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79D0071" w:rsidR="00A47807" w:rsidRPr="004E11DE" w:rsidRDefault="007A40C1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1C66010C" w:rsidR="00A47807" w:rsidRPr="004E11DE" w:rsidRDefault="007A40C1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Женщины в публичном пространстве постсоветских регионов</w:t>
            </w:r>
          </w:p>
        </w:tc>
      </w:tr>
      <w:tr w:rsidR="00BF7952" w14:paraId="257A433B" w14:textId="77777777" w:rsidTr="00A47807">
        <w:tc>
          <w:tcPr>
            <w:tcW w:w="4077" w:type="dxa"/>
          </w:tcPr>
          <w:p w14:paraId="0583032E" w14:textId="77777777" w:rsidR="00BF7952" w:rsidRPr="004E11DE" w:rsidRDefault="00BF795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7DCA8504" w:rsidR="00BF7952" w:rsidRPr="004E11DE" w:rsidRDefault="00BF7952" w:rsidP="004E11DE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Научно-учебная лаборатория мониторинга рисков социально-политической дестабилизации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700D9030" w:rsidR="000A439E" w:rsidRPr="004E11DE" w:rsidRDefault="007A40C1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А.Р. Шишкина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0538C549" w14:textId="626BE66D" w:rsidR="00A47807" w:rsidRDefault="00484CDD" w:rsidP="00CC11BB">
            <w:pPr>
              <w:jc w:val="both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Проект</w:t>
            </w:r>
            <w:r w:rsidR="00AB2958" w:rsidRPr="00F00882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 xml:space="preserve"> направлен на изучение того, как общественно-политические процессы влияют роль и положение женщин в системе </w:t>
            </w:r>
            <w:r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социальных отношений в республиках постсоветского пространства. В частности, подлежат выявлению и анализу</w:t>
            </w:r>
            <w:r w:rsidR="00AB2958" w:rsidRPr="00F00882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 xml:space="preserve"> факторы, спосо</w:t>
            </w:r>
            <w:r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бствующие включению</w:t>
            </w:r>
            <w:r w:rsidR="00AB2958" w:rsidRPr="00F00882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 xml:space="preserve"> женщин в публичное пространство</w:t>
            </w:r>
            <w:r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, особенно</w:t>
            </w:r>
            <w:r w:rsidR="00AB2958" w:rsidRPr="00F00882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 xml:space="preserve"> на фоне участившихся протестных акций</w:t>
            </w:r>
            <w:r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 xml:space="preserve"> в некоторых региона</w:t>
            </w:r>
            <w:r w:rsidR="00CC11BB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х</w:t>
            </w:r>
            <w:r w:rsidR="00AB2958" w:rsidRPr="00F00882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 xml:space="preserve">, в </w:t>
            </w:r>
            <w:r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 xml:space="preserve">ходе </w:t>
            </w:r>
            <w:r w:rsidR="00AB2958" w:rsidRPr="00F00882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которых отмечается растущее участие со стороны женщин.</w:t>
            </w:r>
          </w:p>
          <w:p w14:paraId="73CB0320" w14:textId="2B414D4C" w:rsidR="00D05116" w:rsidRDefault="00D05116" w:rsidP="00CC11BB">
            <w:pPr>
              <w:jc w:val="both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D05116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Феномен</w:t>
            </w:r>
            <w:r w:rsidR="00484CDD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 xml:space="preserve"> растущего</w:t>
            </w:r>
            <w:r w:rsidRPr="00D05116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 xml:space="preserve"> вовлече</w:t>
            </w:r>
            <w:r w:rsidR="00484CDD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ния женщин в общественные процессы</w:t>
            </w:r>
            <w:r w:rsidRPr="00D05116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 xml:space="preserve"> оказывается особенно актуальным на фоне распространенного представления о консервативных установках традиционных обществ, исключающих женщин из публичного пространства и предписывающих им набор ролей в пространстве приватном.</w:t>
            </w:r>
          </w:p>
          <w:p w14:paraId="410BFC86" w14:textId="56FD2ED3" w:rsidR="00D05116" w:rsidRPr="00CC11BB" w:rsidRDefault="00CC11BB" w:rsidP="00CC11BB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C11BB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 xml:space="preserve">Для понимания современного положения женщин в пространственно-символической динамике </w:t>
            </w:r>
            <w:r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постсоветских обществ в первую очередь выдвигаются</w:t>
            </w:r>
            <w:r w:rsidRPr="00CC11BB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 xml:space="preserve"> гипотезы об эмансипирующем влиянии светских практик и установок Со</w:t>
            </w:r>
            <w:r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ветского Союза, главным образом образовательных, роли религии</w:t>
            </w:r>
            <w:r w:rsidRPr="00CC11BB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 xml:space="preserve"> в формировании представлений о роли женщины в обществе, а также новейших коммуникационных техно</w:t>
            </w:r>
            <w:r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логий в формировании общественного</w:t>
            </w:r>
            <w:r w:rsidRPr="00CC11BB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 xml:space="preserve"> потенциала женщин и, таким образом, их включения в публичное пространство.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43CA66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6936E33A" w14:textId="77777777" w:rsidR="00236260" w:rsidRDefault="00236260" w:rsidP="006C07FA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Целью проекта является приобретение знаний </w:t>
            </w:r>
            <w:r>
              <w:rPr>
                <w:i/>
                <w:color w:val="000000" w:themeColor="text1"/>
              </w:rPr>
              <w:lastRenderedPageBreak/>
              <w:t>и навыков по сбору эмпирического материала в рамках исследуемой проблемы, а также их последующего качественного и количественного анализа.</w:t>
            </w:r>
          </w:p>
          <w:p w14:paraId="476B5B5C" w14:textId="6A3F98FE" w:rsidR="00A47807" w:rsidRPr="00236260" w:rsidRDefault="00236260" w:rsidP="006C07FA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Данная цель предполагает выполнение таких задач как обзор имеющихся источников, их классификация, первичный отбор факторов, способствующих включению женщин в публичное пространство, анализ этнографических материалов и исследовательской литературы, проведение серии экспертных интервью, анализ полученных данных.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49C5327A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05046DC6" w:rsidR="00A47807" w:rsidRPr="004E11DE" w:rsidRDefault="003456D5" w:rsidP="002E24E8">
            <w:pPr>
              <w:jc w:val="both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Выдвижение гипотез о факторах включения женщин в публичное пространство (или, напротив, исключающих их из публичног</w:t>
            </w:r>
            <w:r w:rsidR="00BA5256">
              <w:rPr>
                <w:i/>
                <w:color w:val="000000" w:themeColor="text1"/>
              </w:rPr>
              <w:t>о поля), анализ источников и аналитических данных, сбор эмпирического</w:t>
            </w:r>
            <w:r w:rsidRPr="00D75C0A">
              <w:rPr>
                <w:i/>
                <w:color w:val="000000" w:themeColor="text1"/>
              </w:rPr>
              <w:t xml:space="preserve"> материала, анализ данных </w:t>
            </w:r>
            <w:r w:rsidR="00BA5256">
              <w:rPr>
                <w:i/>
                <w:color w:val="000000" w:themeColor="text1"/>
              </w:rPr>
              <w:t>с помощью количественных и качественных методов</w:t>
            </w:r>
            <w:r w:rsidRPr="00D75C0A">
              <w:rPr>
                <w:i/>
                <w:color w:val="000000" w:themeColor="text1"/>
              </w:rPr>
              <w:t>, оценка качества полученных результатов</w:t>
            </w:r>
            <w:r w:rsidR="00BA5256">
              <w:rPr>
                <w:i/>
                <w:color w:val="000000" w:themeColor="text1"/>
              </w:rPr>
              <w:t xml:space="preserve">. 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310EC410" w:rsidR="00691CF6" w:rsidRPr="004E11DE" w:rsidRDefault="00BF7952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01.10.2019-20.06.2020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41DC4ECA" w:rsidR="00F379A0" w:rsidRPr="004E11DE" w:rsidRDefault="00BF795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4BEF6743" w:rsidR="00A47807" w:rsidRPr="004E11DE" w:rsidRDefault="00BF795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206E4867" w:rsidR="00F379A0" w:rsidRPr="004E11DE" w:rsidRDefault="00BF795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68BFC826" w:rsidR="00F379A0" w:rsidRPr="004E11DE" w:rsidRDefault="00BF795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29666123" w:rsidR="00F379A0" w:rsidRPr="004E11DE" w:rsidRDefault="00BF7952" w:rsidP="002E24E8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Студенты должны владеть навыками работы с источниками и материалами СМИ для составления базы данных, базовые навыки проведения интервью и опросов, иметь аналитические способности и базовые знания </w:t>
            </w:r>
            <w:r w:rsidRPr="00BA1522">
              <w:rPr>
                <w:i/>
                <w:color w:val="000000" w:themeColor="text1"/>
              </w:rPr>
              <w:t>по основам политической науки, политическому анализу, современным качественным и количественным методам социально-политических исследований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1ACE1D32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108EAF0F" w:rsidR="00971EDC" w:rsidRPr="004E11DE" w:rsidRDefault="00BF7952" w:rsidP="002E24E8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Академические статьи по факторам включения женщин в публичное пространство в постсоветских регионах.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6AA4A53D" w:rsidR="00A47807" w:rsidRPr="004E11DE" w:rsidRDefault="007A140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Аналитический материал по теме проекта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338E61AF" w:rsidR="00971EDC" w:rsidRPr="004E11DE" w:rsidRDefault="004558E7" w:rsidP="002E24E8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Продемонстрированные навыки сбора</w:t>
            </w:r>
            <w:r w:rsidR="00C22BEA">
              <w:rPr>
                <w:i/>
                <w:color w:val="000000" w:themeColor="text1"/>
              </w:rPr>
              <w:t xml:space="preserve"> и последующего анализа</w:t>
            </w:r>
            <w:r>
              <w:rPr>
                <w:i/>
                <w:color w:val="000000" w:themeColor="text1"/>
              </w:rPr>
              <w:t xml:space="preserve"> данных по исследуемой проблематике;</w:t>
            </w:r>
            <w:r w:rsidR="00C22BEA">
              <w:rPr>
                <w:i/>
                <w:color w:val="000000" w:themeColor="text1"/>
              </w:rPr>
              <w:t xml:space="preserve"> подготовка текста</w:t>
            </w:r>
            <w:r>
              <w:rPr>
                <w:i/>
                <w:color w:val="000000" w:themeColor="text1"/>
              </w:rPr>
              <w:t xml:space="preserve"> </w:t>
            </w:r>
            <w:r w:rsidR="00C22BEA">
              <w:rPr>
                <w:i/>
                <w:color w:val="000000" w:themeColor="text1"/>
              </w:rPr>
              <w:t>в соответствии со структурой, соответствующей</w:t>
            </w:r>
            <w:r>
              <w:rPr>
                <w:i/>
                <w:color w:val="000000" w:themeColor="text1"/>
              </w:rPr>
              <w:t xml:space="preserve"> критериям написания научной работы; оформление в соответствии с ГОСТ.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 xml:space="preserve">Количество вакантных мест на </w:t>
            </w:r>
            <w:r w:rsidRPr="004E11DE">
              <w:rPr>
                <w:color w:val="000000" w:themeColor="text1"/>
              </w:rPr>
              <w:lastRenderedPageBreak/>
              <w:t>проекте</w:t>
            </w:r>
          </w:p>
        </w:tc>
        <w:tc>
          <w:tcPr>
            <w:tcW w:w="5488" w:type="dxa"/>
          </w:tcPr>
          <w:p w14:paraId="58F10CD6" w14:textId="7F86AAEE" w:rsidR="00A47807" w:rsidRPr="004E11DE" w:rsidRDefault="004558E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10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tbl>
            <w:tblPr>
              <w:tblW w:w="0" w:type="auto"/>
              <w:tblCellSpacing w:w="20" w:type="dxa"/>
              <w:shd w:val="clear" w:color="auto" w:fill="FFFFFF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5212"/>
              <w:gridCol w:w="60"/>
            </w:tblGrid>
            <w:tr w:rsidR="00CA266D" w:rsidRPr="00BA1522" w14:paraId="65891015" w14:textId="77777777" w:rsidTr="00CA266D">
              <w:trPr>
                <w:tblCellSpacing w:w="2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</w:tcPr>
                <w:p w14:paraId="5397118C" w14:textId="61F1848A" w:rsidR="00CA266D" w:rsidRPr="00BA1522" w:rsidRDefault="00CA266D" w:rsidP="004558E7">
                  <w:pPr>
                    <w:rPr>
                      <w:i/>
                      <w:color w:val="000000" w:themeColor="text1"/>
                    </w:rPr>
                  </w:pPr>
                </w:p>
              </w:tc>
            </w:tr>
            <w:tr w:rsidR="00CA266D" w:rsidRPr="00BA1522" w14:paraId="2D04746D" w14:textId="77777777" w:rsidTr="00CA266D">
              <w:trPr>
                <w:tblCellSpacing w:w="2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</w:tcPr>
                <w:p w14:paraId="563AE8DE" w14:textId="4F300041" w:rsidR="00CA266D" w:rsidRPr="00BA1522" w:rsidRDefault="004558E7" w:rsidP="002E24E8">
                  <w:pPr>
                    <w:jc w:val="both"/>
                    <w:rPr>
                      <w:i/>
                      <w:color w:val="000000" w:themeColor="text1"/>
                    </w:rPr>
                  </w:pPr>
                  <w:r>
                    <w:rPr>
                      <w:i/>
                      <w:color w:val="000000" w:themeColor="text1"/>
                    </w:rPr>
                    <w:t>Мотивация, знание истории России и постсоветского пространства, опыт в гендерных исследованиях и исследованиях социальных движений, знание английского языка</w:t>
                  </w:r>
                </w:p>
              </w:tc>
            </w:tr>
            <w:tr w:rsidR="00CA266D" w:rsidRPr="00BA1522" w14:paraId="31C053BF" w14:textId="77777777" w:rsidTr="00CA266D">
              <w:trPr>
                <w:gridAfter w:val="1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</w:tcPr>
                <w:p w14:paraId="71F07B8A" w14:textId="0048CE51" w:rsidR="00CA266D" w:rsidRPr="00BA1522" w:rsidRDefault="00CA266D" w:rsidP="00CA266D">
                  <w:pPr>
                    <w:rPr>
                      <w:i/>
                      <w:color w:val="000000" w:themeColor="text1"/>
                    </w:rPr>
                  </w:pPr>
                </w:p>
              </w:tc>
            </w:tr>
          </w:tbl>
          <w:p w14:paraId="5911CE94" w14:textId="7861BFCD" w:rsidR="00A47807" w:rsidRPr="004E11DE" w:rsidRDefault="00A47807">
            <w:pPr>
              <w:rPr>
                <w:i/>
                <w:color w:val="000000" w:themeColor="text1"/>
              </w:rPr>
            </w:pP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tbl>
            <w:tblPr>
              <w:tblW w:w="0" w:type="auto"/>
              <w:tblCellSpacing w:w="20" w:type="dxa"/>
              <w:shd w:val="clear" w:color="auto" w:fill="FFFFFF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234"/>
            </w:tblGrid>
            <w:tr w:rsidR="00CA266D" w:rsidRPr="00BA1522" w14:paraId="39FB51E4" w14:textId="77777777" w:rsidTr="004558E7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2572A39C" w14:textId="77777777" w:rsidR="00CA266D" w:rsidRPr="00BA1522" w:rsidRDefault="00CA266D" w:rsidP="004558E7">
                  <w:pPr>
                    <w:rPr>
                      <w:i/>
                      <w:color w:val="000000" w:themeColor="text1"/>
                    </w:rPr>
                  </w:pPr>
                  <w:r w:rsidRPr="00BA1522">
                    <w:rPr>
                      <w:i/>
                      <w:color w:val="000000" w:themeColor="text1"/>
                    </w:rPr>
                    <w:t>Политология</w:t>
                  </w:r>
                </w:p>
              </w:tc>
            </w:tr>
            <w:tr w:rsidR="00CA266D" w:rsidRPr="00BA1522" w14:paraId="110D95CB" w14:textId="77777777" w:rsidTr="004558E7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798176D6" w14:textId="77777777" w:rsidR="00CA266D" w:rsidRDefault="00CA266D" w:rsidP="004558E7">
                  <w:pPr>
                    <w:rPr>
                      <w:i/>
                      <w:color w:val="000000" w:themeColor="text1"/>
                    </w:rPr>
                  </w:pPr>
                  <w:r w:rsidRPr="00BA1522">
                    <w:rPr>
                      <w:i/>
                      <w:color w:val="000000" w:themeColor="text1"/>
                    </w:rPr>
                    <w:t>Социология</w:t>
                  </w:r>
                </w:p>
                <w:p w14:paraId="76B8D5DE" w14:textId="77777777" w:rsidR="00CA266D" w:rsidRDefault="00CA266D" w:rsidP="004558E7">
                  <w:pPr>
                    <w:rPr>
                      <w:i/>
                      <w:color w:val="000000" w:themeColor="text1"/>
                    </w:rPr>
                  </w:pPr>
                </w:p>
                <w:p w14:paraId="2BF195AB" w14:textId="77777777" w:rsidR="00CA266D" w:rsidRDefault="00CA266D" w:rsidP="004558E7">
                  <w:pPr>
                    <w:rPr>
                      <w:i/>
                      <w:color w:val="000000" w:themeColor="text1"/>
                    </w:rPr>
                  </w:pPr>
                  <w:r w:rsidRPr="00BA1522">
                    <w:rPr>
                      <w:i/>
                      <w:color w:val="000000" w:themeColor="text1"/>
                    </w:rPr>
                    <w:t>Международные отношения</w:t>
                  </w:r>
                </w:p>
                <w:p w14:paraId="6E0789E0" w14:textId="77777777" w:rsidR="00CA266D" w:rsidRDefault="00CA266D" w:rsidP="004558E7">
                  <w:pPr>
                    <w:rPr>
                      <w:i/>
                      <w:color w:val="000000" w:themeColor="text1"/>
                    </w:rPr>
                  </w:pPr>
                </w:p>
                <w:p w14:paraId="32413E87" w14:textId="77777777" w:rsidR="00CA266D" w:rsidRDefault="00CA266D" w:rsidP="004558E7">
                  <w:pPr>
                    <w:rPr>
                      <w:i/>
                      <w:color w:val="000000" w:themeColor="text1"/>
                    </w:rPr>
                  </w:pPr>
                  <w:r w:rsidRPr="00BA1522">
                    <w:rPr>
                      <w:i/>
                      <w:color w:val="000000" w:themeColor="text1"/>
                    </w:rPr>
                    <w:t>Культурология</w:t>
                  </w:r>
                </w:p>
                <w:p w14:paraId="0C08871B" w14:textId="77777777" w:rsidR="00CA266D" w:rsidRDefault="00CA266D" w:rsidP="004558E7">
                  <w:pPr>
                    <w:rPr>
                      <w:i/>
                      <w:color w:val="000000" w:themeColor="text1"/>
                    </w:rPr>
                  </w:pPr>
                </w:p>
                <w:p w14:paraId="3E33C3EA" w14:textId="77777777" w:rsidR="00CA266D" w:rsidRDefault="00CA266D" w:rsidP="004558E7">
                  <w:pPr>
                    <w:rPr>
                      <w:i/>
                      <w:color w:val="000000" w:themeColor="text1"/>
                    </w:rPr>
                  </w:pPr>
                  <w:r w:rsidRPr="00BA1522">
                    <w:rPr>
                      <w:i/>
                      <w:color w:val="000000" w:themeColor="text1"/>
                    </w:rPr>
                    <w:t>История</w:t>
                  </w:r>
                </w:p>
                <w:p w14:paraId="62EFCF2F" w14:textId="77777777" w:rsidR="00CA266D" w:rsidRDefault="00CA266D" w:rsidP="004558E7">
                  <w:pPr>
                    <w:rPr>
                      <w:i/>
                      <w:color w:val="000000" w:themeColor="text1"/>
                    </w:rPr>
                  </w:pPr>
                </w:p>
                <w:p w14:paraId="24EC1C7C" w14:textId="77777777" w:rsidR="00CA266D" w:rsidRPr="00BA1522" w:rsidRDefault="00CA266D" w:rsidP="004558E7">
                  <w:pPr>
                    <w:rPr>
                      <w:i/>
                      <w:color w:val="000000" w:themeColor="text1"/>
                    </w:rPr>
                  </w:pPr>
                  <w:r w:rsidRPr="00BA1522">
                    <w:rPr>
                      <w:i/>
                      <w:color w:val="000000" w:themeColor="text1"/>
                    </w:rPr>
                    <w:t>Востоковедение</w:t>
                  </w:r>
                </w:p>
              </w:tc>
              <w:bookmarkStart w:id="0" w:name="_GoBack"/>
              <w:bookmarkEnd w:id="0"/>
            </w:tr>
          </w:tbl>
          <w:p w14:paraId="2CBAC50B" w14:textId="59082557" w:rsidR="00F379A0" w:rsidRPr="004E11DE" w:rsidRDefault="00F379A0" w:rsidP="004E11DE">
            <w:pPr>
              <w:rPr>
                <w:i/>
                <w:color w:val="000000" w:themeColor="text1"/>
              </w:rPr>
            </w:pP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66A1C752" w:rsidR="00F379A0" w:rsidRPr="004E11DE" w:rsidRDefault="00CA266D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РФ, Москва</w:t>
            </w:r>
          </w:p>
        </w:tc>
      </w:tr>
    </w:tbl>
    <w:p w14:paraId="65333D33" w14:textId="65826F35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D79C2"/>
    <w:rsid w:val="00231EA4"/>
    <w:rsid w:val="00236260"/>
    <w:rsid w:val="002D4B0B"/>
    <w:rsid w:val="002E24E8"/>
    <w:rsid w:val="003456D5"/>
    <w:rsid w:val="003D53CE"/>
    <w:rsid w:val="003E3254"/>
    <w:rsid w:val="00400C0B"/>
    <w:rsid w:val="004558E7"/>
    <w:rsid w:val="004678F7"/>
    <w:rsid w:val="00484CDD"/>
    <w:rsid w:val="004C1D36"/>
    <w:rsid w:val="004E11DE"/>
    <w:rsid w:val="004E12FA"/>
    <w:rsid w:val="005A6059"/>
    <w:rsid w:val="005E13DA"/>
    <w:rsid w:val="005E3B03"/>
    <w:rsid w:val="00611FDD"/>
    <w:rsid w:val="00691CF6"/>
    <w:rsid w:val="006C07FA"/>
    <w:rsid w:val="00772F69"/>
    <w:rsid w:val="007A1403"/>
    <w:rsid w:val="007A40C1"/>
    <w:rsid w:val="0082311B"/>
    <w:rsid w:val="00834E3D"/>
    <w:rsid w:val="008B458B"/>
    <w:rsid w:val="00963578"/>
    <w:rsid w:val="00971EDC"/>
    <w:rsid w:val="00990D2A"/>
    <w:rsid w:val="00A013F2"/>
    <w:rsid w:val="00A47807"/>
    <w:rsid w:val="00A550AE"/>
    <w:rsid w:val="00AB2958"/>
    <w:rsid w:val="00AD4D49"/>
    <w:rsid w:val="00AD5C4C"/>
    <w:rsid w:val="00B47552"/>
    <w:rsid w:val="00BA5256"/>
    <w:rsid w:val="00BF7952"/>
    <w:rsid w:val="00C22BEA"/>
    <w:rsid w:val="00C230C4"/>
    <w:rsid w:val="00C86CA2"/>
    <w:rsid w:val="00CA266D"/>
    <w:rsid w:val="00CC11BB"/>
    <w:rsid w:val="00D05116"/>
    <w:rsid w:val="00D448DA"/>
    <w:rsid w:val="00E87595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592</Words>
  <Characters>3332</Characters>
  <Application>Microsoft Macintosh Word</Application>
  <DocSecurity>0</DocSecurity>
  <Lines>62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Алиса Шишкина</cp:lastModifiedBy>
  <cp:revision>4</cp:revision>
  <dcterms:created xsi:type="dcterms:W3CDTF">2019-09-08T16:35:00Z</dcterms:created>
  <dcterms:modified xsi:type="dcterms:W3CDTF">2019-09-08T16:38:00Z</dcterms:modified>
</cp:coreProperties>
</file>