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14:paraId="06A0CA58" w14:textId="77777777" w:rsidTr="00554425">
        <w:tc>
          <w:tcPr>
            <w:tcW w:w="3794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79AB2A33" w:rsidR="00A47807" w:rsidRPr="00FD2324" w:rsidRDefault="00FD2324" w:rsidP="007A09D8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554425">
        <w:tc>
          <w:tcPr>
            <w:tcW w:w="3794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48AB4DEB" w:rsidR="00A47807" w:rsidRPr="00FD2324" w:rsidRDefault="0061614E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Прочтение анаморфозы: </w:t>
            </w:r>
            <w:r w:rsidR="00823BBD">
              <w:rPr>
                <w:color w:val="000000" w:themeColor="text1"/>
              </w:rPr>
              <w:t>историко-культурный комментарий к</w:t>
            </w:r>
            <w:r>
              <w:rPr>
                <w:color w:val="000000" w:themeColor="text1"/>
              </w:rPr>
              <w:t xml:space="preserve"> </w:t>
            </w:r>
            <w:r w:rsidR="00FD2324" w:rsidRPr="00FD2324">
              <w:rPr>
                <w:color w:val="000000" w:themeColor="text1"/>
              </w:rPr>
              <w:t xml:space="preserve">монографии </w:t>
            </w:r>
            <w:proofErr w:type="spellStart"/>
            <w:r w:rsidR="00FD2324" w:rsidRPr="00FD2324">
              <w:rPr>
                <w:color w:val="000000" w:themeColor="text1"/>
              </w:rPr>
              <w:t>Ю.Балтрушайтиса</w:t>
            </w:r>
            <w:proofErr w:type="spellEnd"/>
            <w:r w:rsidR="00FD2324" w:rsidRPr="00FD2324">
              <w:rPr>
                <w:color w:val="000000" w:themeColor="text1"/>
              </w:rPr>
              <w:t xml:space="preserve"> «Искусство анаморфозы</w:t>
            </w:r>
            <w:r w:rsidR="00126C7A">
              <w:rPr>
                <w:color w:val="000000" w:themeColor="text1"/>
              </w:rPr>
              <w:t>»</w:t>
            </w:r>
            <w:r w:rsidR="00676451">
              <w:rPr>
                <w:color w:val="000000" w:themeColor="text1"/>
              </w:rPr>
              <w:t>.</w:t>
            </w:r>
          </w:p>
        </w:tc>
      </w:tr>
      <w:tr w:rsidR="00023E4E" w14:paraId="257A433B" w14:textId="77777777" w:rsidTr="00554425">
        <w:tc>
          <w:tcPr>
            <w:tcW w:w="3794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01986F34"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14:paraId="5DC778C2" w14:textId="77777777" w:rsidTr="00554425">
        <w:tc>
          <w:tcPr>
            <w:tcW w:w="3794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DBCFA19" w:rsidR="000A439E" w:rsidRPr="00FD2324" w:rsidRDefault="00FD2324" w:rsidP="00F745EA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Ольга Евгеньевна Русинова</w:t>
            </w:r>
          </w:p>
        </w:tc>
      </w:tr>
      <w:tr w:rsidR="00A47807" w14:paraId="03E3786D" w14:textId="77777777" w:rsidTr="00554425">
        <w:tc>
          <w:tcPr>
            <w:tcW w:w="3794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14:paraId="5E6F4237" w14:textId="60B18B71" w:rsidR="00126C7A" w:rsidRDefault="00823BBD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первой части проекта (2018-2019) студенты выполняли перевод монографии по проблематике анаморфозы, а также комментировали термины. Вторая часть проекта предполагает написание историко-культурного комментария</w:t>
            </w:r>
            <w:r w:rsidR="00126C7A">
              <w:rPr>
                <w:color w:val="000000" w:themeColor="text1"/>
              </w:rPr>
              <w:t xml:space="preserve"> к переведенному тексту</w:t>
            </w:r>
            <w:r w:rsidR="00FF6BB6">
              <w:rPr>
                <w:color w:val="000000" w:themeColor="text1"/>
              </w:rPr>
              <w:t xml:space="preserve">. </w:t>
            </w:r>
          </w:p>
          <w:p w14:paraId="163F6723" w14:textId="77777777" w:rsidR="00126C7A" w:rsidRDefault="00FF6BB6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Искаженные изображения с ясными правилами построения считаются явлением псевдоискусства (несмотря на то, что их использовали художники, включая Леонардо и Гольбейна), что заставляет автора – и нас, читателей – работать с широким спектром исторических и сугубо искусствоведческих методов анализа как самого явления, так и условий его функционирования. </w:t>
            </w:r>
          </w:p>
          <w:p w14:paraId="3D65CF4C" w14:textId="77777777" w:rsidR="00126C7A" w:rsidRDefault="00676451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Дополнительная исследовательская составляющая – в попытке определить тезаурус автора при трансляции терминологии французской искусствоведческой </w:t>
            </w:r>
            <w:r w:rsidR="00AE66F1">
              <w:rPr>
                <w:color w:val="000000" w:themeColor="text1"/>
              </w:rPr>
              <w:t>традиции</w:t>
            </w:r>
            <w:r>
              <w:rPr>
                <w:color w:val="000000" w:themeColor="text1"/>
              </w:rPr>
              <w:t xml:space="preserve"> в английскую.  </w:t>
            </w:r>
          </w:p>
          <w:p w14:paraId="410BFC86" w14:textId="05CE679C" w:rsidR="00A47807" w:rsidRPr="00FF6BB6" w:rsidRDefault="00676451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</w:t>
            </w:r>
            <w:r w:rsidR="00823BBD">
              <w:rPr>
                <w:color w:val="000000" w:themeColor="text1"/>
              </w:rPr>
              <w:t>историко-культурного комментария</w:t>
            </w:r>
            <w:r>
              <w:rPr>
                <w:color w:val="000000" w:themeColor="text1"/>
              </w:rPr>
              <w:t xml:space="preserve"> берется английская авторизованная, переработанная и дополненная версия книги с возможностью уточнений по французскому оригинальному тексту. </w:t>
            </w:r>
          </w:p>
        </w:tc>
      </w:tr>
      <w:tr w:rsidR="00A47807" w14:paraId="7C9CC284" w14:textId="77777777" w:rsidTr="00554425">
        <w:tc>
          <w:tcPr>
            <w:tcW w:w="3794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14:paraId="476B5B5C" w14:textId="69A925F1" w:rsidR="00FD2324" w:rsidRPr="00FD2324" w:rsidRDefault="001F237E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 с методами исследования пограничных явлений в искусстве и </w:t>
            </w:r>
            <w:r w:rsidR="00FD2324">
              <w:rPr>
                <w:color w:val="000000" w:themeColor="text1"/>
              </w:rPr>
              <w:t>развитие навыков в работе с зарубежной искусствоведческой литературой</w:t>
            </w:r>
            <w:r>
              <w:rPr>
                <w:color w:val="000000" w:themeColor="text1"/>
              </w:rPr>
              <w:t>;</w:t>
            </w:r>
            <w:r w:rsidR="00FD2324">
              <w:rPr>
                <w:color w:val="000000" w:themeColor="text1"/>
              </w:rPr>
              <w:t xml:space="preserve"> подготовка к самостоятельной академической деятельности, участие в конференциях, возможные публикации</w:t>
            </w:r>
            <w:r>
              <w:rPr>
                <w:color w:val="000000" w:themeColor="text1"/>
              </w:rPr>
              <w:t xml:space="preserve"> по</w:t>
            </w:r>
            <w:r w:rsidR="00FD2324">
              <w:rPr>
                <w:color w:val="000000" w:themeColor="text1"/>
              </w:rPr>
              <w:t xml:space="preserve"> результат</w:t>
            </w:r>
            <w:r>
              <w:rPr>
                <w:color w:val="000000" w:themeColor="text1"/>
              </w:rPr>
              <w:t>ам работы в проекте</w:t>
            </w:r>
            <w:r w:rsidR="00FD2324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554425">
        <w:tc>
          <w:tcPr>
            <w:tcW w:w="3794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14:paraId="2524BCD5" w14:textId="22F8340E" w:rsidR="00A47807" w:rsidRPr="00FD2324" w:rsidRDefault="00FD2324" w:rsidP="00EC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со специальной литературой, включая библиотеки и полнотекстовые базы данных (поиск информации</w:t>
            </w:r>
            <w:r w:rsidRPr="00FD2324">
              <w:rPr>
                <w:color w:val="000000" w:themeColor="text1"/>
              </w:rPr>
              <w:t xml:space="preserve"> об авторе</w:t>
            </w:r>
            <w:r>
              <w:rPr>
                <w:color w:val="000000" w:themeColor="text1"/>
              </w:rPr>
              <w:t>,</w:t>
            </w:r>
            <w:r w:rsidRPr="00FD2324">
              <w:rPr>
                <w:color w:val="000000" w:themeColor="text1"/>
              </w:rPr>
              <w:t xml:space="preserve"> ознаком</w:t>
            </w:r>
            <w:r>
              <w:rPr>
                <w:color w:val="000000" w:themeColor="text1"/>
              </w:rPr>
              <w:t>ление</w:t>
            </w:r>
            <w:r w:rsidRPr="00FD2324">
              <w:rPr>
                <w:color w:val="000000" w:themeColor="text1"/>
              </w:rPr>
              <w:t xml:space="preserve"> с</w:t>
            </w:r>
            <w:r>
              <w:rPr>
                <w:color w:val="000000" w:themeColor="text1"/>
              </w:rPr>
              <w:t xml:space="preserve"> проблематикой); самостоятельная исследовательская работа (определение терминов и написание ко</w:t>
            </w:r>
            <w:r w:rsidR="001F237E">
              <w:rPr>
                <w:color w:val="000000" w:themeColor="text1"/>
              </w:rPr>
              <w:t xml:space="preserve">мментария) и </w:t>
            </w:r>
            <w:r>
              <w:rPr>
                <w:color w:val="000000" w:themeColor="text1"/>
              </w:rPr>
              <w:t xml:space="preserve">работа над </w:t>
            </w:r>
            <w:r w:rsidR="00EC6EA8">
              <w:rPr>
                <w:color w:val="000000" w:themeColor="text1"/>
              </w:rPr>
              <w:t xml:space="preserve">окончательной версией перевода </w:t>
            </w:r>
            <w:r>
              <w:rPr>
                <w:color w:val="000000" w:themeColor="text1"/>
              </w:rPr>
              <w:t>текста</w:t>
            </w:r>
            <w:r w:rsidR="001F237E">
              <w:rPr>
                <w:color w:val="000000" w:themeColor="text1"/>
              </w:rPr>
              <w:t>; на встречах – примерно раз в месяц – обсуждение</w:t>
            </w:r>
            <w:r>
              <w:rPr>
                <w:color w:val="000000" w:themeColor="text1"/>
              </w:rPr>
              <w:t xml:space="preserve"> и последующ</w:t>
            </w:r>
            <w:r w:rsidR="001F237E">
              <w:rPr>
                <w:color w:val="000000" w:themeColor="text1"/>
              </w:rPr>
              <w:t>ее</w:t>
            </w:r>
            <w:r>
              <w:rPr>
                <w:color w:val="000000" w:themeColor="text1"/>
              </w:rPr>
              <w:t xml:space="preserve"> редактирование</w:t>
            </w:r>
            <w:r w:rsidR="001F237E">
              <w:rPr>
                <w:color w:val="000000" w:themeColor="text1"/>
              </w:rPr>
              <w:t xml:space="preserve"> текста</w:t>
            </w:r>
            <w:r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554425">
        <w:tc>
          <w:tcPr>
            <w:tcW w:w="3794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14:paraId="5BDB37EE" w14:textId="05C26E75" w:rsidR="00691CF6" w:rsidRPr="00FD2324" w:rsidRDefault="00823BBD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EA00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</w:t>
            </w:r>
            <w:r w:rsidR="00EA00C9">
              <w:rPr>
                <w:color w:val="000000" w:themeColor="text1"/>
              </w:rPr>
              <w:t>ября</w:t>
            </w:r>
            <w:r w:rsidR="00FD2324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мая</w:t>
            </w:r>
          </w:p>
        </w:tc>
      </w:tr>
      <w:tr w:rsidR="00F379A0" w14:paraId="06FA277B" w14:textId="77777777" w:rsidTr="00554425">
        <w:tc>
          <w:tcPr>
            <w:tcW w:w="3794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14:paraId="3B1DF2D8" w14:textId="46FE5EE9" w:rsidR="00F379A0" w:rsidRPr="00FD2324" w:rsidRDefault="00F8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D2324">
              <w:rPr>
                <w:color w:val="000000" w:themeColor="text1"/>
              </w:rPr>
              <w:t xml:space="preserve"> кредита</w:t>
            </w:r>
          </w:p>
        </w:tc>
      </w:tr>
      <w:tr w:rsidR="00032C8B" w14:paraId="6B2E32C1" w14:textId="77777777" w:rsidTr="00554425">
        <w:tc>
          <w:tcPr>
            <w:tcW w:w="3794" w:type="dxa"/>
          </w:tcPr>
          <w:p w14:paraId="443F6004" w14:textId="32A42871" w:rsidR="00032C8B" w:rsidRPr="00295F80" w:rsidRDefault="00032C8B">
            <w:r w:rsidRPr="00295F80">
              <w:lastRenderedPageBreak/>
              <w:t>Форма итогового контроля</w:t>
            </w:r>
          </w:p>
        </w:tc>
        <w:tc>
          <w:tcPr>
            <w:tcW w:w="5771" w:type="dxa"/>
          </w:tcPr>
          <w:p w14:paraId="4E534295" w14:textId="0F143428" w:rsidR="00032C8B" w:rsidRPr="00FD2324" w:rsidRDefault="00032C8B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 xml:space="preserve">Экзамен </w:t>
            </w:r>
          </w:p>
        </w:tc>
      </w:tr>
      <w:tr w:rsidR="00A47807" w14:paraId="428C3D22" w14:textId="77777777" w:rsidTr="00554425">
        <w:tc>
          <w:tcPr>
            <w:tcW w:w="3794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14:paraId="58795A5B" w14:textId="5393E0A7" w:rsidR="00A47807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 и работа на месте</w:t>
            </w:r>
          </w:p>
        </w:tc>
      </w:tr>
      <w:tr w:rsidR="00F379A0" w14:paraId="26C4FA95" w14:textId="77777777" w:rsidTr="00554425">
        <w:tc>
          <w:tcPr>
            <w:tcW w:w="3794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5771" w:type="dxa"/>
          </w:tcPr>
          <w:p w14:paraId="09C35C9F" w14:textId="6B1E3EA2" w:rsidR="00F379A0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</w:tr>
      <w:tr w:rsidR="00F379A0" w14:paraId="108B57BE" w14:textId="77777777" w:rsidTr="00554425">
        <w:tc>
          <w:tcPr>
            <w:tcW w:w="3794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14:paraId="10831A0E" w14:textId="4E595AE0" w:rsidR="00F379A0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Академическая, научно-исследовательская и практическая работа - индивидуальная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14:paraId="169F388C" w14:textId="77777777" w:rsidTr="00554425">
        <w:tc>
          <w:tcPr>
            <w:tcW w:w="3794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5A33F733" w14:textId="5C7451BA" w:rsidR="00F379A0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искусствоведческой терминологии, английский и русский язык (французский как дополнительная помощь в работе с подготовительными материалами-желательно). Интерес к научно-исследовательской работе и к углубленному изучению и переводу текста. Умение работать с полнотекстовыми академическими базами. Организационные навыки, соблюдение сроков в соответствии с графиком, предложенным преподавателем-руководителем проекта.</w:t>
            </w:r>
          </w:p>
        </w:tc>
      </w:tr>
      <w:tr w:rsidR="00971EDC" w14:paraId="415D355E" w14:textId="77777777" w:rsidTr="00554425">
        <w:tc>
          <w:tcPr>
            <w:tcW w:w="3794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2FC20597" w14:textId="4AED6E33" w:rsidR="00971EDC" w:rsidRPr="00FD2324" w:rsidRDefault="00F829CC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получат возможность самостоятельной исследовательской работы в жанре комментария; корпус текстов по проекту в дальнейшем может быть предложен к публикации. </w:t>
            </w:r>
          </w:p>
        </w:tc>
      </w:tr>
      <w:tr w:rsidR="00A47807" w14:paraId="384D585B" w14:textId="77777777" w:rsidTr="00554425">
        <w:tc>
          <w:tcPr>
            <w:tcW w:w="3794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0C4E70E2" w14:textId="3E246362" w:rsidR="00A47807" w:rsidRPr="00FD2324" w:rsidRDefault="00FD2324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сроки, назначенные руководителем проекта, студент должен выступить с презентацией </w:t>
            </w:r>
            <w:r w:rsidR="00554425">
              <w:rPr>
                <w:color w:val="000000" w:themeColor="text1"/>
              </w:rPr>
              <w:t xml:space="preserve">– обоснованием </w:t>
            </w:r>
            <w:r>
              <w:rPr>
                <w:color w:val="000000" w:themeColor="text1"/>
              </w:rPr>
              <w:t xml:space="preserve">комментария, а также представить </w:t>
            </w:r>
            <w:r w:rsidR="00823BBD">
              <w:rPr>
                <w:color w:val="000000" w:themeColor="text1"/>
              </w:rPr>
              <w:t>текст комментария к выбранной главе</w:t>
            </w:r>
            <w:r w:rsidR="0001643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554425">
        <w:tc>
          <w:tcPr>
            <w:tcW w:w="3794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53673ECB" w14:textId="7F33A2C5" w:rsidR="00971EDC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Точность выполнения текущих заданий и соблюдение сроков,  объем представленного подготовительного материала; грамотность перевода и понимание терминологии; активное участие в обсуждениях.</w:t>
            </w:r>
          </w:p>
        </w:tc>
      </w:tr>
      <w:tr w:rsidR="009A3754" w14:paraId="301B92D0" w14:textId="77777777" w:rsidTr="00554425">
        <w:tc>
          <w:tcPr>
            <w:tcW w:w="3794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21FCB176" w:rsidR="009A3754" w:rsidRPr="00FD2324" w:rsidRDefault="004E3F32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554425">
        <w:tc>
          <w:tcPr>
            <w:tcW w:w="3794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8F10CD6" w14:textId="0EF222AA" w:rsidR="00A47807" w:rsidRPr="00823BBD" w:rsidRDefault="00EA00C9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23BBD">
              <w:rPr>
                <w:color w:val="000000" w:themeColor="text1"/>
              </w:rPr>
              <w:t>0</w:t>
            </w:r>
          </w:p>
        </w:tc>
      </w:tr>
      <w:tr w:rsidR="00A47807" w14:paraId="1B2EDEA8" w14:textId="77777777" w:rsidTr="00554425">
        <w:tc>
          <w:tcPr>
            <w:tcW w:w="3794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5911CE94" w14:textId="022943FD" w:rsidR="00A47807" w:rsidRPr="00EA00C9" w:rsidRDefault="00EA00C9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Студенты-искусствоведы 3 курса и далее с хорошим знанием английского языка (не ниже 8 баллов).</w:t>
            </w:r>
          </w:p>
        </w:tc>
      </w:tr>
      <w:tr w:rsidR="00F379A0" w14:paraId="14260A8B" w14:textId="77777777" w:rsidTr="00554425">
        <w:tc>
          <w:tcPr>
            <w:tcW w:w="3794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2CBAC50B" w14:textId="7A289E3C" w:rsidR="00F379A0" w:rsidRPr="00FD2324" w:rsidRDefault="00FD2324" w:rsidP="00823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искусств, история</w:t>
            </w:r>
          </w:p>
        </w:tc>
      </w:tr>
      <w:tr w:rsidR="00F379A0" w14:paraId="4B6A6EBF" w14:textId="77777777" w:rsidTr="00554425">
        <w:tc>
          <w:tcPr>
            <w:tcW w:w="3794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7423D405" w:rsidR="00F379A0" w:rsidRPr="00FD2324" w:rsidRDefault="00F829C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</w:t>
            </w:r>
            <w:r w:rsidRPr="00F829CC">
              <w:rPr>
                <w:color w:val="000000" w:themeColor="text1"/>
              </w:rPr>
              <w:t>Старая Басманная, 21/4, Л-309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6439"/>
    <w:rsid w:val="00023E4E"/>
    <w:rsid w:val="00032C8B"/>
    <w:rsid w:val="00054118"/>
    <w:rsid w:val="00097D02"/>
    <w:rsid w:val="000A439E"/>
    <w:rsid w:val="00126C7A"/>
    <w:rsid w:val="001D79C2"/>
    <w:rsid w:val="001E1CC8"/>
    <w:rsid w:val="001F237E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54425"/>
    <w:rsid w:val="005A6059"/>
    <w:rsid w:val="005E13DA"/>
    <w:rsid w:val="005E3B03"/>
    <w:rsid w:val="00611FDD"/>
    <w:rsid w:val="0061614E"/>
    <w:rsid w:val="00676451"/>
    <w:rsid w:val="00691CF6"/>
    <w:rsid w:val="00772F69"/>
    <w:rsid w:val="007A09D8"/>
    <w:rsid w:val="0082311B"/>
    <w:rsid w:val="00823BBD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6F1"/>
    <w:rsid w:val="00B47552"/>
    <w:rsid w:val="00C2576D"/>
    <w:rsid w:val="00C86CA2"/>
    <w:rsid w:val="00D448DA"/>
    <w:rsid w:val="00D66022"/>
    <w:rsid w:val="00DC44EC"/>
    <w:rsid w:val="00EA00C9"/>
    <w:rsid w:val="00EC6EA8"/>
    <w:rsid w:val="00F17335"/>
    <w:rsid w:val="00F379A0"/>
    <w:rsid w:val="00F50313"/>
    <w:rsid w:val="00F745EA"/>
    <w:rsid w:val="00F829CC"/>
    <w:rsid w:val="00FD2324"/>
    <w:rsid w:val="00FE5C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8583178-1498-4ECE-8626-75ACBF6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Русинова</cp:lastModifiedBy>
  <cp:revision>5</cp:revision>
  <dcterms:created xsi:type="dcterms:W3CDTF">2019-09-11T13:23:00Z</dcterms:created>
  <dcterms:modified xsi:type="dcterms:W3CDTF">2019-09-12T15:40:00Z</dcterms:modified>
</cp:coreProperties>
</file>