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:rsidR="00BD6113" w:rsidRPr="00C76662" w:rsidRDefault="0013716C" w:rsidP="00D153BB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Анализ международного</w:t>
            </w:r>
            <w:r w:rsidRPr="0013716C">
              <w:rPr>
                <w:rFonts w:ascii="Cambria" w:hAnsi="Cambria" w:cs="Times New Roman"/>
                <w:i/>
              </w:rPr>
              <w:t xml:space="preserve"> опыт</w:t>
            </w:r>
            <w:r>
              <w:rPr>
                <w:rFonts w:ascii="Cambria" w:hAnsi="Cambria" w:cs="Times New Roman"/>
                <w:i/>
              </w:rPr>
              <w:t>а</w:t>
            </w:r>
            <w:r w:rsidRPr="0013716C">
              <w:rPr>
                <w:rFonts w:ascii="Cambria" w:hAnsi="Cambria" w:cs="Times New Roman"/>
                <w:i/>
              </w:rPr>
              <w:t xml:space="preserve"> </w:t>
            </w:r>
            <w:r w:rsidR="0007739E">
              <w:rPr>
                <w:rFonts w:ascii="Cambria" w:hAnsi="Cambria" w:cs="Times New Roman"/>
                <w:i/>
              </w:rPr>
              <w:t>и лучших практик реализации государс</w:t>
            </w:r>
            <w:bookmarkStart w:id="0" w:name="_GoBack"/>
            <w:bookmarkEnd w:id="0"/>
            <w:r w:rsidR="0007739E">
              <w:rPr>
                <w:rFonts w:ascii="Cambria" w:hAnsi="Cambria" w:cs="Times New Roman"/>
                <w:i/>
              </w:rPr>
              <w:t>твенной политики в различных областях деятельности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8A7E05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:rsidR="00D60D94" w:rsidRPr="0013716C" w:rsidRDefault="0013716C" w:rsidP="00094388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13716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Экспертный отдел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09438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Управления экспертизы проектов 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Общероссийского народного фронта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:rsidR="0013716C" w:rsidRPr="00ED399A" w:rsidRDefault="00EF7194" w:rsidP="00634C62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EF7194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Сидорова Екатерина Олеговна</w:t>
            </w:r>
            <w:r w:rsidR="0013716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BD611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главный </w:t>
            </w:r>
            <w:r w:rsidR="0013716C" w:rsidRPr="0013716C">
              <w:rPr>
                <w:rFonts w:ascii="Cambria" w:hAnsi="Cambria" w:cs="Times New Roman"/>
                <w:i/>
                <w:spacing w:val="-2"/>
              </w:rPr>
              <w:t>советник</w:t>
            </w:r>
            <w:r w:rsidR="00094388">
              <w:rPr>
                <w:rFonts w:ascii="Cambria" w:hAnsi="Cambria" w:cs="Times New Roman"/>
                <w:i/>
                <w:spacing w:val="-2"/>
              </w:rPr>
              <w:t xml:space="preserve"> экспертного отдела</w:t>
            </w:r>
            <w:r w:rsidR="00E27CF8">
              <w:rPr>
                <w:rFonts w:ascii="Cambria" w:hAnsi="Cambria" w:cs="Times New Roman"/>
                <w:i/>
                <w:spacing w:val="-2"/>
              </w:rPr>
              <w:t xml:space="preserve"> Управления экспертизы проектов О</w:t>
            </w:r>
            <w:r w:rsidR="0009438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бщероссийского народного фронта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:rsidR="0007739E" w:rsidRDefault="003F727F" w:rsidP="00634C62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D7CBE">
              <w:rPr>
                <w:rFonts w:ascii="Cambria" w:hAnsi="Cambria" w:cs="Times New Roman"/>
                <w:i/>
                <w:spacing w:val="-2"/>
              </w:rPr>
              <w:t xml:space="preserve">Реализация проекта предполагает </w:t>
            </w:r>
            <w:r w:rsidR="00570B6B">
              <w:rPr>
                <w:rFonts w:ascii="Cambria" w:hAnsi="Cambria" w:cs="Times New Roman"/>
                <w:i/>
                <w:spacing w:val="-2"/>
              </w:rPr>
              <w:t>анализ международного опыта</w:t>
            </w:r>
            <w:r w:rsidR="00634C62" w:rsidRPr="00634C62">
              <w:rPr>
                <w:rFonts w:ascii="Cambria" w:hAnsi="Cambria" w:cs="Times New Roman"/>
                <w:i/>
                <w:spacing w:val="-2"/>
              </w:rPr>
              <w:t xml:space="preserve"> </w:t>
            </w:r>
            <w:r w:rsidR="0007739E" w:rsidRPr="00570B6B">
              <w:rPr>
                <w:rFonts w:ascii="Cambria" w:hAnsi="Cambria" w:cs="Times New Roman"/>
                <w:i/>
                <w:spacing w:val="-2"/>
              </w:rPr>
              <w:t xml:space="preserve">по </w:t>
            </w:r>
            <w:r w:rsidR="0007739E" w:rsidRPr="00634C62">
              <w:rPr>
                <w:rFonts w:ascii="Cambria" w:hAnsi="Cambria" w:cs="Times New Roman"/>
                <w:i/>
              </w:rPr>
              <w:t xml:space="preserve">реализации </w:t>
            </w:r>
            <w:r w:rsidR="0007739E">
              <w:rPr>
                <w:rFonts w:ascii="Cambria" w:hAnsi="Cambria" w:cs="Times New Roman"/>
                <w:i/>
              </w:rPr>
              <w:t>государственной политики в различных сферах деятельности:</w:t>
            </w:r>
          </w:p>
          <w:p w:rsidR="00C76662" w:rsidRPr="001509C3" w:rsidRDefault="00C76662" w:rsidP="00C76662">
            <w:pPr>
              <w:pStyle w:val="a6"/>
              <w:numPr>
                <w:ilvl w:val="0"/>
                <w:numId w:val="3"/>
              </w:numPr>
              <w:spacing w:before="0" w:line="240" w:lineRule="auto"/>
              <w:rPr>
                <w:rFonts w:ascii="Cambria" w:hAnsi="Cambria" w:cs="Times New Roman"/>
                <w:i/>
                <w:spacing w:val="-2"/>
              </w:rPr>
            </w:pPr>
            <w:proofErr w:type="spellStart"/>
            <w:r>
              <w:rPr>
                <w:rFonts w:ascii="Cambria" w:hAnsi="Cambria" w:cs="Times New Roman"/>
                <w:i/>
              </w:rPr>
              <w:t>цифровизация</w:t>
            </w:r>
            <w:proofErr w:type="spellEnd"/>
            <w:r w:rsidRPr="00180FEE">
              <w:rPr>
                <w:rFonts w:ascii="Cambria" w:hAnsi="Cambria" w:cs="Times New Roman"/>
                <w:i/>
              </w:rPr>
              <w:t xml:space="preserve"> государственного управления</w:t>
            </w:r>
            <w:r>
              <w:rPr>
                <w:rFonts w:ascii="Cambria" w:hAnsi="Cambria" w:cs="Times New Roman"/>
                <w:i/>
              </w:rPr>
              <w:t>,</w:t>
            </w:r>
          </w:p>
          <w:p w:rsidR="001509C3" w:rsidRPr="00C76662" w:rsidRDefault="001509C3" w:rsidP="00C76662">
            <w:pPr>
              <w:pStyle w:val="a6"/>
              <w:numPr>
                <w:ilvl w:val="0"/>
                <w:numId w:val="3"/>
              </w:numPr>
              <w:spacing w:before="0" w:line="240" w:lineRule="auto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</w:rPr>
              <w:t>сохранение, использование и охрана объектов культурного наследия,</w:t>
            </w:r>
          </w:p>
          <w:p w:rsidR="00C76662" w:rsidRDefault="0085114E" w:rsidP="00C76662">
            <w:pPr>
              <w:pStyle w:val="a6"/>
              <w:numPr>
                <w:ilvl w:val="0"/>
                <w:numId w:val="3"/>
              </w:numPr>
              <w:spacing w:before="0" w:line="240" w:lineRule="auto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 xml:space="preserve">государственная экспортная политика </w:t>
            </w:r>
            <w:proofErr w:type="spellStart"/>
            <w:r>
              <w:rPr>
                <w:rFonts w:ascii="Cambria" w:hAnsi="Cambria" w:cs="Times New Roman"/>
                <w:i/>
                <w:spacing w:val="-2"/>
              </w:rPr>
              <w:t>несырьевой</w:t>
            </w:r>
            <w:proofErr w:type="spellEnd"/>
            <w:r>
              <w:rPr>
                <w:rFonts w:ascii="Cambria" w:hAnsi="Cambria" w:cs="Times New Roman"/>
                <w:i/>
                <w:spacing w:val="-2"/>
              </w:rPr>
              <w:t xml:space="preserve"> продукции,</w:t>
            </w:r>
          </w:p>
          <w:p w:rsidR="00C76662" w:rsidRPr="0007739E" w:rsidRDefault="00C76662" w:rsidP="00C76662">
            <w:pPr>
              <w:pStyle w:val="a6"/>
              <w:numPr>
                <w:ilvl w:val="0"/>
                <w:numId w:val="3"/>
              </w:numPr>
              <w:spacing w:before="0" w:line="240" w:lineRule="auto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</w:rPr>
              <w:t>оценка</w:t>
            </w:r>
            <w:r w:rsidRPr="00EB4E37">
              <w:rPr>
                <w:rFonts w:ascii="Cambria" w:hAnsi="Cambria" w:cs="Times New Roman"/>
                <w:i/>
              </w:rPr>
              <w:t xml:space="preserve"> стоимости объектов интеллектуальной собственности</w:t>
            </w:r>
            <w:r>
              <w:rPr>
                <w:rFonts w:ascii="Cambria" w:hAnsi="Cambria" w:cs="Times New Roman"/>
                <w:i/>
              </w:rPr>
              <w:t>,</w:t>
            </w:r>
          </w:p>
          <w:p w:rsidR="0007739E" w:rsidRDefault="0007739E" w:rsidP="0007739E">
            <w:pPr>
              <w:pStyle w:val="a6"/>
              <w:numPr>
                <w:ilvl w:val="0"/>
                <w:numId w:val="3"/>
              </w:numPr>
              <w:spacing w:before="0" w:line="240" w:lineRule="auto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 xml:space="preserve">профилактика </w:t>
            </w:r>
            <w:proofErr w:type="spellStart"/>
            <w:r>
              <w:rPr>
                <w:rFonts w:ascii="Cambria" w:hAnsi="Cambria" w:cs="Times New Roman"/>
                <w:i/>
                <w:spacing w:val="-2"/>
              </w:rPr>
              <w:t>буллинга</w:t>
            </w:r>
            <w:proofErr w:type="spellEnd"/>
            <w:r w:rsidR="00C76662">
              <w:rPr>
                <w:rFonts w:ascii="Cambria" w:hAnsi="Cambria" w:cs="Times New Roman"/>
                <w:i/>
                <w:spacing w:val="-2"/>
              </w:rPr>
              <w:t>,</w:t>
            </w:r>
          </w:p>
          <w:p w:rsidR="0007739E" w:rsidRDefault="0007739E" w:rsidP="0007739E">
            <w:pPr>
              <w:pStyle w:val="a6"/>
              <w:numPr>
                <w:ilvl w:val="0"/>
                <w:numId w:val="3"/>
              </w:numPr>
              <w:spacing w:before="0" w:line="240" w:lineRule="auto"/>
              <w:rPr>
                <w:rFonts w:ascii="Cambria" w:hAnsi="Cambria" w:cs="Times New Roman"/>
                <w:i/>
                <w:spacing w:val="-2"/>
              </w:rPr>
            </w:pPr>
            <w:r w:rsidRPr="00CB798E">
              <w:rPr>
                <w:rFonts w:ascii="Cambria" w:hAnsi="Cambria" w:cs="Times New Roman"/>
                <w:i/>
                <w:spacing w:val="-2"/>
              </w:rPr>
              <w:t xml:space="preserve">преодоление дефицита питательных </w:t>
            </w:r>
            <w:r>
              <w:rPr>
                <w:rFonts w:ascii="Cambria" w:hAnsi="Cambria" w:cs="Times New Roman"/>
                <w:i/>
                <w:spacing w:val="-2"/>
              </w:rPr>
              <w:t>элементов</w:t>
            </w:r>
            <w:r w:rsidR="00C76662">
              <w:rPr>
                <w:rFonts w:ascii="Cambria" w:hAnsi="Cambria" w:cs="Times New Roman"/>
                <w:i/>
                <w:spacing w:val="-2"/>
              </w:rPr>
              <w:t>,</w:t>
            </w:r>
          </w:p>
          <w:p w:rsidR="0007739E" w:rsidRDefault="0085114E" w:rsidP="0007739E">
            <w:pPr>
              <w:pStyle w:val="a6"/>
              <w:numPr>
                <w:ilvl w:val="0"/>
                <w:numId w:val="3"/>
              </w:numPr>
              <w:spacing w:before="0" w:line="240" w:lineRule="auto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 xml:space="preserve">общественное отношение к </w:t>
            </w:r>
            <w:r w:rsidR="0007739E">
              <w:rPr>
                <w:rFonts w:ascii="Cambria" w:hAnsi="Cambria" w:cs="Times New Roman"/>
                <w:i/>
                <w:spacing w:val="-2"/>
              </w:rPr>
              <w:t>инва</w:t>
            </w:r>
            <w:r>
              <w:rPr>
                <w:rFonts w:ascii="Cambria" w:hAnsi="Cambria" w:cs="Times New Roman"/>
                <w:i/>
                <w:spacing w:val="-2"/>
              </w:rPr>
              <w:t>лидам</w:t>
            </w:r>
            <w:r w:rsidR="00C76662">
              <w:rPr>
                <w:rFonts w:ascii="Cambria" w:hAnsi="Cambria" w:cs="Times New Roman"/>
                <w:i/>
                <w:spacing w:val="-2"/>
              </w:rPr>
              <w:t>.</w:t>
            </w:r>
          </w:p>
          <w:p w:rsidR="00EF7194" w:rsidRPr="00555D78" w:rsidRDefault="00F377DE" w:rsidP="0007739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3D7CBE">
              <w:rPr>
                <w:rFonts w:ascii="Cambria" w:hAnsi="Cambria" w:cs="Times New Roman"/>
                <w:i/>
                <w:spacing w:val="-2"/>
              </w:rPr>
              <w:t xml:space="preserve">По итогам работы предполагается </w:t>
            </w:r>
            <w:r w:rsidR="00570B6B">
              <w:rPr>
                <w:rFonts w:ascii="Cambria" w:hAnsi="Cambria" w:cs="Times New Roman"/>
                <w:i/>
                <w:spacing w:val="-2"/>
              </w:rPr>
              <w:t xml:space="preserve">создание базы данных лучших </w:t>
            </w:r>
            <w:r w:rsidR="00D153BB">
              <w:rPr>
                <w:rFonts w:ascii="Cambria" w:hAnsi="Cambria" w:cs="Times New Roman"/>
                <w:i/>
                <w:spacing w:val="-2"/>
              </w:rPr>
              <w:t xml:space="preserve">международных </w:t>
            </w:r>
            <w:r w:rsidR="00634C62">
              <w:rPr>
                <w:rFonts w:ascii="Cambria" w:hAnsi="Cambria" w:cs="Times New Roman"/>
                <w:i/>
                <w:spacing w:val="-2"/>
              </w:rPr>
              <w:t xml:space="preserve">практик </w:t>
            </w:r>
            <w:r w:rsidR="00C76662">
              <w:rPr>
                <w:rFonts w:ascii="Cambria" w:hAnsi="Cambria" w:cs="Times New Roman"/>
                <w:i/>
                <w:spacing w:val="-2"/>
              </w:rPr>
              <w:t>по вышеперечисленным областям деятельности, а также</w:t>
            </w:r>
            <w:r w:rsidR="00C76662" w:rsidRPr="009F4829">
              <w:rPr>
                <w:rFonts w:ascii="Cambria" w:hAnsi="Cambria" w:cs="Times New Roman"/>
                <w:i/>
                <w:spacing w:val="-2"/>
              </w:rPr>
              <w:t xml:space="preserve"> </w:t>
            </w:r>
            <w:r w:rsidR="00C76662">
              <w:rPr>
                <w:rFonts w:ascii="Cambria" w:hAnsi="Cambria" w:cs="Times New Roman"/>
                <w:i/>
                <w:spacing w:val="-2"/>
              </w:rPr>
              <w:t xml:space="preserve">разработка </w:t>
            </w:r>
            <w:r w:rsidR="00C76662" w:rsidRPr="009F4829">
              <w:rPr>
                <w:rFonts w:ascii="Cambria" w:hAnsi="Cambria" w:cs="Times New Roman"/>
                <w:i/>
                <w:spacing w:val="-2"/>
              </w:rPr>
              <w:t>предложений с комплексом мер, направленных</w:t>
            </w:r>
            <w:r w:rsidR="00C76662">
              <w:rPr>
                <w:rFonts w:ascii="Cambria" w:hAnsi="Cambria" w:cs="Times New Roman"/>
                <w:i/>
                <w:spacing w:val="-2"/>
              </w:rPr>
              <w:t xml:space="preserve"> на реализацию государственной политики.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:rsidR="00C76662" w:rsidRDefault="00C76662" w:rsidP="00C76662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CB798E">
              <w:rPr>
                <w:rFonts w:ascii="Cambria" w:hAnsi="Cambria" w:cs="Times New Roman"/>
                <w:i/>
                <w:spacing w:val="-2"/>
              </w:rPr>
              <w:t xml:space="preserve">Цель проекта – </w:t>
            </w:r>
            <w:r>
              <w:rPr>
                <w:rFonts w:ascii="Cambria" w:hAnsi="Cambria" w:cs="Times New Roman"/>
                <w:i/>
                <w:spacing w:val="-2"/>
              </w:rPr>
              <w:t xml:space="preserve">анализ международного опыта </w:t>
            </w:r>
            <w:r>
              <w:rPr>
                <w:rFonts w:ascii="Cambria" w:hAnsi="Cambria" w:cs="Times New Roman"/>
                <w:i/>
              </w:rPr>
              <w:t xml:space="preserve">и лучших практик реализации государственной политики в различных областях деятельности и </w:t>
            </w:r>
            <w:r w:rsidRPr="00BD6113">
              <w:rPr>
                <w:rFonts w:ascii="Cambria" w:hAnsi="Cambria" w:cs="Times New Roman"/>
                <w:i/>
              </w:rPr>
              <w:t xml:space="preserve">подготовка предложений с комплексом мер, направленных </w:t>
            </w:r>
            <w:r>
              <w:rPr>
                <w:rFonts w:ascii="Cambria" w:hAnsi="Cambria" w:cs="Times New Roman"/>
                <w:i/>
              </w:rPr>
              <w:t>на реализацию государственной политики в определенных областях деятельности:</w:t>
            </w:r>
          </w:p>
          <w:p w:rsidR="00EF7194" w:rsidRDefault="00EF7194" w:rsidP="00EF71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</w:p>
          <w:p w:rsidR="00EF7194" w:rsidRDefault="00EF7194" w:rsidP="00EF71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570B6B">
              <w:rPr>
                <w:rFonts w:ascii="Cambria" w:hAnsi="Cambria" w:cs="Times New Roman"/>
                <w:i/>
              </w:rPr>
              <w:t>Задачи проекта:</w:t>
            </w:r>
          </w:p>
          <w:p w:rsidR="00B42A7B" w:rsidRPr="007B79FA" w:rsidRDefault="00EF7194" w:rsidP="00EF71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- анализ международного законодательства</w:t>
            </w:r>
            <w:r w:rsidR="007B79FA">
              <w:rPr>
                <w:rFonts w:ascii="Cambria" w:hAnsi="Cambria" w:cs="Times New Roman"/>
                <w:i/>
              </w:rPr>
              <w:t>, стратегических документов</w:t>
            </w:r>
            <w:r w:rsidR="0055544B">
              <w:rPr>
                <w:rFonts w:ascii="Cambria" w:hAnsi="Cambria" w:cs="Times New Roman"/>
                <w:i/>
              </w:rPr>
              <w:t>, социологических исследований</w:t>
            </w:r>
            <w:r>
              <w:rPr>
                <w:rFonts w:ascii="Cambria" w:hAnsi="Cambria" w:cs="Times New Roman"/>
                <w:i/>
              </w:rPr>
              <w:t xml:space="preserve"> </w:t>
            </w:r>
            <w:r w:rsidRPr="00902F1E">
              <w:rPr>
                <w:rFonts w:ascii="Cambria" w:hAnsi="Cambria" w:cs="Times New Roman"/>
                <w:i/>
              </w:rPr>
              <w:t xml:space="preserve">и </w:t>
            </w:r>
            <w:r w:rsidR="00B42A7B">
              <w:rPr>
                <w:rFonts w:ascii="Cambria" w:hAnsi="Cambria" w:cs="Times New Roman"/>
                <w:i/>
              </w:rPr>
              <w:t>лучших зарубежных практик</w:t>
            </w:r>
            <w:r w:rsidR="007B79FA">
              <w:rPr>
                <w:rFonts w:ascii="Cambria" w:hAnsi="Cambria" w:cs="Times New Roman"/>
                <w:i/>
              </w:rPr>
              <w:t xml:space="preserve"> </w:t>
            </w:r>
            <w:r w:rsidR="00B42A7B">
              <w:rPr>
                <w:rFonts w:ascii="Cambria" w:hAnsi="Cambria" w:cs="Times New Roman"/>
                <w:i/>
                <w:spacing w:val="-2"/>
              </w:rPr>
              <w:t xml:space="preserve">реализации </w:t>
            </w:r>
            <w:r w:rsidR="00B42A7B">
              <w:rPr>
                <w:rFonts w:ascii="Cambria" w:hAnsi="Cambria" w:cs="Times New Roman"/>
                <w:i/>
              </w:rPr>
              <w:t>государственной политики</w:t>
            </w:r>
            <w:r w:rsidR="007B79FA" w:rsidRPr="007B79FA">
              <w:rPr>
                <w:rFonts w:ascii="Cambria" w:hAnsi="Cambria" w:cs="Times New Roman"/>
                <w:i/>
              </w:rPr>
              <w:t>;</w:t>
            </w:r>
          </w:p>
          <w:p w:rsidR="00B42A7B" w:rsidRPr="007B79FA" w:rsidRDefault="00B42A7B" w:rsidP="00EF71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- с</w:t>
            </w:r>
            <w:r w:rsidRPr="00BD6113">
              <w:rPr>
                <w:rFonts w:ascii="Cambria" w:hAnsi="Cambria" w:cs="Times New Roman"/>
                <w:i/>
              </w:rPr>
              <w:t xml:space="preserve">оздание базы данных </w:t>
            </w:r>
            <w:r>
              <w:rPr>
                <w:rFonts w:ascii="Cambria" w:hAnsi="Cambria" w:cs="Times New Roman"/>
                <w:i/>
              </w:rPr>
              <w:t>лучших практик</w:t>
            </w:r>
            <w:r w:rsidR="007B79FA">
              <w:rPr>
                <w:rFonts w:ascii="Cambria" w:hAnsi="Cambria" w:cs="Times New Roman"/>
                <w:i/>
              </w:rPr>
              <w:t>, выделение основных мировых тенденций</w:t>
            </w:r>
            <w:r w:rsidR="007B79FA" w:rsidRPr="007B79FA">
              <w:rPr>
                <w:rFonts w:ascii="Cambria" w:hAnsi="Cambria" w:cs="Times New Roman"/>
                <w:i/>
              </w:rPr>
              <w:t>;</w:t>
            </w:r>
          </w:p>
          <w:p w:rsidR="0055544B" w:rsidRPr="00C76662" w:rsidRDefault="0055544B" w:rsidP="00EF71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</w:t>
            </w:r>
            <w:r w:rsidRPr="00C76662">
              <w:rPr>
                <w:rFonts w:ascii="Cambria" w:hAnsi="Cambria" w:cs="Times New Roman"/>
                <w:i/>
              </w:rPr>
              <w:t xml:space="preserve">разработка модели (концепции) реализации </w:t>
            </w:r>
            <w:r w:rsidR="007B79FA" w:rsidRPr="00C76662">
              <w:rPr>
                <w:rFonts w:ascii="Cambria" w:hAnsi="Cambria" w:cs="Times New Roman"/>
                <w:i/>
              </w:rPr>
              <w:t>государственной</w:t>
            </w:r>
            <w:r w:rsidRPr="00C76662">
              <w:rPr>
                <w:rFonts w:ascii="Cambria" w:hAnsi="Cambria" w:cs="Times New Roman"/>
                <w:i/>
              </w:rPr>
              <w:t xml:space="preserve"> политики</w:t>
            </w:r>
            <w:r w:rsidR="007B79FA" w:rsidRPr="00C76662">
              <w:rPr>
                <w:rFonts w:ascii="Cambria" w:hAnsi="Cambria" w:cs="Times New Roman"/>
                <w:i/>
              </w:rPr>
              <w:t xml:space="preserve"> в различных областях деятельности;</w:t>
            </w:r>
          </w:p>
          <w:p w:rsidR="00EF73DD" w:rsidRPr="008C1FDA" w:rsidRDefault="0055544B" w:rsidP="008C1FD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C76662">
              <w:rPr>
                <w:rFonts w:ascii="Cambria" w:hAnsi="Cambria" w:cs="Times New Roman"/>
                <w:i/>
                <w:spacing w:val="-2"/>
              </w:rPr>
              <w:t xml:space="preserve">- разработка рекомендаций для государственных органов по нормативному регулированию </w:t>
            </w:r>
            <w:r w:rsidR="00C76662" w:rsidRPr="00C76662">
              <w:rPr>
                <w:rFonts w:ascii="Cambria" w:hAnsi="Cambria" w:cs="Times New Roman"/>
                <w:i/>
                <w:spacing w:val="-2"/>
              </w:rPr>
              <w:t>определенных областей</w:t>
            </w:r>
            <w:r w:rsidRPr="00C76662">
              <w:rPr>
                <w:rFonts w:ascii="Cambria" w:hAnsi="Cambria" w:cs="Times New Roman"/>
                <w:i/>
                <w:spacing w:val="-2"/>
              </w:rPr>
              <w:t xml:space="preserve"> государственного управления</w:t>
            </w:r>
            <w:r w:rsidR="008C1FDA" w:rsidRPr="008C1FDA">
              <w:rPr>
                <w:rFonts w:ascii="Cambria" w:hAnsi="Cambria" w:cs="Times New Roman"/>
                <w:i/>
                <w:spacing w:val="-2"/>
              </w:rPr>
              <w:t>;</w:t>
            </w:r>
          </w:p>
          <w:p w:rsidR="008C1FDA" w:rsidRPr="008C1FDA" w:rsidRDefault="008C1FDA" w:rsidP="008C1FD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8C1FDA">
              <w:rPr>
                <w:rFonts w:ascii="Cambria" w:hAnsi="Cambria" w:cs="Times New Roman"/>
                <w:i/>
                <w:spacing w:val="-2"/>
              </w:rPr>
              <w:t xml:space="preserve">- </w:t>
            </w:r>
            <w:r>
              <w:rPr>
                <w:rFonts w:ascii="Cambria" w:hAnsi="Cambria" w:cs="Times New Roman"/>
                <w:i/>
                <w:spacing w:val="-2"/>
              </w:rPr>
              <w:t>разработка предложений по проведению социологических исследований.</w:t>
            </w:r>
          </w:p>
        </w:tc>
      </w:tr>
      <w:tr w:rsidR="00D60D94" w:rsidRPr="00D60D94" w:rsidTr="00BC64BE">
        <w:trPr>
          <w:trHeight w:val="126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Виды деятельности, выполняемые студентом в проекте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/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:rsidR="00D153BB" w:rsidRPr="00232AEF" w:rsidRDefault="00384A6E" w:rsidP="00C76662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Сбор, обобщение и анализ информации, </w:t>
            </w:r>
            <w:r w:rsidR="00D153B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работа с международным законодательством, </w:t>
            </w:r>
            <w:r w:rsidR="00C7666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составление базы данных лучших практик,</w:t>
            </w:r>
            <w:r w:rsidR="00C76662"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подготовк</w:t>
            </w:r>
            <w:r w:rsidR="00FC704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 аналитических материалов</w:t>
            </w:r>
            <w:r w:rsidR="00C7666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и рекомендаций для государственных органов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:rsidR="00D60D94" w:rsidRPr="00094388" w:rsidRDefault="004B4622" w:rsidP="00EF73D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25</w:t>
            </w:r>
            <w:r w:rsidR="00FF41D2" w:rsidRPr="00094388">
              <w:rPr>
                <w:rFonts w:ascii="Cambria" w:hAnsi="Cambria" w:cs="Times New Roman"/>
                <w:i/>
              </w:rPr>
              <w:t xml:space="preserve"> </w:t>
            </w:r>
            <w:r w:rsidR="00634C62">
              <w:rPr>
                <w:rFonts w:ascii="Cambria" w:hAnsi="Cambria" w:cs="Times New Roman"/>
                <w:i/>
              </w:rPr>
              <w:t>октября</w:t>
            </w:r>
            <w:r w:rsidR="00FF41D2" w:rsidRPr="00094388">
              <w:rPr>
                <w:rFonts w:ascii="Cambria" w:hAnsi="Cambria" w:cs="Times New Roman"/>
                <w:i/>
              </w:rPr>
              <w:t xml:space="preserve"> </w:t>
            </w:r>
            <w:r w:rsidR="003F727F" w:rsidRPr="00094388">
              <w:rPr>
                <w:rFonts w:ascii="Cambria" w:hAnsi="Cambria" w:cs="Times New Roman"/>
                <w:i/>
              </w:rPr>
              <w:t>2019</w:t>
            </w:r>
            <w:r w:rsidR="00461608" w:rsidRPr="00094388">
              <w:rPr>
                <w:rFonts w:ascii="Cambria" w:hAnsi="Cambria" w:cs="Times New Roman"/>
                <w:i/>
              </w:rPr>
              <w:t xml:space="preserve"> г.</w:t>
            </w:r>
            <w:r w:rsidR="0013716C" w:rsidRPr="00094388">
              <w:rPr>
                <w:rFonts w:ascii="Cambria" w:hAnsi="Cambria" w:cs="Times New Roman"/>
                <w:i/>
              </w:rPr>
              <w:t xml:space="preserve"> </w:t>
            </w:r>
            <w:r w:rsidR="0013716C" w:rsidRPr="00EF73DD">
              <w:rPr>
                <w:rFonts w:ascii="Cambria" w:hAnsi="Cambria" w:cs="Times New Roman"/>
                <w:i/>
              </w:rPr>
              <w:t xml:space="preserve">– </w:t>
            </w:r>
            <w:r w:rsidR="0011071A">
              <w:rPr>
                <w:rFonts w:ascii="Cambria" w:hAnsi="Cambria" w:cs="Times New Roman"/>
                <w:i/>
              </w:rPr>
              <w:t>8</w:t>
            </w:r>
            <w:r w:rsidR="00EF73DD" w:rsidRPr="00EF73DD">
              <w:rPr>
                <w:rFonts w:ascii="Cambria" w:hAnsi="Cambria" w:cs="Times New Roman"/>
                <w:i/>
              </w:rPr>
              <w:t xml:space="preserve"> марта 2020</w:t>
            </w:r>
            <w:r w:rsidR="00D60D94" w:rsidRPr="00EF73DD">
              <w:rPr>
                <w:rFonts w:ascii="Cambria" w:hAnsi="Cambria" w:cs="Times New Roman"/>
                <w:i/>
              </w:rPr>
              <w:t xml:space="preserve"> г.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:rsidR="00D60D94" w:rsidRPr="0013716C" w:rsidRDefault="00EB7CF6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11071A">
              <w:rPr>
                <w:rFonts w:ascii="Cambria" w:hAnsi="Cambria" w:cs="Times New Roman"/>
                <w:i/>
              </w:rPr>
              <w:t>8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:rsidR="00D60D94" w:rsidRPr="00232AEF" w:rsidRDefault="0013716C" w:rsidP="008A7E0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У</w:t>
            </w:r>
            <w:r w:rsidR="00232AEF" w:rsidRPr="00232AEF">
              <w:rPr>
                <w:rFonts w:ascii="Cambria" w:hAnsi="Cambria" w:cs="Times New Roman"/>
                <w:i/>
              </w:rPr>
              <w:t>даленная работа</w:t>
            </w:r>
          </w:p>
        </w:tc>
      </w:tr>
      <w:tr w:rsidR="00D60D94" w:rsidRPr="00D60D94" w:rsidTr="00BC64BE">
        <w:trPr>
          <w:trHeight w:val="508"/>
        </w:trPr>
        <w:tc>
          <w:tcPr>
            <w:tcW w:w="3119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:rsidR="00D60D94" w:rsidRPr="00A1421A" w:rsidRDefault="004B4622" w:rsidP="007405DF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11</w:t>
            </w:r>
            <w:r w:rsidR="00D60D94" w:rsidRPr="00A22332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:rsidR="00D60D94" w:rsidRPr="00ED399A" w:rsidRDefault="00A22332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Общая по проекту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:rsidR="009D7F76" w:rsidRPr="00232AEF" w:rsidRDefault="00384A6E" w:rsidP="009D7F76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</w:t>
            </w:r>
            <w:r w:rsidR="00CE22E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ть информацию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D7F76">
              <w:rPr>
                <w:rFonts w:ascii="Cambria" w:hAnsi="Cambria" w:cs="Times New Roman"/>
                <w:i/>
              </w:rPr>
              <w:t xml:space="preserve">способность работать с русскоязычными и  англоязычными ресурсами, </w:t>
            </w:r>
            <w:r w:rsidR="009D7F76"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усидчивость и аккуратность</w:t>
            </w:r>
          </w:p>
        </w:tc>
      </w:tr>
      <w:tr w:rsidR="00D60D94" w:rsidRPr="00D60D94" w:rsidTr="00BC64BE">
        <w:trPr>
          <w:trHeight w:val="740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:rsidR="009D7F76" w:rsidRPr="00ED399A" w:rsidRDefault="00CE22E8" w:rsidP="008C1FD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Отчётные аналитические </w:t>
            </w:r>
            <w:r w:rsidR="008C1FDA">
              <w:rPr>
                <w:rFonts w:ascii="Cambria" w:hAnsi="Cambria" w:cs="Times New Roman"/>
                <w:i/>
              </w:rPr>
              <w:t xml:space="preserve">и графические </w:t>
            </w:r>
            <w:r w:rsidRPr="00CE22E8">
              <w:rPr>
                <w:rFonts w:ascii="Cambria" w:hAnsi="Cambria" w:cs="Times New Roman"/>
                <w:i/>
              </w:rPr>
              <w:t>материалы по проекту</w:t>
            </w:r>
            <w:r>
              <w:rPr>
                <w:rFonts w:ascii="Cambria" w:hAnsi="Cambria" w:cs="Times New Roman"/>
                <w:i/>
              </w:rPr>
              <w:t xml:space="preserve">, </w:t>
            </w:r>
            <w:r w:rsidR="009D7F76">
              <w:rPr>
                <w:rFonts w:ascii="Cambria" w:hAnsi="Cambria" w:cs="Times New Roman"/>
                <w:i/>
              </w:rPr>
              <w:t xml:space="preserve">база данных лучших </w:t>
            </w:r>
            <w:r w:rsidR="00D153BB">
              <w:rPr>
                <w:rFonts w:ascii="Cambria" w:hAnsi="Cambria" w:cs="Times New Roman"/>
                <w:i/>
              </w:rPr>
              <w:t xml:space="preserve">международных </w:t>
            </w:r>
            <w:r w:rsidR="009D7F76">
              <w:rPr>
                <w:rFonts w:ascii="Cambria" w:hAnsi="Cambria" w:cs="Times New Roman"/>
                <w:i/>
              </w:rPr>
              <w:t>практик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:rsidR="00182E0D" w:rsidRPr="00ED399A" w:rsidRDefault="009D7F76" w:rsidP="0009565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Анализ международного опыта, Пре</w:t>
            </w:r>
            <w:r w:rsidR="00F15704">
              <w:rPr>
                <w:rFonts w:ascii="Cambria" w:hAnsi="Cambria" w:cs="Times New Roman"/>
                <w:i/>
              </w:rPr>
              <w:t>зентация,</w:t>
            </w:r>
            <w:r w:rsidRPr="009D7F76">
              <w:rPr>
                <w:rFonts w:ascii="Cambria" w:hAnsi="Cambria" w:cs="Times New Roman"/>
                <w:i/>
                <w:color w:val="FF0000"/>
              </w:rPr>
              <w:t xml:space="preserve"> </w:t>
            </w:r>
            <w:r>
              <w:rPr>
                <w:rFonts w:ascii="Cambria" w:hAnsi="Cambria" w:cs="Times New Roman"/>
                <w:i/>
              </w:rPr>
              <w:t xml:space="preserve">Аналитический </w:t>
            </w:r>
            <w:r w:rsidR="00095658">
              <w:rPr>
                <w:rFonts w:ascii="Cambria" w:hAnsi="Cambria" w:cs="Times New Roman"/>
                <w:i/>
              </w:rPr>
              <w:t>материал (записка)</w:t>
            </w:r>
            <w:r w:rsidR="00A22332">
              <w:rPr>
                <w:rFonts w:ascii="Cambria" w:hAnsi="Cambria" w:cs="Times New Roman"/>
                <w:i/>
              </w:rPr>
              <w:t>, Графический материал (рисунок)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:rsidR="009D7F76" w:rsidRPr="003A73BD" w:rsidRDefault="009D7F76" w:rsidP="009D7F76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Полнота</w:t>
            </w:r>
            <w:r>
              <w:rPr>
                <w:rFonts w:ascii="Cambria" w:hAnsi="Cambria" w:cs="Times New Roman"/>
                <w:i/>
              </w:rPr>
              <w:t xml:space="preserve"> и качество аналитических материалов</w:t>
            </w:r>
          </w:p>
          <w:p w:rsidR="009D7F76" w:rsidRPr="00ED399A" w:rsidRDefault="009D7F76" w:rsidP="009D7F76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Корректность представленных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:rsidR="00D60D94" w:rsidRPr="0013716C" w:rsidRDefault="008C1FDA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8C1FDA">
              <w:rPr>
                <w:rFonts w:ascii="Cambria" w:hAnsi="Cambria" w:cs="Times New Roman"/>
                <w:i/>
              </w:rPr>
              <w:t>40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:rsidR="009D7F76" w:rsidRPr="00ED399A" w:rsidRDefault="00182E0D" w:rsidP="008D16E7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Интерес к исследовательской деятельности</w:t>
            </w:r>
            <w:r>
              <w:rPr>
                <w:rFonts w:ascii="Cambria" w:hAnsi="Cambria" w:cs="Times New Roman"/>
                <w:i/>
              </w:rPr>
              <w:t xml:space="preserve"> и обработке информации</w:t>
            </w:r>
            <w:r w:rsidRPr="003A73BD">
              <w:rPr>
                <w:rFonts w:ascii="Cambria" w:hAnsi="Cambria" w:cs="Times New Roman"/>
                <w:i/>
              </w:rPr>
              <w:t xml:space="preserve">, аналитический склад ума, </w:t>
            </w:r>
            <w:r w:rsidR="00FB7D03">
              <w:rPr>
                <w:rFonts w:ascii="Cambria" w:hAnsi="Cambria" w:cs="Times New Roman"/>
                <w:i/>
              </w:rPr>
              <w:t>уровень владения иностранными языками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:rsidR="00252C34" w:rsidRPr="00252C34" w:rsidRDefault="0011071A" w:rsidP="00252C3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252C34">
              <w:rPr>
                <w:rFonts w:ascii="Cambria" w:hAnsi="Cambria" w:cs="Times New Roman"/>
                <w:i/>
              </w:rPr>
              <w:t xml:space="preserve">Востоковедение, Городское планирование, </w:t>
            </w:r>
            <w:r w:rsidR="00D60D94" w:rsidRPr="00252C34">
              <w:rPr>
                <w:rFonts w:ascii="Cambria" w:hAnsi="Cambria" w:cs="Times New Roman"/>
                <w:i/>
              </w:rPr>
              <w:t>Государственное и муниципальное управление</w:t>
            </w:r>
            <w:r w:rsidR="007D1436" w:rsidRPr="00252C34">
              <w:rPr>
                <w:rFonts w:ascii="Cambria" w:hAnsi="Cambria" w:cs="Times New Roman"/>
                <w:i/>
              </w:rPr>
              <w:t xml:space="preserve">, </w:t>
            </w:r>
            <w:r w:rsidR="00A22332" w:rsidRPr="00252C34">
              <w:rPr>
                <w:rFonts w:ascii="Cambria" w:hAnsi="Cambria" w:cs="Times New Roman"/>
                <w:i/>
              </w:rPr>
              <w:t xml:space="preserve">Журналистика, </w:t>
            </w:r>
            <w:r w:rsidR="007D1436" w:rsidRPr="00252C34">
              <w:rPr>
                <w:rFonts w:ascii="Cambria" w:hAnsi="Cambria" w:cs="Times New Roman"/>
                <w:i/>
              </w:rPr>
              <w:t>Иностранные языки и межкультурная коммуникация,</w:t>
            </w:r>
            <w:r w:rsidR="00CB798E" w:rsidRPr="00252C34">
              <w:rPr>
                <w:rFonts w:ascii="Cambria" w:hAnsi="Cambria" w:cs="Times New Roman"/>
                <w:i/>
              </w:rPr>
              <w:t xml:space="preserve"> </w:t>
            </w:r>
            <w:r w:rsidRPr="00252C34">
              <w:rPr>
                <w:rFonts w:ascii="Cambria" w:hAnsi="Cambria" w:cs="Times New Roman"/>
                <w:i/>
              </w:rPr>
              <w:t xml:space="preserve">История, История искусств, </w:t>
            </w:r>
            <w:r w:rsidR="00A22332" w:rsidRPr="00252C34">
              <w:rPr>
                <w:rFonts w:ascii="Cambria" w:hAnsi="Cambria" w:cs="Times New Roman"/>
                <w:i/>
              </w:rPr>
              <w:t xml:space="preserve">Культурология, </w:t>
            </w:r>
            <w:r w:rsidR="00252C34" w:rsidRPr="00252C34">
              <w:rPr>
                <w:rFonts w:ascii="Cambria" w:hAnsi="Cambria" w:cs="Times New Roman"/>
                <w:i/>
              </w:rPr>
              <w:t xml:space="preserve">Маркетинг и рыночная аналитика, </w:t>
            </w:r>
            <w:proofErr w:type="spellStart"/>
            <w:r w:rsidR="00252C34" w:rsidRPr="00252C34">
              <w:rPr>
                <w:rFonts w:ascii="Cambria" w:hAnsi="Cambria" w:cs="Times New Roman"/>
                <w:i/>
              </w:rPr>
              <w:t>Медиакоммуникации</w:t>
            </w:r>
            <w:proofErr w:type="spellEnd"/>
            <w:r w:rsidR="00252C34" w:rsidRPr="00252C34">
              <w:rPr>
                <w:rFonts w:ascii="Cambria" w:hAnsi="Cambria" w:cs="Times New Roman"/>
                <w:i/>
              </w:rPr>
              <w:t xml:space="preserve">, </w:t>
            </w:r>
            <w:r w:rsidR="00CB798E" w:rsidRPr="00252C34">
              <w:rPr>
                <w:rFonts w:ascii="Cambria" w:hAnsi="Cambria" w:cs="Times New Roman"/>
                <w:i/>
              </w:rPr>
              <w:t xml:space="preserve">Международные отношения, </w:t>
            </w:r>
            <w:r w:rsidR="00252C34" w:rsidRPr="00252C34">
              <w:rPr>
                <w:rFonts w:ascii="Cambria" w:hAnsi="Cambria" w:cs="Times New Roman"/>
                <w:i/>
              </w:rPr>
              <w:t xml:space="preserve">Менеджмент, </w:t>
            </w:r>
            <w:r w:rsidR="00A22332" w:rsidRPr="00252C34">
              <w:rPr>
                <w:rFonts w:ascii="Cambria" w:hAnsi="Cambria" w:cs="Times New Roman"/>
                <w:i/>
              </w:rPr>
              <w:t xml:space="preserve">Мировая экономика, </w:t>
            </w:r>
            <w:r w:rsidR="007D1436" w:rsidRPr="00252C34">
              <w:rPr>
                <w:rFonts w:ascii="Cambria" w:hAnsi="Cambria" w:cs="Times New Roman"/>
                <w:i/>
              </w:rPr>
              <w:t xml:space="preserve">Политология, </w:t>
            </w:r>
            <w:r w:rsidR="00A22332" w:rsidRPr="00252C34">
              <w:rPr>
                <w:rFonts w:ascii="Cambria" w:hAnsi="Cambria" w:cs="Times New Roman"/>
                <w:i/>
              </w:rPr>
              <w:t xml:space="preserve">Программа двух дипломов НИУ ВШЭ и Лондонского университета по международным отношениям, </w:t>
            </w:r>
            <w:r w:rsidR="00252C34" w:rsidRPr="00252C34">
              <w:rPr>
                <w:rFonts w:ascii="Cambria" w:hAnsi="Cambria" w:cs="Times New Roman"/>
                <w:i/>
              </w:rPr>
              <w:t>Программа двух дипломов НИУ ВШЭ и Лондонского университета</w:t>
            </w:r>
            <w:r w:rsidR="00252C34" w:rsidRPr="00252C34">
              <w:rPr>
                <w:rFonts w:ascii="Cambria" w:hAnsi="Cambria" w:cs="Times New Roman"/>
                <w:i/>
              </w:rPr>
              <w:t xml:space="preserve">, </w:t>
            </w:r>
            <w:r w:rsidR="00252C34" w:rsidRPr="00252C34">
              <w:rPr>
                <w:rFonts w:ascii="Cambria" w:hAnsi="Cambria" w:cs="Times New Roman"/>
                <w:i/>
              </w:rPr>
              <w:t>Программа двух диплом</w:t>
            </w:r>
            <w:r w:rsidR="00252C34" w:rsidRPr="00252C34">
              <w:rPr>
                <w:rFonts w:ascii="Cambria" w:hAnsi="Cambria" w:cs="Times New Roman"/>
                <w:i/>
              </w:rPr>
              <w:t xml:space="preserve">ов НИУ ВШЭ и Университета </w:t>
            </w:r>
            <w:proofErr w:type="spellStart"/>
            <w:r w:rsidR="00252C34" w:rsidRPr="00252C34">
              <w:rPr>
                <w:rFonts w:ascii="Cambria" w:hAnsi="Cambria" w:cs="Times New Roman"/>
                <w:i/>
              </w:rPr>
              <w:t>Кёнхи</w:t>
            </w:r>
            <w:proofErr w:type="spellEnd"/>
            <w:r w:rsidR="00252C34" w:rsidRPr="00252C34">
              <w:rPr>
                <w:rFonts w:ascii="Cambria" w:hAnsi="Cambria" w:cs="Times New Roman"/>
                <w:i/>
              </w:rPr>
              <w:t xml:space="preserve">, </w:t>
            </w:r>
            <w:r w:rsidR="00252C34" w:rsidRPr="00252C34">
              <w:rPr>
                <w:rFonts w:ascii="Cambria" w:hAnsi="Cambria" w:cs="Times New Roman"/>
                <w:i/>
              </w:rPr>
              <w:t xml:space="preserve">Программа двух дипломов по </w:t>
            </w:r>
            <w:r w:rsidR="00252C34" w:rsidRPr="00252C34">
              <w:rPr>
                <w:rFonts w:ascii="Cambria" w:hAnsi="Cambria" w:cs="Times New Roman"/>
                <w:i/>
              </w:rPr>
              <w:t>экономике НИУ ВШЭ и Лондонского у</w:t>
            </w:r>
            <w:r w:rsidR="00252C34" w:rsidRPr="00252C34">
              <w:rPr>
                <w:rFonts w:ascii="Cambria" w:hAnsi="Cambria" w:cs="Times New Roman"/>
                <w:i/>
              </w:rPr>
              <w:t>ниверситета</w:t>
            </w:r>
            <w:r w:rsidR="00252C34" w:rsidRPr="00252C34">
              <w:rPr>
                <w:rFonts w:ascii="Cambria" w:hAnsi="Cambria" w:cs="Times New Roman"/>
                <w:i/>
              </w:rPr>
              <w:t xml:space="preserve">, Психология, Реклама и связи с общественностью, </w:t>
            </w:r>
            <w:r w:rsidR="00252C34" w:rsidRPr="00252C34">
              <w:rPr>
                <w:rFonts w:ascii="Cambria" w:hAnsi="Cambria" w:cs="Times New Roman"/>
                <w:i/>
              </w:rPr>
              <w:t>Совместная прогр</w:t>
            </w:r>
            <w:r w:rsidR="00252C34" w:rsidRPr="00252C34">
              <w:rPr>
                <w:rFonts w:ascii="Cambria" w:hAnsi="Cambria" w:cs="Times New Roman"/>
                <w:i/>
              </w:rPr>
              <w:t xml:space="preserve">амма по экономике НИУ ВШЭ и РЭШ, </w:t>
            </w:r>
            <w:r w:rsidR="00252C34" w:rsidRPr="00252C34">
              <w:rPr>
                <w:rFonts w:ascii="Cambria" w:hAnsi="Cambria" w:cs="Times New Roman"/>
                <w:i/>
              </w:rPr>
              <w:t>Совме</w:t>
            </w:r>
            <w:r w:rsidR="00252C34" w:rsidRPr="00252C34">
              <w:rPr>
                <w:rFonts w:ascii="Cambria" w:hAnsi="Cambria" w:cs="Times New Roman"/>
                <w:i/>
              </w:rPr>
              <w:t xml:space="preserve">стный </w:t>
            </w:r>
            <w:proofErr w:type="spellStart"/>
            <w:r w:rsidR="00252C34" w:rsidRPr="00252C34">
              <w:rPr>
                <w:rFonts w:ascii="Cambria" w:hAnsi="Cambria" w:cs="Times New Roman"/>
                <w:i/>
              </w:rPr>
              <w:t>бакалавриат</w:t>
            </w:r>
            <w:proofErr w:type="spellEnd"/>
            <w:r w:rsidR="00252C34" w:rsidRPr="00252C34">
              <w:rPr>
                <w:rFonts w:ascii="Cambria" w:hAnsi="Cambria" w:cs="Times New Roman"/>
                <w:i/>
              </w:rPr>
              <w:t xml:space="preserve"> НИУ ВШЭ и ЦПМ, </w:t>
            </w:r>
            <w:r w:rsidR="00252C34" w:rsidRPr="00252C34">
              <w:rPr>
                <w:rFonts w:ascii="Cambria" w:hAnsi="Cambria" w:cs="Times New Roman"/>
                <w:i/>
              </w:rPr>
              <w:t>Современное искусство</w:t>
            </w:r>
            <w:r w:rsidR="00252C34" w:rsidRPr="00252C34">
              <w:rPr>
                <w:rFonts w:ascii="Cambria" w:hAnsi="Cambria" w:cs="Times New Roman"/>
                <w:i/>
              </w:rPr>
              <w:t xml:space="preserve">, </w:t>
            </w:r>
            <w:r w:rsidR="007D1436" w:rsidRPr="00252C34">
              <w:rPr>
                <w:rFonts w:ascii="Cambria" w:hAnsi="Cambria" w:cs="Times New Roman"/>
                <w:i/>
              </w:rPr>
              <w:t>Социология</w:t>
            </w:r>
            <w:r w:rsidR="00A22332" w:rsidRPr="00252C34">
              <w:rPr>
                <w:rFonts w:ascii="Cambria" w:hAnsi="Cambria" w:cs="Times New Roman"/>
                <w:i/>
              </w:rPr>
              <w:t xml:space="preserve">, </w:t>
            </w:r>
            <w:r w:rsidR="00252C34" w:rsidRPr="00252C34">
              <w:rPr>
                <w:rFonts w:ascii="Cambria" w:hAnsi="Cambria" w:cs="Times New Roman"/>
                <w:i/>
              </w:rPr>
              <w:t>Управление бизнесом, Экономика,</w:t>
            </w:r>
          </w:p>
          <w:p w:rsidR="00D60D94" w:rsidRPr="00A22332" w:rsidRDefault="00252C34" w:rsidP="00252C3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FF0000"/>
              </w:rPr>
            </w:pPr>
            <w:r w:rsidRPr="00252C34">
              <w:rPr>
                <w:rFonts w:ascii="Cambria" w:hAnsi="Cambria" w:cs="Times New Roman"/>
                <w:i/>
              </w:rPr>
              <w:lastRenderedPageBreak/>
              <w:t xml:space="preserve">Экономика и статистика, Юриспруденция, </w:t>
            </w:r>
            <w:r w:rsidRPr="00252C34">
              <w:rPr>
                <w:rFonts w:ascii="Cambria" w:hAnsi="Cambria" w:cs="Times New Roman"/>
                <w:i/>
              </w:rPr>
              <w:t>Юриспруденция: частное право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Территория</w:t>
            </w:r>
          </w:p>
        </w:tc>
        <w:tc>
          <w:tcPr>
            <w:tcW w:w="6776" w:type="dxa"/>
            <w:vAlign w:val="center"/>
          </w:tcPr>
          <w:p w:rsidR="00D60D94" w:rsidRPr="00ED399A" w:rsidRDefault="009D7F76" w:rsidP="00B0550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Москва, ул. </w:t>
            </w:r>
            <w:r w:rsidRPr="009D7F7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Мосфильмовская, д. 40</w:t>
            </w:r>
          </w:p>
        </w:tc>
      </w:tr>
    </w:tbl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:rsidR="00FB034F" w:rsidRPr="00D60D94" w:rsidRDefault="00FB034F" w:rsidP="00D60D94">
      <w:pPr>
        <w:ind w:firstLine="0"/>
      </w:pPr>
    </w:p>
    <w:sectPr w:rsidR="00FB034F" w:rsidRPr="00D60D94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D2" w:rsidRDefault="00706DD2">
      <w:pPr>
        <w:spacing w:before="0" w:after="0" w:line="240" w:lineRule="auto"/>
      </w:pPr>
      <w:r>
        <w:separator/>
      </w:r>
    </w:p>
  </w:endnote>
  <w:endnote w:type="continuationSeparator" w:id="0">
    <w:p w:rsidR="00706DD2" w:rsidRDefault="00706D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D2" w:rsidRDefault="00706DD2">
      <w:pPr>
        <w:spacing w:before="0" w:after="0" w:line="240" w:lineRule="auto"/>
      </w:pPr>
      <w:r>
        <w:separator/>
      </w:r>
    </w:p>
  </w:footnote>
  <w:footnote w:type="continuationSeparator" w:id="0">
    <w:p w:rsidR="00706DD2" w:rsidRDefault="00706D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4132"/>
      <w:docPartObj>
        <w:docPartGallery w:val="Page Numbers (Top of Page)"/>
        <w:docPartUnique/>
      </w:docPartObj>
    </w:sdtPr>
    <w:sdtEndPr/>
    <w:sdtContent>
      <w:p w:rsidR="00EB7CF6" w:rsidRDefault="00EB7CF6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22">
          <w:rPr>
            <w:noProof/>
          </w:rPr>
          <w:t>2</w:t>
        </w:r>
        <w:r>
          <w:fldChar w:fldCharType="end"/>
        </w:r>
      </w:p>
    </w:sdtContent>
  </w:sdt>
  <w:p w:rsidR="00EB7CF6" w:rsidRDefault="00EB7CF6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50B"/>
    <w:multiLevelType w:val="hybridMultilevel"/>
    <w:tmpl w:val="55CA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B07"/>
    <w:multiLevelType w:val="hybridMultilevel"/>
    <w:tmpl w:val="4560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44CC"/>
    <w:multiLevelType w:val="hybridMultilevel"/>
    <w:tmpl w:val="12C6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2EE"/>
    <w:multiLevelType w:val="hybridMultilevel"/>
    <w:tmpl w:val="5396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354B"/>
    <w:multiLevelType w:val="hybridMultilevel"/>
    <w:tmpl w:val="80A4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4"/>
    <w:rsid w:val="000002D8"/>
    <w:rsid w:val="00005370"/>
    <w:rsid w:val="00020F4B"/>
    <w:rsid w:val="0004657A"/>
    <w:rsid w:val="000506F7"/>
    <w:rsid w:val="000666DF"/>
    <w:rsid w:val="0007739E"/>
    <w:rsid w:val="000908C7"/>
    <w:rsid w:val="00094388"/>
    <w:rsid w:val="00095658"/>
    <w:rsid w:val="0011071A"/>
    <w:rsid w:val="0013716C"/>
    <w:rsid w:val="00147C93"/>
    <w:rsid w:val="001509C3"/>
    <w:rsid w:val="00182E0D"/>
    <w:rsid w:val="00187BB8"/>
    <w:rsid w:val="001A40F6"/>
    <w:rsid w:val="001C0B13"/>
    <w:rsid w:val="001C2667"/>
    <w:rsid w:val="001D2B69"/>
    <w:rsid w:val="00232AEF"/>
    <w:rsid w:val="00235444"/>
    <w:rsid w:val="002458CF"/>
    <w:rsid w:val="00252C34"/>
    <w:rsid w:val="002642E4"/>
    <w:rsid w:val="00284250"/>
    <w:rsid w:val="002A2D4A"/>
    <w:rsid w:val="002A4388"/>
    <w:rsid w:val="002A6D49"/>
    <w:rsid w:val="002A7C2A"/>
    <w:rsid w:val="002A7F3C"/>
    <w:rsid w:val="002D32E0"/>
    <w:rsid w:val="002E0AF0"/>
    <w:rsid w:val="00321987"/>
    <w:rsid w:val="00344A2D"/>
    <w:rsid w:val="00371C80"/>
    <w:rsid w:val="00384A6E"/>
    <w:rsid w:val="003A73BD"/>
    <w:rsid w:val="003D5DD4"/>
    <w:rsid w:val="003D7CBE"/>
    <w:rsid w:val="003F727F"/>
    <w:rsid w:val="00443CFC"/>
    <w:rsid w:val="00453EE6"/>
    <w:rsid w:val="0045460C"/>
    <w:rsid w:val="00454C4F"/>
    <w:rsid w:val="00461608"/>
    <w:rsid w:val="004658AE"/>
    <w:rsid w:val="00470501"/>
    <w:rsid w:val="004B4622"/>
    <w:rsid w:val="004C1DE8"/>
    <w:rsid w:val="00552EAC"/>
    <w:rsid w:val="0055544B"/>
    <w:rsid w:val="00555D78"/>
    <w:rsid w:val="00570B6B"/>
    <w:rsid w:val="00572680"/>
    <w:rsid w:val="00575C0D"/>
    <w:rsid w:val="00590B97"/>
    <w:rsid w:val="005D2F50"/>
    <w:rsid w:val="00634C62"/>
    <w:rsid w:val="00635A1C"/>
    <w:rsid w:val="006538CE"/>
    <w:rsid w:val="006A6D70"/>
    <w:rsid w:val="006A6F4B"/>
    <w:rsid w:val="006B5461"/>
    <w:rsid w:val="006C42C3"/>
    <w:rsid w:val="00706DD2"/>
    <w:rsid w:val="007405DF"/>
    <w:rsid w:val="007667E4"/>
    <w:rsid w:val="007B2818"/>
    <w:rsid w:val="007B79FA"/>
    <w:rsid w:val="007D1436"/>
    <w:rsid w:val="00817CFC"/>
    <w:rsid w:val="0085114E"/>
    <w:rsid w:val="00887D24"/>
    <w:rsid w:val="008941A5"/>
    <w:rsid w:val="008A7E05"/>
    <w:rsid w:val="008C1FDA"/>
    <w:rsid w:val="008D16E7"/>
    <w:rsid w:val="008E3116"/>
    <w:rsid w:val="00902F1E"/>
    <w:rsid w:val="0096377B"/>
    <w:rsid w:val="00971AF7"/>
    <w:rsid w:val="00981803"/>
    <w:rsid w:val="0099020B"/>
    <w:rsid w:val="009C17CB"/>
    <w:rsid w:val="009D7F76"/>
    <w:rsid w:val="009F4829"/>
    <w:rsid w:val="00A1421A"/>
    <w:rsid w:val="00A22332"/>
    <w:rsid w:val="00A32AF9"/>
    <w:rsid w:val="00A36007"/>
    <w:rsid w:val="00A66339"/>
    <w:rsid w:val="00AD4E9C"/>
    <w:rsid w:val="00B0550E"/>
    <w:rsid w:val="00B42A7B"/>
    <w:rsid w:val="00B66D77"/>
    <w:rsid w:val="00BB1867"/>
    <w:rsid w:val="00BC64BE"/>
    <w:rsid w:val="00BD14B7"/>
    <w:rsid w:val="00BD6113"/>
    <w:rsid w:val="00BE01BE"/>
    <w:rsid w:val="00C32131"/>
    <w:rsid w:val="00C40428"/>
    <w:rsid w:val="00C6645F"/>
    <w:rsid w:val="00C72F69"/>
    <w:rsid w:val="00C76662"/>
    <w:rsid w:val="00CB4F35"/>
    <w:rsid w:val="00CB798E"/>
    <w:rsid w:val="00CE0557"/>
    <w:rsid w:val="00CE22E8"/>
    <w:rsid w:val="00CE5C6C"/>
    <w:rsid w:val="00D153BB"/>
    <w:rsid w:val="00D60D94"/>
    <w:rsid w:val="00D67A3A"/>
    <w:rsid w:val="00DA4A0E"/>
    <w:rsid w:val="00DB2328"/>
    <w:rsid w:val="00DD44F2"/>
    <w:rsid w:val="00DF168E"/>
    <w:rsid w:val="00E27CF8"/>
    <w:rsid w:val="00E67E47"/>
    <w:rsid w:val="00EA7EA4"/>
    <w:rsid w:val="00EB0D10"/>
    <w:rsid w:val="00EB7CF6"/>
    <w:rsid w:val="00ED399A"/>
    <w:rsid w:val="00EF7194"/>
    <w:rsid w:val="00EF73DD"/>
    <w:rsid w:val="00F15704"/>
    <w:rsid w:val="00F377DE"/>
    <w:rsid w:val="00FA6D9B"/>
    <w:rsid w:val="00FB034F"/>
    <w:rsid w:val="00FB7D03"/>
    <w:rsid w:val="00FC704B"/>
    <w:rsid w:val="00FD734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BF66"/>
  <w15:docId w15:val="{1C65C0DB-87C0-47AD-9528-09A3488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3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Надежда Ефимова</cp:lastModifiedBy>
  <cp:revision>3</cp:revision>
  <dcterms:created xsi:type="dcterms:W3CDTF">2019-10-03T13:49:00Z</dcterms:created>
  <dcterms:modified xsi:type="dcterms:W3CDTF">2019-10-03T13:55:00Z</dcterms:modified>
</cp:coreProperties>
</file>