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4AB41" w14:textId="4639D1C3" w:rsidR="00FD5D2B" w:rsidRPr="00383519" w:rsidRDefault="00FD5D2B" w:rsidP="00FD5D2B">
      <w:pPr>
        <w:jc w:val="center"/>
        <w:rPr>
          <w:b/>
        </w:rPr>
      </w:pPr>
      <w:r>
        <w:rPr>
          <w:b/>
        </w:rPr>
        <w:t xml:space="preserve">Описание проекта: «Сопровождение мероприятий факультета </w:t>
      </w:r>
      <w:proofErr w:type="spellStart"/>
      <w:r>
        <w:rPr>
          <w:b/>
        </w:rPr>
        <w:t>МЭиМП</w:t>
      </w:r>
      <w:proofErr w:type="spellEnd"/>
      <w:r>
        <w:rPr>
          <w:b/>
        </w:rPr>
        <w:t xml:space="preserve"> 2019</w:t>
      </w:r>
      <w:r w:rsidRPr="00383519">
        <w:rPr>
          <w:b/>
        </w:rPr>
        <w:t>»</w:t>
      </w:r>
    </w:p>
    <w:p w14:paraId="1E7AC37E" w14:textId="77777777" w:rsidR="00FD5D2B" w:rsidRPr="00383519" w:rsidRDefault="00FD5D2B" w:rsidP="00FD5D2B"/>
    <w:tbl>
      <w:tblPr>
        <w:tblW w:w="95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602"/>
      </w:tblGrid>
      <w:tr w:rsidR="00FD5D2B" w:rsidRPr="00257FB1" w14:paraId="4F0AA1CF" w14:textId="77777777" w:rsidTr="002B4DA2">
        <w:tc>
          <w:tcPr>
            <w:tcW w:w="3997" w:type="dxa"/>
          </w:tcPr>
          <w:p w14:paraId="66AA7B62" w14:textId="77777777" w:rsidR="00FD5D2B" w:rsidRPr="00257FB1" w:rsidRDefault="00FD5D2B" w:rsidP="002B4DA2">
            <w:pPr>
              <w:jc w:val="both"/>
            </w:pPr>
            <w:r w:rsidRPr="00257FB1">
              <w:t>Тип проекта</w:t>
            </w:r>
          </w:p>
        </w:tc>
        <w:tc>
          <w:tcPr>
            <w:tcW w:w="5602" w:type="dxa"/>
          </w:tcPr>
          <w:p w14:paraId="354C4ACD" w14:textId="77777777" w:rsidR="00FD5D2B" w:rsidRPr="00257FB1" w:rsidRDefault="00FD5D2B" w:rsidP="002B4DA2">
            <w:pPr>
              <w:rPr>
                <w:b/>
              </w:rPr>
            </w:pPr>
            <w:r>
              <w:rPr>
                <w:b/>
              </w:rPr>
              <w:t xml:space="preserve">Сервисный </w:t>
            </w:r>
          </w:p>
          <w:p w14:paraId="4ADE590A" w14:textId="77777777" w:rsidR="00FD5D2B" w:rsidRPr="00257FB1" w:rsidRDefault="00FD5D2B" w:rsidP="002B4DA2"/>
        </w:tc>
      </w:tr>
      <w:tr w:rsidR="00FD5D2B" w:rsidRPr="00257FB1" w14:paraId="060B39B3" w14:textId="77777777" w:rsidTr="002B4DA2">
        <w:tc>
          <w:tcPr>
            <w:tcW w:w="3997" w:type="dxa"/>
          </w:tcPr>
          <w:p w14:paraId="65EE5F7C" w14:textId="77777777" w:rsidR="00FD5D2B" w:rsidRPr="00257FB1" w:rsidRDefault="00FD5D2B" w:rsidP="002B4DA2">
            <w:pPr>
              <w:jc w:val="both"/>
            </w:pPr>
            <w:r w:rsidRPr="00257FB1">
              <w:t>Название проекта</w:t>
            </w:r>
          </w:p>
        </w:tc>
        <w:tc>
          <w:tcPr>
            <w:tcW w:w="5602" w:type="dxa"/>
          </w:tcPr>
          <w:p w14:paraId="04D1F75C" w14:textId="398EB361" w:rsidR="00FD5D2B" w:rsidRPr="00257FB1" w:rsidRDefault="00FD5D2B" w:rsidP="002B4DA2">
            <w:r>
              <w:t>«</w:t>
            </w:r>
            <w:r w:rsidRPr="00FD5D2B">
              <w:t xml:space="preserve">Сопровождение мероприятий факультета </w:t>
            </w:r>
            <w:proofErr w:type="spellStart"/>
            <w:r w:rsidRPr="00FD5D2B">
              <w:t>МЭиМП</w:t>
            </w:r>
            <w:proofErr w:type="spellEnd"/>
            <w:r w:rsidRPr="00FD5D2B">
              <w:t xml:space="preserve"> 2019</w:t>
            </w:r>
            <w:r>
              <w:t>»</w:t>
            </w:r>
          </w:p>
        </w:tc>
      </w:tr>
      <w:tr w:rsidR="00FD5D2B" w:rsidRPr="00257FB1" w14:paraId="31D18C33" w14:textId="77777777" w:rsidTr="002B4DA2">
        <w:tc>
          <w:tcPr>
            <w:tcW w:w="3997" w:type="dxa"/>
          </w:tcPr>
          <w:p w14:paraId="77B1411F" w14:textId="77777777" w:rsidR="00FD5D2B" w:rsidRPr="00257FB1" w:rsidRDefault="00FD5D2B" w:rsidP="002B4DA2">
            <w:pPr>
              <w:jc w:val="both"/>
            </w:pPr>
            <w:r w:rsidRPr="00257FB1">
              <w:t>Подразделение инициатор проекта</w:t>
            </w:r>
          </w:p>
        </w:tc>
        <w:tc>
          <w:tcPr>
            <w:tcW w:w="5602" w:type="dxa"/>
          </w:tcPr>
          <w:p w14:paraId="661C2BD5" w14:textId="77777777" w:rsidR="00FD5D2B" w:rsidRPr="00257FB1" w:rsidRDefault="00FD5D2B" w:rsidP="002B4DA2">
            <w:r w:rsidRPr="00257FB1">
              <w:t>Факультет мировой экономики и мировой политики</w:t>
            </w:r>
          </w:p>
          <w:p w14:paraId="61CA8808" w14:textId="77777777" w:rsidR="00FD5D2B" w:rsidRPr="00257FB1" w:rsidRDefault="00FD5D2B" w:rsidP="002B4DA2"/>
        </w:tc>
      </w:tr>
      <w:tr w:rsidR="00FD5D2B" w:rsidRPr="00257FB1" w14:paraId="0FBC8F3F" w14:textId="77777777" w:rsidTr="002B4DA2">
        <w:tc>
          <w:tcPr>
            <w:tcW w:w="3997" w:type="dxa"/>
          </w:tcPr>
          <w:p w14:paraId="0C54CA21" w14:textId="7541F942" w:rsidR="00FD5D2B" w:rsidRPr="00257FB1" w:rsidRDefault="00FD5D2B" w:rsidP="002B4DA2">
            <w:pPr>
              <w:jc w:val="both"/>
            </w:pPr>
            <w:r w:rsidRPr="00257FB1">
              <w:t>Руководитель проекта</w:t>
            </w:r>
          </w:p>
        </w:tc>
        <w:tc>
          <w:tcPr>
            <w:tcW w:w="5602" w:type="dxa"/>
          </w:tcPr>
          <w:p w14:paraId="2BDB1B8C" w14:textId="77777777" w:rsidR="00FD5D2B" w:rsidRPr="00257FB1" w:rsidRDefault="00FD5D2B" w:rsidP="002B4DA2">
            <w:r>
              <w:t xml:space="preserve">Жихарева Анна Владимировна </w:t>
            </w:r>
          </w:p>
        </w:tc>
      </w:tr>
      <w:tr w:rsidR="00FD5D2B" w:rsidRPr="00257FB1" w14:paraId="50E7BEBE" w14:textId="77777777" w:rsidTr="002B4DA2">
        <w:tc>
          <w:tcPr>
            <w:tcW w:w="3997" w:type="dxa"/>
          </w:tcPr>
          <w:p w14:paraId="4FD01F01" w14:textId="77777777" w:rsidR="00FD5D2B" w:rsidRPr="00257FB1" w:rsidRDefault="00FD5D2B" w:rsidP="002B4DA2">
            <w:pPr>
              <w:jc w:val="both"/>
            </w:pPr>
            <w:r w:rsidRPr="00257FB1">
              <w:t>Описание проекта</w:t>
            </w:r>
          </w:p>
        </w:tc>
        <w:tc>
          <w:tcPr>
            <w:tcW w:w="5602" w:type="dxa"/>
          </w:tcPr>
          <w:p w14:paraId="7E424F43" w14:textId="77777777" w:rsidR="00FD5D2B" w:rsidRPr="00257FB1" w:rsidRDefault="00FD5D2B" w:rsidP="002B4DA2">
            <w:r w:rsidRPr="00257FB1">
              <w:rPr>
                <w:shd w:val="clear" w:color="auto" w:fill="FFFFFF"/>
              </w:rPr>
              <w:t xml:space="preserve">Проект предусматривает </w:t>
            </w:r>
            <w:r>
              <w:rPr>
                <w:shd w:val="clear" w:color="auto" w:fill="FFFFFF"/>
              </w:rPr>
              <w:t xml:space="preserve">активное участие студентов в </w:t>
            </w:r>
            <w:r w:rsidRPr="00257FB1">
              <w:rPr>
                <w:shd w:val="clear" w:color="auto" w:fill="FFFFFF"/>
              </w:rPr>
              <w:t>подготовк</w:t>
            </w:r>
            <w:r>
              <w:rPr>
                <w:shd w:val="clear" w:color="auto" w:fill="FFFFFF"/>
              </w:rPr>
              <w:t>е</w:t>
            </w:r>
            <w:r w:rsidRPr="00257FB1">
              <w:rPr>
                <w:shd w:val="clear" w:color="auto" w:fill="FFFFFF"/>
              </w:rPr>
              <w:t>, организаци</w:t>
            </w:r>
            <w:r>
              <w:rPr>
                <w:shd w:val="clear" w:color="auto" w:fill="FFFFFF"/>
              </w:rPr>
              <w:t>и</w:t>
            </w:r>
            <w:r w:rsidRPr="00257FB1">
              <w:rPr>
                <w:shd w:val="clear" w:color="auto" w:fill="FFFFFF"/>
              </w:rPr>
              <w:t xml:space="preserve"> и проведение </w:t>
            </w:r>
            <w:r>
              <w:rPr>
                <w:shd w:val="clear" w:color="auto" w:fill="FFFFFF"/>
              </w:rPr>
              <w:t xml:space="preserve">мероприятий факультета, как научных, так и </w:t>
            </w:r>
            <w:proofErr w:type="spellStart"/>
            <w:r>
              <w:rPr>
                <w:shd w:val="clear" w:color="auto" w:fill="FFFFFF"/>
              </w:rPr>
              <w:t>профориентационных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257FB1">
              <w:t>(Дни отрытых дверей</w:t>
            </w:r>
            <w:r>
              <w:t xml:space="preserve">). </w:t>
            </w:r>
            <w:r w:rsidRPr="00257FB1">
              <w:t xml:space="preserve">Основная деятельность </w:t>
            </w:r>
            <w:r>
              <w:t>участников проекта в</w:t>
            </w:r>
            <w:r w:rsidRPr="00257FB1">
              <w:t xml:space="preserve"> этих мероприятиях заключается в инфор</w:t>
            </w:r>
            <w:r>
              <w:t xml:space="preserve">мационной поддержке, в организационной работе различных видов, а также в составлении новостей о прошедших мероприятиях для </w:t>
            </w:r>
            <w:proofErr w:type="spellStart"/>
            <w:r>
              <w:t>соцсетей</w:t>
            </w:r>
            <w:proofErr w:type="spellEnd"/>
            <w:r>
              <w:t xml:space="preserve"> и сайта факультета.  В</w:t>
            </w:r>
            <w:r w:rsidRPr="00257FB1">
              <w:t xml:space="preserve"> рамках проекта студенты могут </w:t>
            </w:r>
            <w:r>
              <w:t>расширить круг профессиональных знаний и завести интересные и полезные знакомства</w:t>
            </w:r>
            <w:r w:rsidRPr="00257FB1">
              <w:t>, а также приобрести ряд важных навыков, связанных с организацией и освещением мероприятий.</w:t>
            </w:r>
            <w:r>
              <w:t xml:space="preserve"> </w:t>
            </w:r>
          </w:p>
        </w:tc>
      </w:tr>
      <w:tr w:rsidR="00FD5D2B" w:rsidRPr="00257FB1" w14:paraId="698821E6" w14:textId="77777777" w:rsidTr="002B4DA2">
        <w:tc>
          <w:tcPr>
            <w:tcW w:w="3997" w:type="dxa"/>
          </w:tcPr>
          <w:p w14:paraId="658D4D2C" w14:textId="77777777" w:rsidR="00FD5D2B" w:rsidRPr="00257FB1" w:rsidRDefault="00FD5D2B" w:rsidP="002B4DA2">
            <w:pPr>
              <w:jc w:val="both"/>
            </w:pPr>
            <w:r w:rsidRPr="00257FB1">
              <w:t>Виды деятельности, выполняемые студентом в проекте/отрабатываемые навыки</w:t>
            </w:r>
          </w:p>
        </w:tc>
        <w:tc>
          <w:tcPr>
            <w:tcW w:w="5602" w:type="dxa"/>
          </w:tcPr>
          <w:p w14:paraId="78D67C21" w14:textId="77777777" w:rsidR="00FD5D2B" w:rsidRPr="00257FB1" w:rsidRDefault="00FD5D2B" w:rsidP="00FD5D2B">
            <w:pPr>
              <w:numPr>
                <w:ilvl w:val="0"/>
                <w:numId w:val="6"/>
              </w:numPr>
              <w:ind w:left="290" w:hanging="283"/>
              <w:rPr>
                <w:rStyle w:val="list0020paragraphchar"/>
                <w:color w:val="000000"/>
                <w:lang w:eastAsia="zh-CN"/>
              </w:rPr>
            </w:pPr>
            <w:r>
              <w:rPr>
                <w:rStyle w:val="list0020paragraphchar"/>
                <w:color w:val="000000"/>
                <w:lang w:eastAsia="zh-CN"/>
              </w:rPr>
              <w:t>И</w:t>
            </w:r>
            <w:r w:rsidRPr="00506576">
              <w:rPr>
                <w:rStyle w:val="list0020paragraphchar"/>
                <w:color w:val="000000"/>
                <w:lang w:eastAsia="zh-CN"/>
              </w:rPr>
              <w:t>нформационн</w:t>
            </w:r>
            <w:r>
              <w:rPr>
                <w:rStyle w:val="list0020paragraphchar"/>
                <w:color w:val="000000"/>
                <w:lang w:eastAsia="zh-CN"/>
              </w:rPr>
              <w:t xml:space="preserve">ая </w:t>
            </w:r>
            <w:r w:rsidRPr="00506576">
              <w:rPr>
                <w:rStyle w:val="list0020paragraphchar"/>
                <w:color w:val="000000"/>
                <w:lang w:eastAsia="zh-CN"/>
              </w:rPr>
              <w:t xml:space="preserve"> поддержк</w:t>
            </w:r>
            <w:r>
              <w:rPr>
                <w:rStyle w:val="list0020paragraphchar"/>
                <w:color w:val="000000"/>
                <w:lang w:eastAsia="zh-CN"/>
              </w:rPr>
              <w:t>а мероприятия:</w:t>
            </w:r>
            <w:r w:rsidRPr="00506576">
              <w:rPr>
                <w:rStyle w:val="list0020paragraphchar"/>
                <w:color w:val="000000"/>
                <w:lang w:eastAsia="zh-CN"/>
              </w:rPr>
              <w:t xml:space="preserve"> </w:t>
            </w:r>
            <w:r>
              <w:rPr>
                <w:rStyle w:val="list0020paragraphchar"/>
                <w:color w:val="000000"/>
                <w:lang w:eastAsia="zh-CN"/>
              </w:rPr>
              <w:t xml:space="preserve">составление ярких информационных плакатов для отдельных мероприятий, </w:t>
            </w:r>
            <w:r w:rsidRPr="00506576">
              <w:rPr>
                <w:rStyle w:val="list0020paragraphchar"/>
                <w:color w:val="000000"/>
                <w:lang w:eastAsia="zh-CN"/>
              </w:rPr>
              <w:t>распространение анонсов</w:t>
            </w:r>
            <w:r>
              <w:rPr>
                <w:rStyle w:val="list0020paragraphchar"/>
                <w:color w:val="000000"/>
                <w:lang w:eastAsia="zh-CN"/>
              </w:rPr>
              <w:t xml:space="preserve"> </w:t>
            </w:r>
            <w:r w:rsidRPr="00506576">
              <w:rPr>
                <w:rStyle w:val="list0020paragraphchar"/>
                <w:color w:val="000000"/>
                <w:lang w:eastAsia="zh-CN"/>
              </w:rPr>
              <w:t xml:space="preserve">по </w:t>
            </w:r>
            <w:proofErr w:type="spellStart"/>
            <w:r w:rsidRPr="00506576">
              <w:rPr>
                <w:rStyle w:val="list0020paragraphchar"/>
                <w:color w:val="000000"/>
                <w:lang w:eastAsia="zh-CN"/>
              </w:rPr>
              <w:t>соцсетям</w:t>
            </w:r>
            <w:proofErr w:type="spellEnd"/>
            <w:r>
              <w:rPr>
                <w:rStyle w:val="list0020paragraphchar"/>
                <w:color w:val="000000"/>
                <w:lang w:eastAsia="zh-CN"/>
              </w:rPr>
              <w:t xml:space="preserve"> и</w:t>
            </w:r>
            <w:r w:rsidRPr="00506576">
              <w:rPr>
                <w:rStyle w:val="list0020paragraphchar"/>
                <w:color w:val="000000"/>
                <w:lang w:eastAsia="zh-CN"/>
              </w:rPr>
              <w:t xml:space="preserve"> на информаци</w:t>
            </w:r>
            <w:r>
              <w:rPr>
                <w:rStyle w:val="list0020paragraphchar"/>
                <w:color w:val="000000"/>
                <w:lang w:eastAsia="zh-CN"/>
              </w:rPr>
              <w:t>онных досках в корпусах НИУ ВШЭ;</w:t>
            </w:r>
          </w:p>
          <w:p w14:paraId="5764F473" w14:textId="77777777" w:rsidR="00FD5D2B" w:rsidRPr="00257FB1" w:rsidRDefault="00FD5D2B" w:rsidP="00FD5D2B">
            <w:pPr>
              <w:pStyle w:val="list0020paragraph"/>
              <w:numPr>
                <w:ilvl w:val="0"/>
                <w:numId w:val="6"/>
              </w:numPr>
              <w:spacing w:before="0" w:beforeAutospacing="0" w:after="0" w:afterAutospacing="0" w:line="260" w:lineRule="atLeast"/>
              <w:ind w:left="289" w:hanging="289"/>
              <w:jc w:val="both"/>
              <w:rPr>
                <w:rStyle w:val="list0020paragraphchar"/>
                <w:rFonts w:ascii="Cambria" w:hAnsi="Cambria"/>
                <w:color w:val="000000"/>
              </w:rPr>
            </w:pPr>
            <w:r>
              <w:rPr>
                <w:rStyle w:val="list0020paragraphchar"/>
                <w:rFonts w:ascii="Cambria" w:hAnsi="Cambria"/>
                <w:color w:val="000000"/>
              </w:rPr>
              <w:t>Регистрация и  встреча гостей мероприятий;</w:t>
            </w:r>
          </w:p>
          <w:p w14:paraId="5702C05C" w14:textId="77777777" w:rsidR="00FD5D2B" w:rsidRDefault="00FD5D2B" w:rsidP="00FD5D2B">
            <w:pPr>
              <w:pStyle w:val="list0020paragraph"/>
              <w:numPr>
                <w:ilvl w:val="0"/>
                <w:numId w:val="6"/>
              </w:numPr>
              <w:spacing w:before="0" w:beforeAutospacing="0" w:after="0" w:afterAutospacing="0" w:line="260" w:lineRule="atLeast"/>
              <w:ind w:left="289" w:hanging="289"/>
              <w:jc w:val="both"/>
              <w:rPr>
                <w:rStyle w:val="list0020paragraphchar"/>
                <w:rFonts w:ascii="Cambria" w:hAnsi="Cambria"/>
                <w:color w:val="000000"/>
              </w:rPr>
            </w:pPr>
            <w:r>
              <w:rPr>
                <w:rStyle w:val="list0020paragraphchar"/>
                <w:rFonts w:ascii="Cambria" w:hAnsi="Cambria"/>
                <w:color w:val="000000"/>
              </w:rPr>
              <w:t xml:space="preserve">Техническое сопровождение мероприятия (видеозапись или трансляция при помощи оборудования факультета); </w:t>
            </w:r>
          </w:p>
          <w:p w14:paraId="01A52A18" w14:textId="236EA28E" w:rsidR="00FD5D2B" w:rsidRPr="00FD5D2B" w:rsidRDefault="00FD5D2B" w:rsidP="00FD5D2B">
            <w:pPr>
              <w:pStyle w:val="list0020paragraph"/>
              <w:numPr>
                <w:ilvl w:val="0"/>
                <w:numId w:val="6"/>
              </w:numPr>
              <w:spacing w:before="0" w:beforeAutospacing="0" w:after="0" w:afterAutospacing="0" w:line="260" w:lineRule="atLeast"/>
              <w:ind w:left="289" w:hanging="289"/>
              <w:jc w:val="both"/>
              <w:rPr>
                <w:rStyle w:val="list0020paragraphchar"/>
                <w:rFonts w:ascii="Cambria" w:hAnsi="Cambria"/>
                <w:color w:val="000000"/>
              </w:rPr>
            </w:pPr>
            <w:r>
              <w:rPr>
                <w:rStyle w:val="list0020paragraphchar"/>
                <w:rFonts w:ascii="Cambria" w:hAnsi="Cambria"/>
                <w:color w:val="000000"/>
              </w:rPr>
              <w:t>Оказание помощи в транспортировки материалов для мероприятий из корпуса в корпус, организации кофе-брейков;</w:t>
            </w:r>
          </w:p>
          <w:p w14:paraId="384C7DF0" w14:textId="77777777" w:rsidR="00FD5D2B" w:rsidRPr="00257FB1" w:rsidRDefault="00FD5D2B" w:rsidP="00FD5D2B">
            <w:pPr>
              <w:pStyle w:val="list0020paragraph"/>
              <w:numPr>
                <w:ilvl w:val="0"/>
                <w:numId w:val="6"/>
              </w:numPr>
              <w:spacing w:before="0" w:beforeAutospacing="0" w:after="0" w:afterAutospacing="0" w:line="260" w:lineRule="atLeast"/>
              <w:ind w:left="289" w:hanging="289"/>
              <w:jc w:val="both"/>
              <w:rPr>
                <w:rFonts w:ascii="Cambria" w:hAnsi="Cambria"/>
              </w:rPr>
            </w:pPr>
            <w:r w:rsidRPr="00257FB1">
              <w:rPr>
                <w:rStyle w:val="list0020paragraphchar"/>
                <w:rFonts w:ascii="Cambria" w:hAnsi="Cambria"/>
                <w:color w:val="000000"/>
              </w:rPr>
              <w:t xml:space="preserve">Написание </w:t>
            </w:r>
            <w:r>
              <w:rPr>
                <w:rStyle w:val="list0020paragraphchar"/>
                <w:rFonts w:ascii="Cambria" w:hAnsi="Cambria"/>
                <w:color w:val="000000"/>
              </w:rPr>
              <w:t>новостных текстов и кратких заметок</w:t>
            </w:r>
            <w:r w:rsidRPr="00257FB1">
              <w:rPr>
                <w:rStyle w:val="list0020paragraphchar"/>
                <w:rFonts w:ascii="Cambria" w:hAnsi="Cambria"/>
                <w:color w:val="000000"/>
              </w:rPr>
              <w:t xml:space="preserve"> по </w:t>
            </w:r>
            <w:r>
              <w:rPr>
                <w:rStyle w:val="list0020paragraphchar"/>
                <w:rFonts w:ascii="Cambria" w:hAnsi="Cambria"/>
                <w:color w:val="000000"/>
              </w:rPr>
              <w:t>итогам прошедших мероприятий для их публикации в социальных сетях и на сайте факультета.</w:t>
            </w:r>
          </w:p>
        </w:tc>
      </w:tr>
      <w:tr w:rsidR="00FD5D2B" w:rsidRPr="00257FB1" w14:paraId="3D093DB8" w14:textId="77777777" w:rsidTr="002B4DA2">
        <w:tc>
          <w:tcPr>
            <w:tcW w:w="3997" w:type="dxa"/>
          </w:tcPr>
          <w:p w14:paraId="26896553" w14:textId="77777777" w:rsidR="00FD5D2B" w:rsidRPr="00257FB1" w:rsidRDefault="00FD5D2B" w:rsidP="002B4DA2">
            <w:pPr>
              <w:jc w:val="both"/>
            </w:pPr>
            <w:r>
              <w:t xml:space="preserve">Сроки работы над проектом </w:t>
            </w:r>
          </w:p>
        </w:tc>
        <w:tc>
          <w:tcPr>
            <w:tcW w:w="5602" w:type="dxa"/>
          </w:tcPr>
          <w:p w14:paraId="0000E2CB" w14:textId="04A2C3DF" w:rsidR="00FD5D2B" w:rsidRPr="00257FB1" w:rsidRDefault="007A68F8" w:rsidP="00FD5D2B">
            <w:pPr>
              <w:jc w:val="both"/>
            </w:pPr>
            <w:r>
              <w:t>7 октября – 31 января</w:t>
            </w:r>
            <w:r w:rsidR="00FD5D2B">
              <w:t xml:space="preserve"> </w:t>
            </w:r>
          </w:p>
        </w:tc>
      </w:tr>
      <w:tr w:rsidR="00FD5D2B" w:rsidRPr="00257FB1" w14:paraId="16D08B42" w14:textId="77777777" w:rsidTr="002B4DA2">
        <w:tc>
          <w:tcPr>
            <w:tcW w:w="3997" w:type="dxa"/>
          </w:tcPr>
          <w:p w14:paraId="2691899F" w14:textId="77777777" w:rsidR="00FD5D2B" w:rsidRPr="00257FB1" w:rsidRDefault="00FD5D2B" w:rsidP="002B4DA2">
            <w:pPr>
              <w:rPr>
                <w:lang w:val="en-US"/>
              </w:rPr>
            </w:pPr>
            <w:r w:rsidRPr="00257FB1">
              <w:t>Количество кредитов</w:t>
            </w:r>
          </w:p>
          <w:p w14:paraId="38596EDB" w14:textId="77777777" w:rsidR="00FD5D2B" w:rsidRPr="00257FB1" w:rsidRDefault="00FD5D2B" w:rsidP="002B4DA2">
            <w:pPr>
              <w:rPr>
                <w:lang w:val="en-US"/>
              </w:rPr>
            </w:pPr>
          </w:p>
        </w:tc>
        <w:tc>
          <w:tcPr>
            <w:tcW w:w="5602" w:type="dxa"/>
          </w:tcPr>
          <w:p w14:paraId="59FE9615" w14:textId="6E942BE8" w:rsidR="00FD5D2B" w:rsidRPr="00257FB1" w:rsidRDefault="00C06728" w:rsidP="002B4DA2">
            <w:r>
              <w:t>2</w:t>
            </w:r>
          </w:p>
        </w:tc>
      </w:tr>
      <w:tr w:rsidR="00FD5D2B" w:rsidRPr="00257FB1" w14:paraId="13071442" w14:textId="77777777" w:rsidTr="002B4DA2">
        <w:tc>
          <w:tcPr>
            <w:tcW w:w="3997" w:type="dxa"/>
          </w:tcPr>
          <w:p w14:paraId="597B1E78" w14:textId="77777777" w:rsidR="00FD5D2B" w:rsidRPr="00257FB1" w:rsidRDefault="00FD5D2B" w:rsidP="002B4DA2">
            <w:r w:rsidRPr="00257FB1">
              <w:t>Тип занятости студента</w:t>
            </w:r>
          </w:p>
        </w:tc>
        <w:tc>
          <w:tcPr>
            <w:tcW w:w="5602" w:type="dxa"/>
          </w:tcPr>
          <w:p w14:paraId="634CC3F9" w14:textId="77777777" w:rsidR="00FD5D2B" w:rsidRPr="00257FB1" w:rsidRDefault="00FD5D2B" w:rsidP="002B4DA2">
            <w:pPr>
              <w:jc w:val="both"/>
            </w:pPr>
            <w:r w:rsidRPr="00257FB1">
              <w:t xml:space="preserve">Удаленная работа и работа на месте в соотношении </w:t>
            </w:r>
            <w:r>
              <w:t>20</w:t>
            </w:r>
            <w:r w:rsidRPr="00257FB1">
              <w:t xml:space="preserve">% на </w:t>
            </w:r>
            <w:r>
              <w:t>80</w:t>
            </w:r>
            <w:r w:rsidRPr="00257FB1">
              <w:t>%</w:t>
            </w:r>
          </w:p>
        </w:tc>
      </w:tr>
      <w:tr w:rsidR="00FD5D2B" w:rsidRPr="00257FB1" w14:paraId="7706CA19" w14:textId="77777777" w:rsidTr="002B4DA2">
        <w:tc>
          <w:tcPr>
            <w:tcW w:w="3997" w:type="dxa"/>
          </w:tcPr>
          <w:p w14:paraId="11A0D191" w14:textId="77777777" w:rsidR="00FD5D2B" w:rsidRPr="00257FB1" w:rsidRDefault="00FD5D2B" w:rsidP="002B4DA2">
            <w:r w:rsidRPr="00257FB1">
              <w:t>Интенсивность (часы в неделю)</w:t>
            </w:r>
          </w:p>
          <w:p w14:paraId="619453E2" w14:textId="77777777" w:rsidR="00FD5D2B" w:rsidRPr="00257FB1" w:rsidRDefault="00FD5D2B" w:rsidP="002B4DA2"/>
        </w:tc>
        <w:tc>
          <w:tcPr>
            <w:tcW w:w="5602" w:type="dxa"/>
          </w:tcPr>
          <w:p w14:paraId="1262E563" w14:textId="1E196DF4" w:rsidR="00FD5D2B" w:rsidRPr="00257FB1" w:rsidRDefault="007A68F8" w:rsidP="002B4DA2">
            <w:r>
              <w:t>4</w:t>
            </w:r>
            <w:r w:rsidR="00FD5D2B" w:rsidRPr="00257FB1">
              <w:t xml:space="preserve"> часа в неделю</w:t>
            </w:r>
            <w:bookmarkStart w:id="0" w:name="_GoBack"/>
            <w:bookmarkEnd w:id="0"/>
          </w:p>
        </w:tc>
      </w:tr>
      <w:tr w:rsidR="00FD5D2B" w:rsidRPr="00257FB1" w14:paraId="780C39F6" w14:textId="77777777" w:rsidTr="002B4DA2">
        <w:tc>
          <w:tcPr>
            <w:tcW w:w="3997" w:type="dxa"/>
          </w:tcPr>
          <w:p w14:paraId="5A8417B1" w14:textId="77777777" w:rsidR="00FD5D2B" w:rsidRPr="00257FB1" w:rsidRDefault="00FD5D2B" w:rsidP="002B4DA2">
            <w:r w:rsidRPr="00257FB1">
              <w:t>Вид проектной деятельности</w:t>
            </w:r>
          </w:p>
        </w:tc>
        <w:tc>
          <w:tcPr>
            <w:tcW w:w="5602" w:type="dxa"/>
          </w:tcPr>
          <w:p w14:paraId="188DCFD3" w14:textId="77777777" w:rsidR="00FD5D2B" w:rsidRPr="00257FB1" w:rsidRDefault="00FD5D2B" w:rsidP="002B4DA2">
            <w:r w:rsidRPr="00257FB1">
              <w:t>Групповой проект</w:t>
            </w:r>
          </w:p>
          <w:p w14:paraId="136A820F" w14:textId="77777777" w:rsidR="00FD5D2B" w:rsidRPr="00257FB1" w:rsidRDefault="00FD5D2B" w:rsidP="002B4DA2"/>
        </w:tc>
      </w:tr>
      <w:tr w:rsidR="00FD5D2B" w:rsidRPr="00257FB1" w14:paraId="14242E4D" w14:textId="77777777" w:rsidTr="002B4DA2">
        <w:tc>
          <w:tcPr>
            <w:tcW w:w="3997" w:type="dxa"/>
          </w:tcPr>
          <w:p w14:paraId="08187B45" w14:textId="77777777" w:rsidR="00FD5D2B" w:rsidRPr="00257FB1" w:rsidRDefault="00FD5D2B" w:rsidP="002B4DA2">
            <w:pPr>
              <w:jc w:val="both"/>
            </w:pPr>
            <w:r w:rsidRPr="00257FB1">
              <w:t>Требования к студентам, участникам проекта</w:t>
            </w:r>
          </w:p>
        </w:tc>
        <w:tc>
          <w:tcPr>
            <w:tcW w:w="5602" w:type="dxa"/>
          </w:tcPr>
          <w:p w14:paraId="2E3DC4EF" w14:textId="77777777" w:rsidR="00FD5D2B" w:rsidRPr="00257FB1" w:rsidRDefault="00FD5D2B" w:rsidP="00FD5D2B">
            <w:pPr>
              <w:numPr>
                <w:ilvl w:val="0"/>
                <w:numId w:val="5"/>
              </w:numPr>
              <w:ind w:left="290" w:hanging="283"/>
              <w:jc w:val="both"/>
            </w:pPr>
            <w:r w:rsidRPr="00257FB1">
              <w:t>Коммуникативные навыки</w:t>
            </w:r>
          </w:p>
          <w:p w14:paraId="12B8C783" w14:textId="77777777" w:rsidR="00FD5D2B" w:rsidRPr="00257FB1" w:rsidRDefault="00FD5D2B" w:rsidP="00FD5D2B">
            <w:pPr>
              <w:numPr>
                <w:ilvl w:val="0"/>
                <w:numId w:val="5"/>
              </w:numPr>
              <w:ind w:left="290" w:hanging="283"/>
              <w:jc w:val="both"/>
            </w:pPr>
            <w:r w:rsidRPr="00257FB1">
              <w:t>Умение грамотно представ</w:t>
            </w:r>
            <w:r>
              <w:t>лять</w:t>
            </w:r>
            <w:r w:rsidRPr="00257FB1">
              <w:t xml:space="preserve"> информацию </w:t>
            </w:r>
            <w:r w:rsidRPr="00257FB1">
              <w:lastRenderedPageBreak/>
              <w:t>в письменном и устном виде</w:t>
            </w:r>
          </w:p>
          <w:p w14:paraId="55CAB964" w14:textId="77777777" w:rsidR="00FD5D2B" w:rsidRPr="00257FB1" w:rsidRDefault="00FD5D2B" w:rsidP="00FD5D2B">
            <w:pPr>
              <w:numPr>
                <w:ilvl w:val="0"/>
                <w:numId w:val="5"/>
              </w:numPr>
              <w:ind w:left="290" w:hanging="283"/>
              <w:jc w:val="both"/>
            </w:pPr>
            <w:r w:rsidRPr="00257FB1">
              <w:t>Интерес к организации мероприятий</w:t>
            </w:r>
          </w:p>
          <w:p w14:paraId="64F48877" w14:textId="754F71D9" w:rsidR="00FD5D2B" w:rsidRPr="00257FB1" w:rsidRDefault="00FD5D2B" w:rsidP="00C06728">
            <w:pPr>
              <w:ind w:left="7"/>
              <w:jc w:val="both"/>
            </w:pPr>
            <w:r>
              <w:t xml:space="preserve"> </w:t>
            </w:r>
          </w:p>
        </w:tc>
      </w:tr>
      <w:tr w:rsidR="00FD5D2B" w:rsidRPr="00257FB1" w14:paraId="559298E2" w14:textId="77777777" w:rsidTr="002B4DA2">
        <w:tc>
          <w:tcPr>
            <w:tcW w:w="3997" w:type="dxa"/>
          </w:tcPr>
          <w:p w14:paraId="4B10F71F" w14:textId="77777777" w:rsidR="00FD5D2B" w:rsidRPr="00257FB1" w:rsidRDefault="00FD5D2B" w:rsidP="002B4DA2">
            <w:pPr>
              <w:jc w:val="both"/>
            </w:pPr>
            <w:r w:rsidRPr="00257FB1">
              <w:lastRenderedPageBreak/>
              <w:t>Формат отчета студента по проекту</w:t>
            </w:r>
          </w:p>
        </w:tc>
        <w:tc>
          <w:tcPr>
            <w:tcW w:w="5602" w:type="dxa"/>
          </w:tcPr>
          <w:p w14:paraId="64E52E1C" w14:textId="5BD7E95F" w:rsidR="00FD5D2B" w:rsidRPr="00257FB1" w:rsidRDefault="00FD5D2B" w:rsidP="002B4DA2">
            <w:pPr>
              <w:jc w:val="both"/>
              <w:rPr>
                <w:i/>
              </w:rPr>
            </w:pPr>
            <w:r w:rsidRPr="00257FB1">
              <w:t xml:space="preserve">Для получения </w:t>
            </w:r>
            <w:r>
              <w:t>оценки за проект</w:t>
            </w:r>
            <w:r w:rsidRPr="00257FB1">
              <w:t xml:space="preserve"> студент каждый месяц должен </w:t>
            </w:r>
            <w:r>
              <w:t xml:space="preserve">регулярно </w:t>
            </w:r>
            <w:r w:rsidRPr="00257FB1">
              <w:t xml:space="preserve">участвовать в </w:t>
            </w:r>
            <w:r>
              <w:t>ме</w:t>
            </w:r>
            <w:r w:rsidR="00C06728">
              <w:t>роприятиях факультета (раз</w:t>
            </w:r>
            <w:r>
              <w:t xml:space="preserve"> в месяц).</w:t>
            </w:r>
          </w:p>
          <w:p w14:paraId="39182EC8" w14:textId="53C5FD1C" w:rsidR="00FD5D2B" w:rsidRDefault="00FD5D2B" w:rsidP="002B4DA2">
            <w:pPr>
              <w:jc w:val="both"/>
            </w:pPr>
            <w:r w:rsidRPr="008373FD">
              <w:t xml:space="preserve">В конце </w:t>
            </w:r>
            <w:r w:rsidR="00C06728">
              <w:t>периода действия проекта</w:t>
            </w:r>
            <w:r w:rsidRPr="008373FD">
              <w:t xml:space="preserve"> </w:t>
            </w:r>
            <w:r>
              <w:t xml:space="preserve">куратору </w:t>
            </w:r>
            <w:r w:rsidRPr="008373FD">
              <w:t xml:space="preserve">представляется «Дневник проекта», где указан список мероприятий, в которых </w:t>
            </w:r>
            <w:r>
              <w:t xml:space="preserve">студент принял участие, степень участия и перечень ссылок на подготовленные им материалы для портала и </w:t>
            </w:r>
            <w:proofErr w:type="spellStart"/>
            <w:r>
              <w:t>соцсетей</w:t>
            </w:r>
            <w:proofErr w:type="spellEnd"/>
            <w:r>
              <w:t>.</w:t>
            </w:r>
          </w:p>
          <w:p w14:paraId="6FC78DAA" w14:textId="77777777" w:rsidR="00FD5D2B" w:rsidRPr="00257FB1" w:rsidRDefault="00FD5D2B" w:rsidP="002B4DA2">
            <w:pPr>
              <w:jc w:val="both"/>
            </w:pPr>
            <w:r>
              <w:t>По окончанию проекта студенту выставляется оценка в 10-бальной системе.</w:t>
            </w:r>
          </w:p>
        </w:tc>
      </w:tr>
      <w:tr w:rsidR="00FD5D2B" w:rsidRPr="00257FB1" w14:paraId="6D86AF11" w14:textId="77777777" w:rsidTr="002B4DA2">
        <w:tc>
          <w:tcPr>
            <w:tcW w:w="3997" w:type="dxa"/>
          </w:tcPr>
          <w:p w14:paraId="7400061E" w14:textId="77777777" w:rsidR="00FD5D2B" w:rsidRPr="00257FB1" w:rsidRDefault="00FD5D2B" w:rsidP="002B4DA2">
            <w:pPr>
              <w:jc w:val="both"/>
            </w:pPr>
            <w:r w:rsidRPr="00257FB1">
              <w:t>Количество вакантных мест на проекте</w:t>
            </w:r>
          </w:p>
        </w:tc>
        <w:tc>
          <w:tcPr>
            <w:tcW w:w="5602" w:type="dxa"/>
          </w:tcPr>
          <w:p w14:paraId="3FF79BF1" w14:textId="1F82A186" w:rsidR="00FD5D2B" w:rsidRPr="00257FB1" w:rsidRDefault="00C06728" w:rsidP="002B4DA2">
            <w:pPr>
              <w:jc w:val="both"/>
            </w:pPr>
            <w:r>
              <w:t>44</w:t>
            </w:r>
            <w:r w:rsidR="00FD5D2B">
              <w:t xml:space="preserve"> </w:t>
            </w:r>
            <w:r>
              <w:t>студента</w:t>
            </w:r>
            <w:r w:rsidR="00FD5D2B">
              <w:t xml:space="preserve"> </w:t>
            </w:r>
          </w:p>
          <w:p w14:paraId="19264DE3" w14:textId="77777777" w:rsidR="00FD5D2B" w:rsidRPr="00257FB1" w:rsidRDefault="00FD5D2B" w:rsidP="002B4DA2">
            <w:pPr>
              <w:jc w:val="both"/>
            </w:pPr>
          </w:p>
        </w:tc>
      </w:tr>
      <w:tr w:rsidR="00FD5D2B" w:rsidRPr="008373FD" w14:paraId="131C87AA" w14:textId="77777777" w:rsidTr="002B4DA2">
        <w:tc>
          <w:tcPr>
            <w:tcW w:w="3997" w:type="dxa"/>
          </w:tcPr>
          <w:p w14:paraId="62F70274" w14:textId="77777777" w:rsidR="00FD5D2B" w:rsidRPr="00257FB1" w:rsidRDefault="00FD5D2B" w:rsidP="002B4DA2">
            <w:pPr>
              <w:jc w:val="both"/>
            </w:pPr>
            <w:r w:rsidRPr="00257FB1"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02" w:type="dxa"/>
          </w:tcPr>
          <w:p w14:paraId="39260FE8" w14:textId="77777777" w:rsidR="00FD5D2B" w:rsidRPr="00257FB1" w:rsidRDefault="00FD5D2B" w:rsidP="00FD5D2B">
            <w:pPr>
              <w:numPr>
                <w:ilvl w:val="0"/>
                <w:numId w:val="5"/>
              </w:numPr>
              <w:ind w:left="290" w:hanging="283"/>
              <w:jc w:val="both"/>
              <w:rPr>
                <w:lang w:val="en-US"/>
              </w:rPr>
            </w:pPr>
            <w:r w:rsidRPr="00257FB1">
              <w:t>Мотивационное письмо</w:t>
            </w:r>
          </w:p>
          <w:p w14:paraId="043D031D" w14:textId="77777777" w:rsidR="00FD5D2B" w:rsidRDefault="00FD5D2B" w:rsidP="00FD5D2B">
            <w:pPr>
              <w:numPr>
                <w:ilvl w:val="0"/>
                <w:numId w:val="5"/>
              </w:numPr>
              <w:ind w:left="290" w:hanging="283"/>
              <w:jc w:val="both"/>
            </w:pPr>
            <w:r>
              <w:t>Н</w:t>
            </w:r>
            <w:r w:rsidRPr="008373FD">
              <w:t>аличие опыта проведения  мероп</w:t>
            </w:r>
            <w:r>
              <w:t xml:space="preserve">риятий </w:t>
            </w:r>
          </w:p>
          <w:p w14:paraId="33AD1C1E" w14:textId="77777777" w:rsidR="00FD5D2B" w:rsidRPr="008373FD" w:rsidRDefault="00FD5D2B" w:rsidP="00FD5D2B">
            <w:pPr>
              <w:numPr>
                <w:ilvl w:val="0"/>
                <w:numId w:val="5"/>
              </w:numPr>
              <w:ind w:left="290" w:hanging="283"/>
              <w:jc w:val="both"/>
            </w:pPr>
            <w:r>
              <w:t>Наличие навыков фотосъемки, составления информационных материалов и написания репортажей.</w:t>
            </w:r>
          </w:p>
        </w:tc>
      </w:tr>
      <w:tr w:rsidR="00FD5D2B" w:rsidRPr="00257FB1" w14:paraId="64A58776" w14:textId="77777777" w:rsidTr="002B4D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34A" w14:textId="77777777" w:rsidR="00FD5D2B" w:rsidRPr="00257FB1" w:rsidRDefault="00FD5D2B" w:rsidP="002B4DA2">
            <w:pPr>
              <w:jc w:val="both"/>
            </w:pPr>
            <w:r w:rsidRPr="00257FB1">
              <w:t>Образовательные программы</w:t>
            </w:r>
          </w:p>
          <w:p w14:paraId="6BF57000" w14:textId="77777777" w:rsidR="00FD5D2B" w:rsidRPr="00257FB1" w:rsidRDefault="00FD5D2B" w:rsidP="002B4DA2">
            <w:pPr>
              <w:jc w:val="both"/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333" w14:textId="77777777" w:rsidR="00FD5D2B" w:rsidRPr="00257FB1" w:rsidRDefault="00FD5D2B" w:rsidP="002B4DA2">
            <w:pPr>
              <w:jc w:val="both"/>
            </w:pPr>
            <w:r>
              <w:t>Международные отношения, Мировая экономика,  Востоковедение</w:t>
            </w:r>
          </w:p>
        </w:tc>
      </w:tr>
      <w:tr w:rsidR="00FD5D2B" w:rsidRPr="00257FB1" w14:paraId="487690C6" w14:textId="77777777" w:rsidTr="002B4D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B533" w14:textId="77777777" w:rsidR="00FD5D2B" w:rsidRPr="00257FB1" w:rsidRDefault="00FD5D2B" w:rsidP="002B4DA2">
            <w:pPr>
              <w:jc w:val="both"/>
            </w:pPr>
            <w:r w:rsidRPr="00257FB1">
              <w:t>Территория</w:t>
            </w:r>
          </w:p>
          <w:p w14:paraId="76163E9D" w14:textId="77777777" w:rsidR="00FD5D2B" w:rsidRPr="00257FB1" w:rsidRDefault="00FD5D2B" w:rsidP="002B4DA2">
            <w:pPr>
              <w:jc w:val="both"/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0C1D" w14:textId="11395E63" w:rsidR="00FD5D2B" w:rsidRPr="00257FB1" w:rsidRDefault="00FD5D2B" w:rsidP="002B4DA2">
            <w:pPr>
              <w:jc w:val="both"/>
            </w:pPr>
            <w:r>
              <w:t xml:space="preserve">М. Ордынка 17, Б. Ордынка 47/7, </w:t>
            </w:r>
            <w:proofErr w:type="spellStart"/>
            <w:r>
              <w:t>Трифоновская</w:t>
            </w:r>
            <w:proofErr w:type="spellEnd"/>
            <w:r>
              <w:t xml:space="preserve"> </w:t>
            </w:r>
            <w:r w:rsidR="00C06728">
              <w:t>57, Мясницкая 20, Мясницкая 11, Покровский бульвар 11.</w:t>
            </w:r>
          </w:p>
        </w:tc>
      </w:tr>
    </w:tbl>
    <w:p w14:paraId="079CC66A" w14:textId="77777777" w:rsidR="00FD5D2B" w:rsidRPr="0064149E" w:rsidRDefault="00FD5D2B" w:rsidP="00FD5D2B"/>
    <w:p w14:paraId="247472C1" w14:textId="77777777" w:rsidR="00FD5D2B" w:rsidRPr="00383519" w:rsidRDefault="00FD5D2B" w:rsidP="00FD5D2B"/>
    <w:p w14:paraId="65333D33" w14:textId="6F2153B1" w:rsidR="004E12FA" w:rsidRPr="00FD5D2B" w:rsidRDefault="004E12FA" w:rsidP="00FD5D2B"/>
    <w:sectPr w:rsidR="004E12FA" w:rsidRPr="00FD5D2B" w:rsidSect="000019C0">
      <w:pgSz w:w="11900" w:h="16840"/>
      <w:pgMar w:top="113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05C30"/>
    <w:multiLevelType w:val="hybridMultilevel"/>
    <w:tmpl w:val="BB32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235D9"/>
    <w:multiLevelType w:val="hybridMultilevel"/>
    <w:tmpl w:val="EA7E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33307"/>
    <w:rsid w:val="00772F69"/>
    <w:rsid w:val="007A68F8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06728"/>
    <w:rsid w:val="00C86CA2"/>
    <w:rsid w:val="00D448DA"/>
    <w:rsid w:val="00D66022"/>
    <w:rsid w:val="00E731C2"/>
    <w:rsid w:val="00EF51AC"/>
    <w:rsid w:val="00F17150"/>
    <w:rsid w:val="00F17335"/>
    <w:rsid w:val="00F379A0"/>
    <w:rsid w:val="00F50313"/>
    <w:rsid w:val="00F745EA"/>
    <w:rsid w:val="00FA41FF"/>
    <w:rsid w:val="00FD5D2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list0020paragraph">
    <w:name w:val="list_0020paragraph"/>
    <w:basedOn w:val="a"/>
    <w:rsid w:val="00FD5D2B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character" w:customStyle="1" w:styleId="list0020paragraphchar">
    <w:name w:val="list_0020paragraph__char"/>
    <w:rsid w:val="00FD5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list0020paragraph">
    <w:name w:val="list_0020paragraph"/>
    <w:basedOn w:val="a"/>
    <w:rsid w:val="00FD5D2B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character" w:customStyle="1" w:styleId="list0020paragraphchar">
    <w:name w:val="list_0020paragraph__char"/>
    <w:rsid w:val="00FD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8DE9-01A0-478F-BB23-2898DE27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2019-10-02T12:50:00Z</dcterms:created>
  <dcterms:modified xsi:type="dcterms:W3CDTF">2019-10-04T13:44:00Z</dcterms:modified>
</cp:coreProperties>
</file>