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FB" w:rsidRPr="00B34187" w:rsidRDefault="00B1655D">
      <w:pPr>
        <w:jc w:val="center"/>
        <w:rPr>
          <w:b/>
          <w:bCs/>
          <w:color w:val="auto"/>
          <w:sz w:val="28"/>
          <w:szCs w:val="28"/>
        </w:rPr>
      </w:pPr>
      <w:r w:rsidRPr="00B34187">
        <w:rPr>
          <w:b/>
          <w:bCs/>
          <w:color w:val="auto"/>
          <w:sz w:val="28"/>
          <w:szCs w:val="28"/>
        </w:rPr>
        <w:t>Проектное предложение</w:t>
      </w:r>
    </w:p>
    <w:p w:rsidR="007E2CFB" w:rsidRPr="00B34187" w:rsidRDefault="007E2CFB">
      <w:pPr>
        <w:rPr>
          <w:color w:val="auto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32"/>
      </w:tblGrid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Тип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 xml:space="preserve">Сервисный </w:t>
            </w:r>
          </w:p>
        </w:tc>
      </w:tr>
      <w:tr w:rsidR="00B34187" w:rsidRPr="00B3418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Название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 xml:space="preserve">Организационная работа в рамках </w:t>
            </w:r>
            <w:r w:rsidR="00C42AA8" w:rsidRPr="00B34187">
              <w:rPr>
                <w:color w:val="auto"/>
              </w:rPr>
              <w:t>конференции «Практические инструменты управления знаниями» под руководством кафедры менеджмента инноваций НИУ ВШЭ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Подразделение инициатор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Кафедра менеджмента инноваций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Руководитель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34187">
            <w:pPr>
              <w:rPr>
                <w:color w:val="auto"/>
              </w:rPr>
            </w:pPr>
            <w:r w:rsidRPr="00B34187">
              <w:rPr>
                <w:color w:val="auto"/>
              </w:rPr>
              <w:t>Надежда Валериановна Мангутова</w:t>
            </w:r>
          </w:p>
        </w:tc>
      </w:tr>
      <w:tr w:rsidR="00B34187" w:rsidRPr="00B34187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Описание содержания проектной работы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 w:rsidP="00E21C4A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 xml:space="preserve">Помощь в организации </w:t>
            </w:r>
            <w:r w:rsidR="00B579AA" w:rsidRPr="00B34187">
              <w:rPr>
                <w:color w:val="auto"/>
              </w:rPr>
              <w:t xml:space="preserve">конференции «Практические инструменты управления знаниями» </w:t>
            </w:r>
            <w:r w:rsidRPr="00B34187">
              <w:rPr>
                <w:color w:val="auto"/>
              </w:rPr>
              <w:t>под руководством</w:t>
            </w:r>
            <w:r w:rsidR="00B579AA" w:rsidRPr="00B34187">
              <w:rPr>
                <w:color w:val="auto"/>
              </w:rPr>
              <w:t xml:space="preserve"> кафедр</w:t>
            </w:r>
            <w:r w:rsidR="00C42AA8">
              <w:rPr>
                <w:color w:val="auto"/>
              </w:rPr>
              <w:t>ы менеджмента инноваций НИУ ВШЭ</w:t>
            </w:r>
            <w:r w:rsidR="00B579AA" w:rsidRPr="00B34187">
              <w:rPr>
                <w:color w:val="auto"/>
              </w:rPr>
              <w:t xml:space="preserve">. </w:t>
            </w:r>
            <w:bookmarkStart w:id="0" w:name="_GoBack"/>
            <w:r w:rsidR="00B579AA" w:rsidRPr="00B34187">
              <w:rPr>
                <w:color w:val="auto"/>
              </w:rPr>
              <w:t>П</w:t>
            </w:r>
            <w:r w:rsidRPr="00B34187">
              <w:rPr>
                <w:color w:val="auto"/>
              </w:rPr>
              <w:t>оследующий сбор информации по итогам проведения</w:t>
            </w:r>
            <w:r w:rsidR="00B579AA" w:rsidRPr="00B34187">
              <w:rPr>
                <w:color w:val="auto"/>
              </w:rPr>
              <w:t xml:space="preserve"> мероприятия. </w:t>
            </w:r>
            <w:bookmarkEnd w:id="0"/>
          </w:p>
        </w:tc>
      </w:tr>
      <w:tr w:rsidR="00B34187" w:rsidRPr="00B34187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Цель и задачи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 w:rsidP="005F4A81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 xml:space="preserve">Обеспечить эффективную работу по </w:t>
            </w:r>
            <w:r w:rsidR="00B579AA" w:rsidRPr="00B34187">
              <w:rPr>
                <w:color w:val="auto"/>
              </w:rPr>
              <w:t>подготовке и проведению конференции:</w:t>
            </w:r>
            <w:r w:rsidR="005F4A81" w:rsidRPr="00B34187">
              <w:rPr>
                <w:color w:val="auto"/>
              </w:rPr>
              <w:t xml:space="preserve"> составление списка участника, рассылка приглашений, подтверждение участия от спикеров и гостей, сбор пакета участника с раздаточными материалами,</w:t>
            </w:r>
            <w:r w:rsidR="00B579AA" w:rsidRPr="00B34187">
              <w:rPr>
                <w:color w:val="auto"/>
              </w:rPr>
              <w:t xml:space="preserve"> </w:t>
            </w:r>
            <w:r w:rsidR="005F4A81" w:rsidRPr="00B34187">
              <w:rPr>
                <w:color w:val="auto"/>
              </w:rPr>
              <w:t xml:space="preserve">подготовка помещения к проведению конференции, </w:t>
            </w:r>
            <w:r w:rsidR="00B579AA" w:rsidRPr="00B34187">
              <w:rPr>
                <w:color w:val="auto"/>
              </w:rPr>
              <w:t>работа на стойке регистрации, встреча участников, подключение техники,</w:t>
            </w:r>
            <w:r w:rsidR="005F4A81" w:rsidRPr="00B34187">
              <w:rPr>
                <w:color w:val="auto"/>
              </w:rPr>
              <w:t xml:space="preserve"> фиксация хода конференции на видео-, аудио- и фототехнику, проведение видеотрансляции в </w:t>
            </w:r>
            <w:proofErr w:type="spellStart"/>
            <w:r w:rsidR="005F4A81" w:rsidRPr="00B34187">
              <w:rPr>
                <w:color w:val="auto"/>
              </w:rPr>
              <w:t>соцсетях</w:t>
            </w:r>
            <w:proofErr w:type="spellEnd"/>
            <w:r w:rsidR="005F4A81" w:rsidRPr="00B34187">
              <w:rPr>
                <w:color w:val="auto"/>
              </w:rPr>
              <w:t xml:space="preserve"> с мероприятия, расшифровка и систематизация полученных видео-, аудио- и фото для размещения в </w:t>
            </w:r>
            <w:proofErr w:type="spellStart"/>
            <w:r w:rsidR="005F4A81" w:rsidRPr="00B34187">
              <w:rPr>
                <w:color w:val="auto"/>
              </w:rPr>
              <w:t>соцсетях</w:t>
            </w:r>
            <w:proofErr w:type="spellEnd"/>
            <w:r w:rsidR="005F4A81" w:rsidRPr="00B34187">
              <w:rPr>
                <w:color w:val="auto"/>
              </w:rPr>
              <w:t xml:space="preserve">, </w:t>
            </w:r>
            <w:r w:rsidR="00B579AA" w:rsidRPr="00B34187">
              <w:rPr>
                <w:color w:val="auto"/>
              </w:rPr>
              <w:t xml:space="preserve">сбор материалов от участников конференции, написание </w:t>
            </w:r>
            <w:r w:rsidR="005F4A81" w:rsidRPr="00B34187">
              <w:rPr>
                <w:color w:val="auto"/>
              </w:rPr>
              <w:t>и рассылка благодарственных писем участникам и гостям конференции.</w:t>
            </w:r>
          </w:p>
        </w:tc>
      </w:tr>
      <w:tr w:rsidR="00B34187" w:rsidRPr="00B34187">
        <w:trPr>
          <w:trHeight w:val="2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Виды деятельности студентов в рамках проекта:</w:t>
            </w:r>
          </w:p>
          <w:p w:rsidR="007E2CFB" w:rsidRPr="00B34187" w:rsidRDefault="00B1655D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Изучение и сбор информации</w:t>
            </w:r>
          </w:p>
          <w:p w:rsidR="007E2CFB" w:rsidRPr="00B34187" w:rsidRDefault="00B1655D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Подготовка и проведение мероприятий</w:t>
            </w:r>
          </w:p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Отрабатываемые навыки:</w:t>
            </w:r>
          </w:p>
          <w:p w:rsidR="007E2CFB" w:rsidRPr="00B34187" w:rsidRDefault="00B1655D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Развитие навыков организации и проявления творческих инициатив</w:t>
            </w:r>
          </w:p>
          <w:p w:rsidR="007E2CFB" w:rsidRPr="00B34187" w:rsidRDefault="005F4A81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 xml:space="preserve">Умение анализировать и </w:t>
            </w:r>
            <w:r w:rsidR="00B34187" w:rsidRPr="00B34187">
              <w:rPr>
                <w:color w:val="auto"/>
              </w:rPr>
              <w:t>структурировать</w:t>
            </w:r>
            <w:r w:rsidR="00B1655D" w:rsidRPr="00B34187">
              <w:rPr>
                <w:color w:val="auto"/>
              </w:rPr>
              <w:t xml:space="preserve"> полученные данные 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Сроки реализации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C42AA8" w:rsidP="00C42AA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B1655D" w:rsidRPr="00B34187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ноября</w:t>
            </w:r>
            <w:r w:rsidR="00B1655D" w:rsidRPr="00B34187">
              <w:rPr>
                <w:color w:val="auto"/>
              </w:rPr>
              <w:t xml:space="preserve"> 2019 – </w:t>
            </w:r>
            <w:r>
              <w:rPr>
                <w:color w:val="auto"/>
              </w:rPr>
              <w:t>15</w:t>
            </w:r>
            <w:r w:rsidR="00B1655D" w:rsidRPr="00B34187">
              <w:rPr>
                <w:color w:val="auto"/>
              </w:rPr>
              <w:t xml:space="preserve"> декабря 2019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Количество кредитов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34187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Тип занятости студента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5F4A81" w:rsidP="005F4A81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Удаленная работа с встречами 1 раз</w:t>
            </w:r>
            <w:r w:rsidR="00B1655D" w:rsidRPr="00B34187">
              <w:rPr>
                <w:color w:val="auto"/>
              </w:rPr>
              <w:t xml:space="preserve"> в неделю</w:t>
            </w:r>
            <w:r w:rsidRPr="00B34187">
              <w:rPr>
                <w:color w:val="auto"/>
              </w:rPr>
              <w:t xml:space="preserve"> </w:t>
            </w:r>
          </w:p>
        </w:tc>
      </w:tr>
      <w:tr w:rsidR="00B34187" w:rsidRPr="00B3418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lastRenderedPageBreak/>
              <w:t>Интенсивность (часы в неделю)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C42AA8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B1655D" w:rsidRPr="00B34187">
              <w:rPr>
                <w:color w:val="auto"/>
              </w:rPr>
              <w:t xml:space="preserve"> ч. в неделю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Вид проектной деятельности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Индивидуальная/групповая работа</w:t>
            </w:r>
          </w:p>
        </w:tc>
      </w:tr>
      <w:tr w:rsidR="00B34187" w:rsidRPr="00B34187">
        <w:trPr>
          <w:trHeight w:val="2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Требования к студентам, участникам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pStyle w:val="a5"/>
              <w:ind w:left="0"/>
              <w:jc w:val="both"/>
              <w:rPr>
                <w:b/>
                <w:bCs/>
                <w:color w:val="auto"/>
              </w:rPr>
            </w:pPr>
            <w:r w:rsidRPr="00B34187">
              <w:rPr>
                <w:b/>
                <w:bCs/>
                <w:color w:val="auto"/>
              </w:rPr>
              <w:t>Общие критерии и требования при отборе студентов: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Грамотная устная и письменная речь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Ответственность и соблюдение сроков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Желание развиваться сфере инновационного предпринимательства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Умение ставить и быстро выполнять задачи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rPr>
                <w:color w:val="auto"/>
              </w:rPr>
            </w:pPr>
            <w:r w:rsidRPr="00B34187">
              <w:rPr>
                <w:color w:val="auto"/>
              </w:rPr>
              <w:t>Креативность и коммуникабельность</w:t>
            </w:r>
          </w:p>
          <w:p w:rsidR="007E2CFB" w:rsidRPr="00B34187" w:rsidRDefault="00B1655D">
            <w:pPr>
              <w:pStyle w:val="a5"/>
              <w:numPr>
                <w:ilvl w:val="0"/>
                <w:numId w:val="2"/>
              </w:numPr>
              <w:rPr>
                <w:color w:val="auto"/>
              </w:rPr>
            </w:pPr>
            <w:r w:rsidRPr="00B34187">
              <w:rPr>
                <w:color w:val="auto"/>
              </w:rPr>
              <w:t>Нацеленность на результат</w:t>
            </w:r>
          </w:p>
        </w:tc>
      </w:tr>
      <w:tr w:rsidR="00B34187" w:rsidRPr="00B34187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Планируемые результаты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Выпуск информационного сборника на основе проделанной работы, его последующее использование в рамках работы кафедры.</w:t>
            </w:r>
          </w:p>
        </w:tc>
      </w:tr>
      <w:tr w:rsidR="00B34187" w:rsidRPr="00B34187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Письменный отчет</w:t>
            </w:r>
          </w:p>
        </w:tc>
      </w:tr>
      <w:tr w:rsidR="00B34187" w:rsidRPr="00B34187">
        <w:trPr>
          <w:trHeight w:val="18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b/>
                <w:bCs/>
                <w:color w:val="auto"/>
              </w:rPr>
              <w:t>Критерии оценивания результатов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34187">
              <w:rPr>
                <w:rFonts w:ascii="Times New Roman" w:hAnsi="Times New Roman"/>
                <w:color w:val="auto"/>
              </w:rPr>
              <w:t>Результаты проекта оцениваются согласно следующим критериям:</w:t>
            </w:r>
          </w:p>
          <w:p w:rsidR="007E2CFB" w:rsidRPr="00B34187" w:rsidRDefault="00B165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34187">
              <w:rPr>
                <w:rFonts w:ascii="Times New Roman" w:hAnsi="Times New Roman"/>
                <w:color w:val="auto"/>
              </w:rPr>
              <w:t>-качественная оценка подготовленного контента и результатов выполнения задач</w:t>
            </w:r>
          </w:p>
          <w:p w:rsidR="007E2CFB" w:rsidRPr="00B34187" w:rsidRDefault="00B165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34187">
              <w:rPr>
                <w:rFonts w:ascii="Times New Roman" w:hAnsi="Times New Roman"/>
                <w:color w:val="auto"/>
              </w:rPr>
              <w:t>- количественная оценка проделанной работы</w:t>
            </w:r>
          </w:p>
          <w:p w:rsidR="007E2CFB" w:rsidRPr="00B34187" w:rsidRDefault="00B1655D">
            <w:pPr>
              <w:jc w:val="both"/>
              <w:rPr>
                <w:color w:val="auto"/>
              </w:rPr>
            </w:pPr>
            <w:r w:rsidRPr="00B34187">
              <w:rPr>
                <w:rFonts w:ascii="Times New Roman" w:hAnsi="Times New Roman"/>
                <w:color w:val="auto"/>
              </w:rPr>
              <w:t>- активность при реализации поручений</w:t>
            </w:r>
          </w:p>
        </w:tc>
      </w:tr>
      <w:tr w:rsidR="00B34187" w:rsidRPr="00B3418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Количество вакантных мест на проекте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2</w:t>
            </w:r>
          </w:p>
        </w:tc>
      </w:tr>
      <w:tr w:rsidR="00B34187" w:rsidRPr="00B34187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pStyle w:val="a5"/>
              <w:ind w:left="0"/>
              <w:jc w:val="both"/>
              <w:rPr>
                <w:color w:val="auto"/>
              </w:rPr>
            </w:pPr>
            <w:r w:rsidRPr="00B34187">
              <w:rPr>
                <w:color w:val="auto"/>
              </w:rPr>
              <w:t>Портфолио выполненных проектов</w:t>
            </w:r>
          </w:p>
        </w:tc>
      </w:tr>
      <w:tr w:rsidR="00B34187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Образовательные программы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Для всех образовательных программ</w:t>
            </w:r>
          </w:p>
        </w:tc>
      </w:tr>
      <w:tr w:rsidR="007E2CFB" w:rsidRPr="00B3418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Территория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FB" w:rsidRPr="00B34187" w:rsidRDefault="00B1655D">
            <w:pPr>
              <w:rPr>
                <w:color w:val="auto"/>
              </w:rPr>
            </w:pPr>
            <w:r w:rsidRPr="00B34187">
              <w:rPr>
                <w:color w:val="auto"/>
              </w:rPr>
              <w:t>Москва, ул. Покровский бульвар, 11</w:t>
            </w:r>
          </w:p>
        </w:tc>
      </w:tr>
    </w:tbl>
    <w:p w:rsidR="007E2CFB" w:rsidRPr="00B34187" w:rsidRDefault="007E2CFB">
      <w:pPr>
        <w:widowControl w:val="0"/>
        <w:rPr>
          <w:color w:val="auto"/>
        </w:rPr>
      </w:pPr>
    </w:p>
    <w:p w:rsidR="007E2CFB" w:rsidRPr="00B34187" w:rsidRDefault="007E2CFB">
      <w:pPr>
        <w:rPr>
          <w:color w:val="auto"/>
        </w:rPr>
      </w:pPr>
    </w:p>
    <w:p w:rsidR="007E2CFB" w:rsidRPr="00B34187" w:rsidRDefault="007E2CFB">
      <w:pPr>
        <w:rPr>
          <w:color w:val="auto"/>
        </w:rPr>
      </w:pPr>
    </w:p>
    <w:sectPr w:rsidR="007E2CFB" w:rsidRPr="00B3418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66" w:rsidRDefault="007A0D66">
      <w:r>
        <w:separator/>
      </w:r>
    </w:p>
  </w:endnote>
  <w:endnote w:type="continuationSeparator" w:id="0">
    <w:p w:rsidR="007A0D66" w:rsidRDefault="007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FB" w:rsidRDefault="007E2C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66" w:rsidRDefault="007A0D66">
      <w:r>
        <w:separator/>
      </w:r>
    </w:p>
  </w:footnote>
  <w:footnote w:type="continuationSeparator" w:id="0">
    <w:p w:rsidR="007A0D66" w:rsidRDefault="007A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FB" w:rsidRDefault="007E2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E2"/>
    <w:multiLevelType w:val="hybridMultilevel"/>
    <w:tmpl w:val="F1D8997C"/>
    <w:lvl w:ilvl="0" w:tplc="5EBCEB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60F2"/>
    <w:multiLevelType w:val="hybridMultilevel"/>
    <w:tmpl w:val="EF844630"/>
    <w:lvl w:ilvl="0" w:tplc="20DE634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D87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8126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8A37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454B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EBB7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26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C76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C5A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73BCA"/>
    <w:multiLevelType w:val="hybridMultilevel"/>
    <w:tmpl w:val="042EAA3C"/>
    <w:lvl w:ilvl="0" w:tplc="3266001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AD29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41C0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0801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E14A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A21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232A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03D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EB33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B"/>
    <w:rsid w:val="005F4A81"/>
    <w:rsid w:val="007A0D66"/>
    <w:rsid w:val="007E2CFB"/>
    <w:rsid w:val="00A43561"/>
    <w:rsid w:val="00B1655D"/>
    <w:rsid w:val="00B20128"/>
    <w:rsid w:val="00B34187"/>
    <w:rsid w:val="00B579AA"/>
    <w:rsid w:val="00C42AA8"/>
    <w:rsid w:val="00E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9F6"/>
  <w15:docId w15:val="{691B1243-55B0-40ED-95F7-07309C7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Андреяшева Екатерина Александровна</dc:creator>
  <cp:lastModifiedBy>Андреяшева Екатерина Александровна</cp:lastModifiedBy>
  <cp:revision>6</cp:revision>
  <dcterms:created xsi:type="dcterms:W3CDTF">2019-10-16T09:34:00Z</dcterms:created>
  <dcterms:modified xsi:type="dcterms:W3CDTF">2019-10-18T13:41:00Z</dcterms:modified>
</cp:coreProperties>
</file>