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F95EA" w14:textId="4226215A" w:rsidR="00FE5C22" w:rsidRPr="00A47807" w:rsidRDefault="00971EDC" w:rsidP="00A47807">
      <w:pPr>
        <w:jc w:val="center"/>
        <w:rPr>
          <w:b/>
          <w:sz w:val="28"/>
          <w:szCs w:val="28"/>
        </w:rPr>
      </w:pPr>
      <w:r>
        <w:rPr>
          <w:b/>
          <w:sz w:val="28"/>
          <w:szCs w:val="28"/>
        </w:rPr>
        <w:t>Проектн</w:t>
      </w:r>
      <w:r w:rsidR="00834E3D">
        <w:rPr>
          <w:b/>
          <w:sz w:val="28"/>
          <w:szCs w:val="28"/>
        </w:rPr>
        <w:t>ое предложение</w:t>
      </w:r>
    </w:p>
    <w:p w14:paraId="6CC6E6C1" w14:textId="77777777" w:rsidR="00A47807" w:rsidRDefault="00A47807"/>
    <w:tbl>
      <w:tblPr>
        <w:tblStyle w:val="a3"/>
        <w:tblW w:w="0" w:type="auto"/>
        <w:tblLook w:val="04A0" w:firstRow="1" w:lastRow="0" w:firstColumn="1" w:lastColumn="0" w:noHBand="0" w:noVBand="1"/>
      </w:tblPr>
      <w:tblGrid>
        <w:gridCol w:w="4780"/>
        <w:gridCol w:w="4559"/>
      </w:tblGrid>
      <w:tr w:rsidR="00A47807" w:rsidRPr="009D152B" w14:paraId="06A0CA58" w14:textId="77777777" w:rsidTr="00BF63C9">
        <w:tc>
          <w:tcPr>
            <w:tcW w:w="4902" w:type="dxa"/>
          </w:tcPr>
          <w:p w14:paraId="258F7586" w14:textId="77777777" w:rsidR="00A47807" w:rsidRPr="009D152B" w:rsidRDefault="00A47807">
            <w:pPr>
              <w:rPr>
                <w:rFonts w:ascii="Times New Roman" w:hAnsi="Times New Roman" w:cs="Times New Roman"/>
                <w:color w:val="000000" w:themeColor="text1"/>
              </w:rPr>
            </w:pPr>
            <w:r w:rsidRPr="009D152B">
              <w:rPr>
                <w:rFonts w:ascii="Times New Roman" w:hAnsi="Times New Roman" w:cs="Times New Roman"/>
                <w:color w:val="000000" w:themeColor="text1"/>
              </w:rPr>
              <w:t>Тип проекта</w:t>
            </w:r>
          </w:p>
        </w:tc>
        <w:tc>
          <w:tcPr>
            <w:tcW w:w="4663" w:type="dxa"/>
          </w:tcPr>
          <w:p w14:paraId="0B9C4F74" w14:textId="1319567D" w:rsidR="00A47807" w:rsidRPr="009E2FA7" w:rsidRDefault="00BF63C9" w:rsidP="00AD4D49">
            <w:pPr>
              <w:rPr>
                <w:rFonts w:ascii="Times New Roman" w:hAnsi="Times New Roman" w:cs="Times New Roman"/>
                <w:i/>
                <w:color w:val="000000" w:themeColor="text1"/>
              </w:rPr>
            </w:pPr>
            <w:r w:rsidRPr="009E2FA7">
              <w:rPr>
                <w:rFonts w:ascii="Times New Roman" w:hAnsi="Times New Roman" w:cs="Times New Roman"/>
                <w:i/>
                <w:color w:val="000000" w:themeColor="text1"/>
              </w:rPr>
              <w:t>исследовательский</w:t>
            </w:r>
          </w:p>
        </w:tc>
      </w:tr>
      <w:tr w:rsidR="00A47807" w:rsidRPr="009D152B" w14:paraId="2221CB5A" w14:textId="77777777" w:rsidTr="00BF63C9">
        <w:tc>
          <w:tcPr>
            <w:tcW w:w="4902" w:type="dxa"/>
          </w:tcPr>
          <w:p w14:paraId="617F4418" w14:textId="77777777" w:rsidR="00A47807" w:rsidRPr="009D152B" w:rsidRDefault="00A47807">
            <w:pPr>
              <w:rPr>
                <w:rFonts w:ascii="Times New Roman" w:hAnsi="Times New Roman" w:cs="Times New Roman"/>
                <w:color w:val="000000" w:themeColor="text1"/>
              </w:rPr>
            </w:pPr>
            <w:r w:rsidRPr="009D152B">
              <w:rPr>
                <w:rFonts w:ascii="Times New Roman" w:hAnsi="Times New Roman" w:cs="Times New Roman"/>
                <w:color w:val="000000" w:themeColor="text1"/>
              </w:rPr>
              <w:t>Название проекта</w:t>
            </w:r>
          </w:p>
        </w:tc>
        <w:tc>
          <w:tcPr>
            <w:tcW w:w="4663" w:type="dxa"/>
          </w:tcPr>
          <w:p w14:paraId="6A643A69" w14:textId="3D905D0C" w:rsidR="00A47807" w:rsidRPr="009D152B" w:rsidRDefault="006A2253" w:rsidP="0024200C">
            <w:pPr>
              <w:rPr>
                <w:rFonts w:ascii="Times New Roman" w:hAnsi="Times New Roman" w:cs="Times New Roman"/>
                <w:color w:val="000000" w:themeColor="text1"/>
              </w:rPr>
            </w:pPr>
            <w:r>
              <w:t>Проекты по прикладной математике, астрономии, наукам о Земле и инженерии</w:t>
            </w:r>
          </w:p>
        </w:tc>
      </w:tr>
      <w:tr w:rsidR="00023E4E" w:rsidRPr="009D152B" w14:paraId="257A433B" w14:textId="77777777" w:rsidTr="00BF63C9">
        <w:tc>
          <w:tcPr>
            <w:tcW w:w="4902" w:type="dxa"/>
          </w:tcPr>
          <w:p w14:paraId="0583032E" w14:textId="77777777" w:rsidR="00023E4E" w:rsidRPr="009D152B" w:rsidRDefault="00023E4E">
            <w:pPr>
              <w:rPr>
                <w:rFonts w:ascii="Times New Roman" w:hAnsi="Times New Roman" w:cs="Times New Roman"/>
                <w:color w:val="000000" w:themeColor="text1"/>
              </w:rPr>
            </w:pPr>
            <w:r w:rsidRPr="009D152B">
              <w:rPr>
                <w:rFonts w:ascii="Times New Roman" w:hAnsi="Times New Roman" w:cs="Times New Roman"/>
                <w:color w:val="000000" w:themeColor="text1"/>
              </w:rPr>
              <w:t>Подразделение инициатор проекта</w:t>
            </w:r>
          </w:p>
        </w:tc>
        <w:tc>
          <w:tcPr>
            <w:tcW w:w="4663" w:type="dxa"/>
          </w:tcPr>
          <w:p w14:paraId="0E1DBA21" w14:textId="342A40F8" w:rsidR="00023E4E" w:rsidRPr="00BF63C9" w:rsidRDefault="006A2253" w:rsidP="00295F80">
            <w:pPr>
              <w:rPr>
                <w:rFonts w:ascii="Times New Roman" w:hAnsi="Times New Roman" w:cs="Times New Roman"/>
                <w:color w:val="000000" w:themeColor="text1"/>
              </w:rPr>
            </w:pPr>
            <w:r>
              <w:rPr>
                <w:rFonts w:ascii="Times New Roman" w:hAnsi="Times New Roman" w:cs="Times New Roman"/>
                <w:color w:val="000000" w:themeColor="text1"/>
              </w:rPr>
              <w:t>ДПМ МИЭМ</w:t>
            </w:r>
          </w:p>
        </w:tc>
      </w:tr>
      <w:tr w:rsidR="000A439E" w:rsidRPr="009D152B" w14:paraId="5DC778C2" w14:textId="77777777" w:rsidTr="00BF63C9">
        <w:tc>
          <w:tcPr>
            <w:tcW w:w="4902" w:type="dxa"/>
          </w:tcPr>
          <w:p w14:paraId="5E71ED99" w14:textId="77777777" w:rsidR="000A439E" w:rsidRPr="009D152B" w:rsidRDefault="000A439E">
            <w:pPr>
              <w:rPr>
                <w:rFonts w:ascii="Times New Roman" w:hAnsi="Times New Roman" w:cs="Times New Roman"/>
                <w:color w:val="000000" w:themeColor="text1"/>
              </w:rPr>
            </w:pPr>
            <w:r w:rsidRPr="009D152B">
              <w:rPr>
                <w:rFonts w:ascii="Times New Roman" w:hAnsi="Times New Roman" w:cs="Times New Roman"/>
                <w:color w:val="000000" w:themeColor="text1"/>
              </w:rPr>
              <w:t>Руководитель проекта</w:t>
            </w:r>
          </w:p>
        </w:tc>
        <w:tc>
          <w:tcPr>
            <w:tcW w:w="4663" w:type="dxa"/>
          </w:tcPr>
          <w:p w14:paraId="53B4E524" w14:textId="49C73E97" w:rsidR="000A439E" w:rsidRPr="009D152B" w:rsidRDefault="006A2253" w:rsidP="001B0C26">
            <w:pPr>
              <w:shd w:val="clear" w:color="auto" w:fill="FFFFFF"/>
              <w:rPr>
                <w:rFonts w:ascii="Times New Roman" w:hAnsi="Times New Roman" w:cs="Times New Roman"/>
                <w:i/>
                <w:color w:val="000000" w:themeColor="text1"/>
              </w:rPr>
            </w:pPr>
            <w:r>
              <w:rPr>
                <w:rFonts w:ascii="Times New Roman" w:hAnsi="Times New Roman" w:cs="Times New Roman"/>
                <w:i/>
                <w:color w:val="000000" w:themeColor="text1"/>
              </w:rPr>
              <w:t>Зотов Л.В.</w:t>
            </w:r>
          </w:p>
        </w:tc>
      </w:tr>
      <w:tr w:rsidR="00BF63C9" w:rsidRPr="009D152B" w14:paraId="630356E2" w14:textId="77777777" w:rsidTr="00BF63C9">
        <w:tc>
          <w:tcPr>
            <w:tcW w:w="4902" w:type="dxa"/>
          </w:tcPr>
          <w:p w14:paraId="105192E3" w14:textId="7D4825AF" w:rsidR="00BF63C9" w:rsidRPr="009D152B" w:rsidRDefault="00BF63C9" w:rsidP="00BF63C9">
            <w:pPr>
              <w:rPr>
                <w:rFonts w:ascii="Times New Roman" w:hAnsi="Times New Roman" w:cs="Times New Roman"/>
              </w:rPr>
            </w:pPr>
            <w:r>
              <w:rPr>
                <w:rFonts w:ascii="Times New Roman" w:hAnsi="Times New Roman" w:cs="Times New Roman"/>
              </w:rPr>
              <w:t xml:space="preserve">Заказчик проекта </w:t>
            </w:r>
            <w:r>
              <w:rPr>
                <w:rFonts w:ascii="Times New Roman" w:hAnsi="Times New Roman" w:cs="Times New Roman"/>
                <w:lang w:val="en-US"/>
              </w:rPr>
              <w:t>/</w:t>
            </w:r>
            <w:r>
              <w:rPr>
                <w:rFonts w:ascii="Times New Roman" w:hAnsi="Times New Roman" w:cs="Times New Roman"/>
              </w:rPr>
              <w:t xml:space="preserve"> востребованность проекта</w:t>
            </w:r>
          </w:p>
        </w:tc>
        <w:tc>
          <w:tcPr>
            <w:tcW w:w="4663" w:type="dxa"/>
          </w:tcPr>
          <w:p w14:paraId="247CCE4E" w14:textId="77777777" w:rsidR="00BF63C9" w:rsidRPr="00BF63C9" w:rsidRDefault="00BF63C9" w:rsidP="0024200C">
            <w:pPr>
              <w:shd w:val="clear" w:color="auto" w:fill="FFFFFF"/>
              <w:rPr>
                <w:rFonts w:ascii="Times New Roman" w:hAnsi="Times New Roman" w:cs="Times New Roman"/>
                <w:color w:val="000000" w:themeColor="text1"/>
              </w:rPr>
            </w:pPr>
          </w:p>
        </w:tc>
      </w:tr>
      <w:tr w:rsidR="00A47807" w:rsidRPr="009D152B" w14:paraId="03E3786D" w14:textId="77777777" w:rsidTr="00BF63C9">
        <w:tc>
          <w:tcPr>
            <w:tcW w:w="4902" w:type="dxa"/>
          </w:tcPr>
          <w:p w14:paraId="77318017" w14:textId="28C3646A" w:rsidR="00A47807" w:rsidRPr="009D152B" w:rsidRDefault="00BF63C9" w:rsidP="009E2FA7">
            <w:pPr>
              <w:rPr>
                <w:rFonts w:ascii="Times New Roman" w:hAnsi="Times New Roman" w:cs="Times New Roman"/>
              </w:rPr>
            </w:pPr>
            <w:r>
              <w:rPr>
                <w:rFonts w:ascii="Times New Roman" w:hAnsi="Times New Roman" w:cs="Times New Roman"/>
              </w:rPr>
              <w:t xml:space="preserve">Основная проектная идея </w:t>
            </w:r>
            <w:r w:rsidRPr="00BF63C9">
              <w:rPr>
                <w:rFonts w:ascii="Times New Roman" w:hAnsi="Times New Roman" w:cs="Times New Roman"/>
              </w:rPr>
              <w:t>/</w:t>
            </w:r>
            <w:r>
              <w:rPr>
                <w:rFonts w:ascii="Times New Roman" w:hAnsi="Times New Roman" w:cs="Times New Roman"/>
              </w:rPr>
              <w:t xml:space="preserve"> описание </w:t>
            </w:r>
            <w:r w:rsidR="009E2FA7">
              <w:rPr>
                <w:rFonts w:ascii="Times New Roman" w:hAnsi="Times New Roman" w:cs="Times New Roman"/>
              </w:rPr>
              <w:t xml:space="preserve">решаемой </w:t>
            </w:r>
            <w:r>
              <w:rPr>
                <w:rFonts w:ascii="Times New Roman" w:hAnsi="Times New Roman" w:cs="Times New Roman"/>
              </w:rPr>
              <w:t>проблем</w:t>
            </w:r>
            <w:r w:rsidR="009E2FA7">
              <w:rPr>
                <w:rFonts w:ascii="Times New Roman" w:hAnsi="Times New Roman" w:cs="Times New Roman"/>
              </w:rPr>
              <w:t>ы</w:t>
            </w:r>
          </w:p>
        </w:tc>
        <w:tc>
          <w:tcPr>
            <w:tcW w:w="4663" w:type="dxa"/>
          </w:tcPr>
          <w:p w14:paraId="410BFC86" w14:textId="5502FE59" w:rsidR="00A47807" w:rsidRPr="00BF63C9" w:rsidRDefault="006A2253" w:rsidP="006A2253">
            <w:pPr>
              <w:pStyle w:val="a6"/>
              <w:rPr>
                <w:color w:val="000000" w:themeColor="text1"/>
              </w:rPr>
            </w:pPr>
            <w:r>
              <w:t>Проект по включению в научные исследования для студентов бакалавриата по направлениям прикладная математика, астрономия, инженерия, геофизика будет выполняться дистанционно при участии куратора из Университета Пуэрто Рико, профессора Хуана Арратиа. Еженедельно участники будут обсуждать научную проблему по скайпу. Каждый из участников выберет определенную тему, ознакомится с научными статьями по ней. Получит собственную задачу. По ней к апрелю он должен будет составить собственный постер и представить его на виртуальной конференции.</w:t>
            </w:r>
          </w:p>
        </w:tc>
      </w:tr>
      <w:tr w:rsidR="00A47807" w:rsidRPr="009D152B" w14:paraId="7C9CC284" w14:textId="77777777" w:rsidTr="00BF63C9">
        <w:tc>
          <w:tcPr>
            <w:tcW w:w="4902" w:type="dxa"/>
          </w:tcPr>
          <w:p w14:paraId="488F959C" w14:textId="6AF01058" w:rsidR="00A47807" w:rsidRPr="00BF63C9" w:rsidRDefault="00A47807" w:rsidP="009E2FA7">
            <w:pPr>
              <w:rPr>
                <w:rFonts w:ascii="Times New Roman" w:hAnsi="Times New Roman" w:cs="Times New Roman"/>
                <w:lang w:val="en-US"/>
              </w:rPr>
            </w:pPr>
            <w:r w:rsidRPr="009D152B">
              <w:rPr>
                <w:rFonts w:ascii="Times New Roman" w:hAnsi="Times New Roman" w:cs="Times New Roman"/>
              </w:rPr>
              <w:t>Цель проекта</w:t>
            </w:r>
            <w:r w:rsidR="00BF63C9">
              <w:rPr>
                <w:rFonts w:ascii="Times New Roman" w:hAnsi="Times New Roman" w:cs="Times New Roman"/>
                <w:lang w:val="en-US"/>
              </w:rPr>
              <w:t xml:space="preserve"> </w:t>
            </w:r>
          </w:p>
        </w:tc>
        <w:tc>
          <w:tcPr>
            <w:tcW w:w="4663" w:type="dxa"/>
          </w:tcPr>
          <w:p w14:paraId="476B5B5C" w14:textId="588C8978" w:rsidR="00A47807" w:rsidRPr="009D152B" w:rsidRDefault="006A2253" w:rsidP="009350EA">
            <w:pPr>
              <w:shd w:val="clear" w:color="auto" w:fill="FFFFFF"/>
              <w:rPr>
                <w:rFonts w:ascii="Times New Roman" w:hAnsi="Times New Roman" w:cs="Times New Roman"/>
              </w:rPr>
            </w:pPr>
            <w:r>
              <w:rPr>
                <w:rFonts w:ascii="Times New Roman" w:hAnsi="Times New Roman" w:cs="Times New Roman"/>
              </w:rPr>
              <w:t>Влиться в научно-исследовательскую работу</w:t>
            </w:r>
          </w:p>
        </w:tc>
      </w:tr>
      <w:tr w:rsidR="00BF63C9" w:rsidRPr="009D152B" w14:paraId="7971A180" w14:textId="77777777" w:rsidTr="00BF63C9">
        <w:tc>
          <w:tcPr>
            <w:tcW w:w="4902" w:type="dxa"/>
          </w:tcPr>
          <w:p w14:paraId="010F560F" w14:textId="3890099C" w:rsidR="00BF63C9" w:rsidRPr="00BF63C9" w:rsidRDefault="00BF63C9" w:rsidP="00EF51AC">
            <w:pPr>
              <w:rPr>
                <w:rFonts w:ascii="Times New Roman" w:hAnsi="Times New Roman" w:cs="Times New Roman"/>
              </w:rPr>
            </w:pPr>
            <w:r w:rsidRPr="009D152B">
              <w:rPr>
                <w:rFonts w:ascii="Times New Roman" w:hAnsi="Times New Roman" w:cs="Times New Roman"/>
              </w:rPr>
              <w:t>Планируемые результаты проекта</w:t>
            </w:r>
            <w:r>
              <w:rPr>
                <w:rFonts w:ascii="Times New Roman" w:hAnsi="Times New Roman" w:cs="Times New Roman"/>
              </w:rPr>
              <w:t xml:space="preserve">, специальные или функциональные требования к </w:t>
            </w:r>
            <w:r w:rsidR="00EF51AC">
              <w:rPr>
                <w:rFonts w:ascii="Times New Roman" w:hAnsi="Times New Roman" w:cs="Times New Roman"/>
              </w:rPr>
              <w:t>результату</w:t>
            </w:r>
          </w:p>
        </w:tc>
        <w:tc>
          <w:tcPr>
            <w:tcW w:w="4663" w:type="dxa"/>
          </w:tcPr>
          <w:p w14:paraId="44653366" w14:textId="45939188" w:rsidR="00BF63C9" w:rsidRPr="00BF63C9" w:rsidRDefault="00AA0401" w:rsidP="006E5DCE">
            <w:pPr>
              <w:rPr>
                <w:rFonts w:ascii="Times New Roman" w:hAnsi="Times New Roman" w:cs="Times New Roman"/>
                <w:color w:val="000000" w:themeColor="text1"/>
              </w:rPr>
            </w:pPr>
            <w:r>
              <w:rPr>
                <w:rFonts w:ascii="Times New Roman" w:hAnsi="Times New Roman" w:cs="Times New Roman"/>
                <w:color w:val="000000" w:themeColor="text1"/>
              </w:rPr>
              <w:t>Постер с результатами небольшого самостоятельного исследования по теме</w:t>
            </w:r>
          </w:p>
        </w:tc>
      </w:tr>
      <w:tr w:rsidR="009E2FA7" w:rsidRPr="009D152B" w14:paraId="4203FB8C" w14:textId="77777777" w:rsidTr="00BF63C9">
        <w:tc>
          <w:tcPr>
            <w:tcW w:w="4902" w:type="dxa"/>
          </w:tcPr>
          <w:p w14:paraId="6F0554A2" w14:textId="49D97189" w:rsidR="009E2FA7" w:rsidRPr="009D152B" w:rsidRDefault="009E2FA7" w:rsidP="009E2FA7">
            <w:pPr>
              <w:rPr>
                <w:rFonts w:ascii="Times New Roman" w:hAnsi="Times New Roman" w:cs="Times New Roman"/>
              </w:rPr>
            </w:pPr>
            <w:r w:rsidRPr="009D152B">
              <w:rPr>
                <w:rFonts w:ascii="Times New Roman" w:hAnsi="Times New Roman" w:cs="Times New Roman"/>
              </w:rPr>
              <w:t xml:space="preserve">Требования к участникам </w:t>
            </w:r>
            <w:r>
              <w:rPr>
                <w:rFonts w:ascii="Times New Roman" w:hAnsi="Times New Roman" w:cs="Times New Roman"/>
              </w:rPr>
              <w:t>с указанием ролей в проектной команде при групповых проектах</w:t>
            </w:r>
          </w:p>
        </w:tc>
        <w:tc>
          <w:tcPr>
            <w:tcW w:w="4663" w:type="dxa"/>
          </w:tcPr>
          <w:p w14:paraId="3A8CAE35" w14:textId="23FAD4C2" w:rsidR="009E2FA7" w:rsidRPr="00BF63C9" w:rsidRDefault="00AA0401" w:rsidP="006E5DCE">
            <w:pPr>
              <w:rPr>
                <w:rFonts w:ascii="Times New Roman" w:hAnsi="Times New Roman" w:cs="Times New Roman"/>
                <w:color w:val="000000" w:themeColor="text1"/>
              </w:rPr>
            </w:pPr>
            <w:r>
              <w:rPr>
                <w:rFonts w:ascii="Times New Roman" w:hAnsi="Times New Roman" w:cs="Times New Roman"/>
                <w:color w:val="000000" w:themeColor="text1"/>
              </w:rPr>
              <w:t>Студент должен с помощью куратора выбрать одну из интересных ему тем и найти статьи по ней</w:t>
            </w:r>
          </w:p>
        </w:tc>
      </w:tr>
      <w:tr w:rsidR="00F17150" w:rsidRPr="009D152B" w14:paraId="1B36512B" w14:textId="77777777" w:rsidTr="00BF63C9">
        <w:tc>
          <w:tcPr>
            <w:tcW w:w="4902" w:type="dxa"/>
          </w:tcPr>
          <w:p w14:paraId="0F65BDCC" w14:textId="7DFDA24D" w:rsidR="00F17150" w:rsidRPr="009D152B" w:rsidRDefault="00F17150" w:rsidP="009E2FA7">
            <w:pPr>
              <w:rPr>
                <w:rFonts w:ascii="Times New Roman" w:hAnsi="Times New Roman" w:cs="Times New Roman"/>
              </w:rPr>
            </w:pPr>
            <w:r w:rsidRPr="009D152B">
              <w:rPr>
                <w:rFonts w:ascii="Times New Roman" w:hAnsi="Times New Roman" w:cs="Times New Roman"/>
                <w:color w:val="000000" w:themeColor="text1"/>
              </w:rPr>
              <w:t>Количество вакантных мест на проекте</w:t>
            </w:r>
          </w:p>
        </w:tc>
        <w:tc>
          <w:tcPr>
            <w:tcW w:w="4663" w:type="dxa"/>
          </w:tcPr>
          <w:p w14:paraId="4D2EE5E5" w14:textId="293F69C1" w:rsidR="00F17150" w:rsidRPr="00762A70" w:rsidRDefault="00762A70" w:rsidP="006E5DCE">
            <w:pPr>
              <w:rPr>
                <w:rFonts w:ascii="Times New Roman" w:hAnsi="Times New Roman" w:cs="Times New Roman"/>
                <w:color w:val="000000" w:themeColor="text1"/>
                <w:lang w:val="en-US"/>
              </w:rPr>
            </w:pPr>
            <w:r>
              <w:rPr>
                <w:rFonts w:ascii="Times New Roman" w:hAnsi="Times New Roman" w:cs="Times New Roman"/>
                <w:color w:val="000000" w:themeColor="text1"/>
                <w:lang w:val="en-US"/>
              </w:rPr>
              <w:t>7</w:t>
            </w:r>
          </w:p>
        </w:tc>
      </w:tr>
      <w:tr w:rsidR="00A47807" w:rsidRPr="00DE23C5" w14:paraId="0D6CEAC8" w14:textId="77777777" w:rsidTr="00BF63C9">
        <w:tc>
          <w:tcPr>
            <w:tcW w:w="4902" w:type="dxa"/>
          </w:tcPr>
          <w:p w14:paraId="24DF49F3" w14:textId="6165F75E" w:rsidR="00A47807" w:rsidRPr="009D152B" w:rsidRDefault="00032C8B" w:rsidP="00F17150">
            <w:pPr>
              <w:rPr>
                <w:rFonts w:ascii="Times New Roman" w:hAnsi="Times New Roman" w:cs="Times New Roman"/>
              </w:rPr>
            </w:pPr>
            <w:r w:rsidRPr="009D152B">
              <w:rPr>
                <w:rFonts w:ascii="Times New Roman" w:hAnsi="Times New Roman" w:cs="Times New Roman"/>
              </w:rPr>
              <w:t>Проектное задание</w:t>
            </w:r>
            <w:r w:rsidR="009E2FA7">
              <w:rPr>
                <w:rFonts w:ascii="Times New Roman" w:hAnsi="Times New Roman" w:cs="Times New Roman"/>
              </w:rPr>
              <w:t xml:space="preserve"> </w:t>
            </w:r>
          </w:p>
        </w:tc>
        <w:tc>
          <w:tcPr>
            <w:tcW w:w="4663" w:type="dxa"/>
          </w:tcPr>
          <w:p w14:paraId="142B0189" w14:textId="77777777" w:rsidR="006A2253" w:rsidRPr="00AA0401" w:rsidRDefault="006A2253" w:rsidP="006A2253">
            <w:pPr>
              <w:jc w:val="both"/>
              <w:rPr>
                <w:rFonts w:ascii="Arial" w:hAnsi="Arial" w:cs="Arial"/>
                <w:sz w:val="22"/>
                <w:szCs w:val="22"/>
                <w:lang w:val="en-US"/>
              </w:rPr>
            </w:pPr>
            <w:r w:rsidRPr="00AA0401">
              <w:rPr>
                <w:rFonts w:ascii="Arial" w:hAnsi="Arial" w:cs="Arial"/>
                <w:b/>
                <w:sz w:val="22"/>
                <w:szCs w:val="22"/>
                <w:lang w:val="en-US"/>
              </w:rPr>
              <w:t>Introduction</w:t>
            </w:r>
            <w:r w:rsidRPr="00AA0401">
              <w:rPr>
                <w:rFonts w:ascii="Arial" w:hAnsi="Arial" w:cs="Arial"/>
                <w:sz w:val="22"/>
                <w:szCs w:val="22"/>
                <w:lang w:val="en-US"/>
              </w:rPr>
              <w:t xml:space="preserve">.  The concept of early research experiences for high school students was initiated by Dr. Juan F. Arratia, during his tenure as Director and Principal Investigator of the Model Institution for Excellence (MIE), a project funded by the National Science Foundation (NSF) at Universidad Metropolitana (UMET), San Juan, Puerto Rico from 1998 until 2008.  After more than twenty years of funding by NSF Dr. Arratia impacted and mentored more than 4,000 high school students from public and private school, across Puerto Rico.  The Saturday Research Academy was really successful in producing a pipeline from pre-college-undergraduate to graduate school using research as the tool to motivate thousands of pre-college students in science, technology, </w:t>
            </w:r>
            <w:r w:rsidRPr="00AA0401">
              <w:rPr>
                <w:rFonts w:ascii="Arial" w:hAnsi="Arial" w:cs="Arial"/>
                <w:sz w:val="22"/>
                <w:szCs w:val="22"/>
                <w:lang w:val="en-US"/>
              </w:rPr>
              <w:lastRenderedPageBreak/>
              <w:t>engineering, mathematics, and computer science (STEM-C) fields.</w:t>
            </w:r>
          </w:p>
          <w:p w14:paraId="50E6A49C" w14:textId="77777777" w:rsidR="006A2253" w:rsidRPr="00AA0401" w:rsidRDefault="006A2253" w:rsidP="006A2253">
            <w:pPr>
              <w:jc w:val="both"/>
              <w:rPr>
                <w:rFonts w:ascii="Arial" w:hAnsi="Arial" w:cs="Arial"/>
                <w:sz w:val="22"/>
                <w:szCs w:val="22"/>
                <w:lang w:val="en-US"/>
              </w:rPr>
            </w:pPr>
          </w:p>
          <w:p w14:paraId="3B45C538" w14:textId="77777777" w:rsidR="006A2253" w:rsidRPr="00AA0401" w:rsidRDefault="006A2253" w:rsidP="006A2253">
            <w:pPr>
              <w:jc w:val="both"/>
              <w:rPr>
                <w:rFonts w:ascii="Arial" w:hAnsi="Arial" w:cs="Arial"/>
                <w:sz w:val="22"/>
                <w:szCs w:val="22"/>
                <w:lang w:val="en-US"/>
              </w:rPr>
            </w:pPr>
            <w:r w:rsidRPr="00AA0401">
              <w:rPr>
                <w:rFonts w:ascii="Arial" w:hAnsi="Arial" w:cs="Arial"/>
                <w:b/>
                <w:sz w:val="22"/>
                <w:szCs w:val="22"/>
                <w:lang w:val="en-US"/>
              </w:rPr>
              <w:t xml:space="preserve">Early Research Academy Program (ERAP). </w:t>
            </w:r>
            <w:r w:rsidRPr="00AA0401">
              <w:rPr>
                <w:rFonts w:ascii="Arial" w:hAnsi="Arial" w:cs="Arial"/>
                <w:sz w:val="22"/>
                <w:szCs w:val="22"/>
                <w:lang w:val="en-US"/>
              </w:rPr>
              <w:t xml:space="preserve">The ERAP will be a semester long program, with meetings at the facilities of Higher School of Economics. The program will start on November 16, 2019, and end on April 4 2020.  Dr. Juan F. Arratia and Dr. Leonid Zotov, and research assistants, with research experience in Puerto Rico and Russia research institutions will help the participants to explore and implement the steps of the research cycle (state the problem, research information, form a hypothesis, test the hypothesis, analyze data and draw conclusions) within specific STEM-C projects. During the research process the participants will learn search techniques, read scientific papers, as well as how to design abstracts and professional poster or oral presentation. Dr.Arratia and Dr.Zotov will be responsible for guiding the students on how to conduct research in an ethical way. Orientation sessions in career in STEM-C fields and critical thinking training will be given to students during the semester long program. All ERAP participants will report to Dr. Arratia and Dr. Zotov by e-mail, in English, on a weekly basis, reporting their progress in their weekly meetings and advances in their research projects. The design of a competitive poster must include the following segments: title, abstract, introduction, material/methods, results, references, acknowledgments and further information. A Pre-College Research Symposium will be held on April 4, 2020, where the participants will present the projects worked during the semester to high school-university community in Moscow, Russia.  A Symposium Proceeding will be edited by Dr. Arratia - Dr.Zotov containing all the abstracts of the ERAP participants. The Symposium Proceedings will be available at the Higher School of Economics and Scientific Caribbean Foundation webpages. </w:t>
            </w:r>
          </w:p>
          <w:p w14:paraId="2524BCD5" w14:textId="5A94A92D" w:rsidR="00A47807" w:rsidRPr="00AA0401" w:rsidRDefault="00A47807" w:rsidP="006E5DCE">
            <w:pPr>
              <w:rPr>
                <w:rFonts w:ascii="Times New Roman" w:hAnsi="Times New Roman" w:cs="Times New Roman"/>
                <w:i/>
                <w:color w:val="000000" w:themeColor="text1"/>
                <w:sz w:val="22"/>
                <w:szCs w:val="22"/>
                <w:lang w:val="en-US"/>
              </w:rPr>
            </w:pPr>
          </w:p>
        </w:tc>
      </w:tr>
      <w:tr w:rsidR="00F17150" w:rsidRPr="009D152B" w14:paraId="2F3B5B12" w14:textId="77777777" w:rsidTr="00BF63C9">
        <w:tc>
          <w:tcPr>
            <w:tcW w:w="4902" w:type="dxa"/>
          </w:tcPr>
          <w:p w14:paraId="2A653B31" w14:textId="77777777" w:rsidR="00F17150" w:rsidRPr="009D152B" w:rsidRDefault="00F17150" w:rsidP="00F17150">
            <w:pPr>
              <w:rPr>
                <w:rFonts w:ascii="Times New Roman" w:hAnsi="Times New Roman" w:cs="Times New Roman"/>
                <w:color w:val="000000" w:themeColor="text1"/>
              </w:rPr>
            </w:pPr>
            <w:r w:rsidRPr="009D152B">
              <w:rPr>
                <w:rFonts w:ascii="Times New Roman" w:hAnsi="Times New Roman" w:cs="Times New Roman"/>
                <w:color w:val="000000" w:themeColor="text1"/>
              </w:rPr>
              <w:lastRenderedPageBreak/>
              <w:t xml:space="preserve">Критерии отбора студентов </w:t>
            </w:r>
          </w:p>
          <w:p w14:paraId="66ED0350" w14:textId="5743FC7C" w:rsidR="00F17150" w:rsidRPr="009D152B" w:rsidRDefault="00F17150" w:rsidP="00F17150">
            <w:pPr>
              <w:rPr>
                <w:rFonts w:ascii="Times New Roman" w:hAnsi="Times New Roman" w:cs="Times New Roman"/>
              </w:rPr>
            </w:pPr>
          </w:p>
        </w:tc>
        <w:tc>
          <w:tcPr>
            <w:tcW w:w="4663" w:type="dxa"/>
          </w:tcPr>
          <w:p w14:paraId="2DA50847" w14:textId="002A42CD" w:rsidR="00F17150" w:rsidRPr="00F17150" w:rsidRDefault="006A2253" w:rsidP="006E5DCE">
            <w:pPr>
              <w:rPr>
                <w:rFonts w:ascii="Times New Roman" w:hAnsi="Times New Roman" w:cs="Times New Roman"/>
                <w:i/>
                <w:color w:val="000000" w:themeColor="text1"/>
              </w:rPr>
            </w:pPr>
            <w:r>
              <w:rPr>
                <w:rFonts w:ascii="Times New Roman" w:hAnsi="Times New Roman" w:cs="Times New Roman"/>
                <w:i/>
                <w:color w:val="000000" w:themeColor="text1"/>
              </w:rPr>
              <w:t>На основе собеседования</w:t>
            </w:r>
          </w:p>
        </w:tc>
      </w:tr>
      <w:tr w:rsidR="00691CF6" w:rsidRPr="009D152B" w14:paraId="03FD99AE" w14:textId="77777777" w:rsidTr="00BF63C9">
        <w:tc>
          <w:tcPr>
            <w:tcW w:w="4902" w:type="dxa"/>
          </w:tcPr>
          <w:p w14:paraId="2677C55D" w14:textId="2C451B2B" w:rsidR="00691CF6" w:rsidRPr="009D152B" w:rsidRDefault="00023E4E">
            <w:pPr>
              <w:rPr>
                <w:rFonts w:ascii="Times New Roman" w:hAnsi="Times New Roman" w:cs="Times New Roman"/>
              </w:rPr>
            </w:pPr>
            <w:r w:rsidRPr="009D152B">
              <w:rPr>
                <w:rFonts w:ascii="Times New Roman" w:hAnsi="Times New Roman" w:cs="Times New Roman"/>
              </w:rPr>
              <w:t xml:space="preserve">Сроки </w:t>
            </w:r>
            <w:r w:rsidR="009E2FA7">
              <w:rPr>
                <w:rFonts w:ascii="Times New Roman" w:hAnsi="Times New Roman" w:cs="Times New Roman"/>
              </w:rPr>
              <w:t xml:space="preserve">и график </w:t>
            </w:r>
            <w:r w:rsidRPr="009D152B">
              <w:rPr>
                <w:rFonts w:ascii="Times New Roman" w:hAnsi="Times New Roman" w:cs="Times New Roman"/>
              </w:rPr>
              <w:t>реализации проекта</w:t>
            </w:r>
            <w:r w:rsidR="009E2FA7">
              <w:rPr>
                <w:rFonts w:ascii="Times New Roman" w:hAnsi="Times New Roman" w:cs="Times New Roman"/>
              </w:rPr>
              <w:t xml:space="preserve"> </w:t>
            </w:r>
          </w:p>
        </w:tc>
        <w:tc>
          <w:tcPr>
            <w:tcW w:w="4663" w:type="dxa"/>
          </w:tcPr>
          <w:p w14:paraId="5BDB37EE" w14:textId="24F6D6F4" w:rsidR="00691CF6" w:rsidRPr="009D152B" w:rsidRDefault="00762A70" w:rsidP="005E13DA">
            <w:pPr>
              <w:rPr>
                <w:rFonts w:ascii="Times New Roman" w:hAnsi="Times New Roman" w:cs="Times New Roman"/>
                <w:i/>
                <w:color w:val="000000" w:themeColor="text1"/>
              </w:rPr>
            </w:pPr>
            <w:r>
              <w:rPr>
                <w:rFonts w:ascii="Times New Roman" w:hAnsi="Times New Roman" w:cs="Times New Roman"/>
                <w:i/>
                <w:color w:val="000000" w:themeColor="text1"/>
                <w:lang w:val="en-US"/>
              </w:rPr>
              <w:t xml:space="preserve">16 </w:t>
            </w:r>
            <w:r>
              <w:rPr>
                <w:rFonts w:ascii="Times New Roman" w:hAnsi="Times New Roman" w:cs="Times New Roman"/>
                <w:i/>
                <w:color w:val="000000" w:themeColor="text1"/>
              </w:rPr>
              <w:t>Ноября</w:t>
            </w:r>
            <w:r w:rsidR="006A2253">
              <w:rPr>
                <w:rFonts w:ascii="Times New Roman" w:hAnsi="Times New Roman" w:cs="Times New Roman"/>
                <w:i/>
                <w:color w:val="000000" w:themeColor="text1"/>
              </w:rPr>
              <w:t xml:space="preserve"> 2019 – </w:t>
            </w:r>
            <w:r>
              <w:rPr>
                <w:rFonts w:ascii="Times New Roman" w:hAnsi="Times New Roman" w:cs="Times New Roman"/>
                <w:i/>
                <w:color w:val="000000" w:themeColor="text1"/>
              </w:rPr>
              <w:t xml:space="preserve">4 </w:t>
            </w:r>
            <w:r w:rsidR="006A2253">
              <w:rPr>
                <w:rFonts w:ascii="Times New Roman" w:hAnsi="Times New Roman" w:cs="Times New Roman"/>
                <w:i/>
                <w:color w:val="000000" w:themeColor="text1"/>
              </w:rPr>
              <w:t>Апрел</w:t>
            </w:r>
            <w:r>
              <w:rPr>
                <w:rFonts w:ascii="Times New Roman" w:hAnsi="Times New Roman" w:cs="Times New Roman"/>
                <w:i/>
                <w:color w:val="000000" w:themeColor="text1"/>
              </w:rPr>
              <w:t>я</w:t>
            </w:r>
            <w:r w:rsidR="006A2253">
              <w:rPr>
                <w:rFonts w:ascii="Times New Roman" w:hAnsi="Times New Roman" w:cs="Times New Roman"/>
                <w:i/>
                <w:color w:val="000000" w:themeColor="text1"/>
              </w:rPr>
              <w:t xml:space="preserve"> 2020</w:t>
            </w:r>
          </w:p>
        </w:tc>
      </w:tr>
      <w:tr w:rsidR="009E2FA7" w:rsidRPr="009D152B" w14:paraId="71E87C93" w14:textId="77777777" w:rsidTr="00BF63C9">
        <w:tc>
          <w:tcPr>
            <w:tcW w:w="4902" w:type="dxa"/>
          </w:tcPr>
          <w:p w14:paraId="14677A1E" w14:textId="2468164E" w:rsidR="009E2FA7" w:rsidRPr="009D152B" w:rsidRDefault="009E2FA7" w:rsidP="009E2FA7">
            <w:pPr>
              <w:rPr>
                <w:rFonts w:ascii="Times New Roman" w:hAnsi="Times New Roman" w:cs="Times New Roman"/>
              </w:rPr>
            </w:pPr>
            <w:r w:rsidRPr="009D152B">
              <w:rPr>
                <w:rFonts w:ascii="Times New Roman" w:hAnsi="Times New Roman" w:cs="Times New Roman"/>
              </w:rPr>
              <w:t xml:space="preserve">Трудоемкость (часы в неделю) </w:t>
            </w:r>
            <w:r>
              <w:rPr>
                <w:rFonts w:ascii="Times New Roman" w:hAnsi="Times New Roman" w:cs="Times New Roman"/>
              </w:rPr>
              <w:t>на одного участника</w:t>
            </w:r>
          </w:p>
        </w:tc>
        <w:tc>
          <w:tcPr>
            <w:tcW w:w="4663" w:type="dxa"/>
          </w:tcPr>
          <w:p w14:paraId="60C49DD9" w14:textId="7EABD94B" w:rsidR="009E2FA7" w:rsidRDefault="006A2253">
            <w:pPr>
              <w:rPr>
                <w:rFonts w:ascii="Times New Roman" w:hAnsi="Times New Roman" w:cs="Times New Roman"/>
                <w:i/>
                <w:color w:val="000000" w:themeColor="text1"/>
              </w:rPr>
            </w:pPr>
            <w:r>
              <w:rPr>
                <w:rFonts w:ascii="Times New Roman" w:hAnsi="Times New Roman" w:cs="Times New Roman"/>
                <w:i/>
                <w:color w:val="000000" w:themeColor="text1"/>
              </w:rPr>
              <w:t>4</w:t>
            </w:r>
          </w:p>
        </w:tc>
      </w:tr>
      <w:tr w:rsidR="00F17150" w:rsidRPr="009D152B" w14:paraId="46B8FBE9" w14:textId="77777777" w:rsidTr="00BF63C9">
        <w:tc>
          <w:tcPr>
            <w:tcW w:w="4902" w:type="dxa"/>
          </w:tcPr>
          <w:p w14:paraId="0E858938" w14:textId="49403675" w:rsidR="00F17150" w:rsidRPr="009D152B" w:rsidRDefault="00F17150" w:rsidP="009E2FA7">
            <w:pPr>
              <w:rPr>
                <w:rFonts w:ascii="Times New Roman" w:hAnsi="Times New Roman" w:cs="Times New Roman"/>
              </w:rPr>
            </w:pPr>
            <w:r w:rsidRPr="009D152B">
              <w:rPr>
                <w:rFonts w:ascii="Times New Roman" w:hAnsi="Times New Roman" w:cs="Times New Roman"/>
              </w:rPr>
              <w:t>Количество кредитов</w:t>
            </w:r>
          </w:p>
        </w:tc>
        <w:tc>
          <w:tcPr>
            <w:tcW w:w="4663" w:type="dxa"/>
          </w:tcPr>
          <w:p w14:paraId="33EDD960" w14:textId="3CEE501E" w:rsidR="00F17150" w:rsidRPr="00F17150" w:rsidRDefault="00762A70">
            <w:pPr>
              <w:rPr>
                <w:rFonts w:ascii="Times New Roman" w:hAnsi="Times New Roman" w:cs="Times New Roman"/>
                <w:i/>
                <w:color w:val="000000" w:themeColor="text1"/>
              </w:rPr>
            </w:pPr>
            <w:r>
              <w:rPr>
                <w:rFonts w:ascii="Times New Roman" w:hAnsi="Times New Roman" w:cs="Times New Roman"/>
                <w:i/>
                <w:color w:val="000000" w:themeColor="text1"/>
              </w:rPr>
              <w:t>3</w:t>
            </w:r>
          </w:p>
        </w:tc>
      </w:tr>
      <w:tr w:rsidR="00032C8B" w:rsidRPr="009D152B" w14:paraId="6B2E32C1" w14:textId="77777777" w:rsidTr="00BF63C9">
        <w:tc>
          <w:tcPr>
            <w:tcW w:w="4902" w:type="dxa"/>
          </w:tcPr>
          <w:p w14:paraId="443F6004" w14:textId="32A42871" w:rsidR="00032C8B" w:rsidRPr="009D152B" w:rsidRDefault="00032C8B">
            <w:pPr>
              <w:rPr>
                <w:rFonts w:ascii="Times New Roman" w:hAnsi="Times New Roman" w:cs="Times New Roman"/>
              </w:rPr>
            </w:pPr>
            <w:r w:rsidRPr="009D152B">
              <w:rPr>
                <w:rFonts w:ascii="Times New Roman" w:hAnsi="Times New Roman" w:cs="Times New Roman"/>
              </w:rPr>
              <w:t>Форма итогового контроля</w:t>
            </w:r>
          </w:p>
        </w:tc>
        <w:tc>
          <w:tcPr>
            <w:tcW w:w="4663" w:type="dxa"/>
          </w:tcPr>
          <w:p w14:paraId="4E534295" w14:textId="3099A39F" w:rsidR="009E2FA7" w:rsidRPr="00DE23C5" w:rsidRDefault="00DE23C5">
            <w:pPr>
              <w:rPr>
                <w:rFonts w:ascii="Times New Roman" w:hAnsi="Times New Roman" w:cs="Times New Roman"/>
                <w:i/>
                <w:color w:val="000000" w:themeColor="text1"/>
              </w:rPr>
            </w:pPr>
            <w:r>
              <w:rPr>
                <w:rFonts w:ascii="Times New Roman" w:hAnsi="Times New Roman" w:cs="Times New Roman"/>
                <w:i/>
                <w:color w:val="000000" w:themeColor="text1"/>
              </w:rPr>
              <w:t>Экзамен</w:t>
            </w:r>
            <w:bookmarkStart w:id="0" w:name="_GoBack"/>
            <w:bookmarkEnd w:id="0"/>
          </w:p>
        </w:tc>
      </w:tr>
      <w:tr w:rsidR="00F379A0" w:rsidRPr="009D152B" w14:paraId="26C4FA95" w14:textId="77777777" w:rsidTr="00BF63C9">
        <w:tc>
          <w:tcPr>
            <w:tcW w:w="4902" w:type="dxa"/>
          </w:tcPr>
          <w:p w14:paraId="6861C4AF" w14:textId="4FEF1E56" w:rsidR="00F379A0" w:rsidRPr="009D152B" w:rsidRDefault="009E2FA7" w:rsidP="009E2FA7">
            <w:pPr>
              <w:rPr>
                <w:rFonts w:ascii="Times New Roman" w:hAnsi="Times New Roman" w:cs="Times New Roman"/>
              </w:rPr>
            </w:pPr>
            <w:r w:rsidRPr="009D152B">
              <w:rPr>
                <w:rFonts w:ascii="Times New Roman" w:hAnsi="Times New Roman" w:cs="Times New Roman"/>
              </w:rPr>
              <w:lastRenderedPageBreak/>
              <w:t>Формат представления результатов, который подлежит оцениванию</w:t>
            </w:r>
          </w:p>
        </w:tc>
        <w:tc>
          <w:tcPr>
            <w:tcW w:w="4663" w:type="dxa"/>
          </w:tcPr>
          <w:p w14:paraId="09C35C9F" w14:textId="10A1F204" w:rsidR="00F379A0" w:rsidRPr="009D152B" w:rsidRDefault="006A2253">
            <w:pPr>
              <w:rPr>
                <w:rFonts w:ascii="Times New Roman" w:hAnsi="Times New Roman" w:cs="Times New Roman"/>
                <w:i/>
                <w:color w:val="000000" w:themeColor="text1"/>
              </w:rPr>
            </w:pPr>
            <w:r>
              <w:rPr>
                <w:rFonts w:ascii="Times New Roman" w:hAnsi="Times New Roman" w:cs="Times New Roman"/>
                <w:i/>
                <w:color w:val="000000" w:themeColor="text1"/>
              </w:rPr>
              <w:t>Постер с разработанной научной проблемой</w:t>
            </w:r>
          </w:p>
        </w:tc>
      </w:tr>
      <w:tr w:rsidR="00A47807" w:rsidRPr="009D152B" w14:paraId="384D585B" w14:textId="77777777" w:rsidTr="00BF63C9">
        <w:tc>
          <w:tcPr>
            <w:tcW w:w="4902" w:type="dxa"/>
          </w:tcPr>
          <w:p w14:paraId="7548FE3D" w14:textId="7BD9A42A" w:rsidR="00A47807" w:rsidRPr="009D152B" w:rsidRDefault="009E2FA7" w:rsidP="00F17150">
            <w:pPr>
              <w:rPr>
                <w:rFonts w:ascii="Times New Roman" w:hAnsi="Times New Roman" w:cs="Times New Roman"/>
              </w:rPr>
            </w:pPr>
            <w:r>
              <w:rPr>
                <w:rFonts w:ascii="Times New Roman" w:hAnsi="Times New Roman" w:cs="Times New Roman"/>
              </w:rPr>
              <w:t xml:space="preserve">Образовательные результаты проекта </w:t>
            </w:r>
          </w:p>
        </w:tc>
        <w:tc>
          <w:tcPr>
            <w:tcW w:w="4663" w:type="dxa"/>
          </w:tcPr>
          <w:p w14:paraId="0C4E70E2" w14:textId="00833644" w:rsidR="00A47807" w:rsidRPr="00F17150" w:rsidRDefault="006A2253" w:rsidP="00AD4D49">
            <w:pPr>
              <w:rPr>
                <w:rFonts w:ascii="Times New Roman" w:hAnsi="Times New Roman" w:cs="Times New Roman"/>
                <w:i/>
                <w:color w:val="000000" w:themeColor="text1"/>
              </w:rPr>
            </w:pPr>
            <w:r>
              <w:rPr>
                <w:rFonts w:ascii="Times New Roman" w:hAnsi="Times New Roman" w:cs="Times New Roman"/>
                <w:i/>
              </w:rPr>
              <w:t>Умение разобраться в научной проблеме, читать статьи, вести самостоятельное исследование, представить результат</w:t>
            </w:r>
          </w:p>
        </w:tc>
      </w:tr>
      <w:tr w:rsidR="00971EDC" w:rsidRPr="009D152B" w14:paraId="3AE0C6F1" w14:textId="77777777" w:rsidTr="00BF63C9">
        <w:tc>
          <w:tcPr>
            <w:tcW w:w="4902" w:type="dxa"/>
          </w:tcPr>
          <w:p w14:paraId="42D07D64" w14:textId="6BE17E6E" w:rsidR="00971EDC" w:rsidRPr="009D152B" w:rsidRDefault="00971EDC" w:rsidP="00F17150">
            <w:pPr>
              <w:rPr>
                <w:rFonts w:ascii="Times New Roman" w:hAnsi="Times New Roman" w:cs="Times New Roman"/>
              </w:rPr>
            </w:pPr>
            <w:r w:rsidRPr="009D152B">
              <w:rPr>
                <w:rFonts w:ascii="Times New Roman" w:hAnsi="Times New Roman" w:cs="Times New Roman"/>
              </w:rPr>
              <w:t>Критерии оценивания результатов проекта</w:t>
            </w:r>
            <w:r w:rsidR="00F17150">
              <w:rPr>
                <w:rFonts w:ascii="Times New Roman" w:hAnsi="Times New Roman" w:cs="Times New Roman"/>
              </w:rPr>
              <w:t xml:space="preserve"> с указанием всех требований и параметров </w:t>
            </w:r>
          </w:p>
        </w:tc>
        <w:tc>
          <w:tcPr>
            <w:tcW w:w="4663" w:type="dxa"/>
          </w:tcPr>
          <w:p w14:paraId="60FEED15" w14:textId="26580150" w:rsidR="00971EDC" w:rsidRDefault="006A2253" w:rsidP="00AD4D49">
            <w:pPr>
              <w:rPr>
                <w:rFonts w:ascii="Times New Roman" w:hAnsi="Times New Roman" w:cs="Times New Roman"/>
                <w:i/>
              </w:rPr>
            </w:pPr>
            <w:r>
              <w:rPr>
                <w:rFonts w:ascii="Times New Roman" w:hAnsi="Times New Roman" w:cs="Times New Roman"/>
                <w:i/>
              </w:rPr>
              <w:t>0.5*задействованность в проекте+</w:t>
            </w:r>
          </w:p>
          <w:p w14:paraId="53673ECB" w14:textId="0E83F82B" w:rsidR="006A2253" w:rsidRPr="00F17150" w:rsidRDefault="006A2253" w:rsidP="00AD4D49">
            <w:pPr>
              <w:rPr>
                <w:rFonts w:ascii="Times New Roman" w:hAnsi="Times New Roman" w:cs="Times New Roman"/>
                <w:i/>
                <w:color w:val="000000" w:themeColor="text1"/>
              </w:rPr>
            </w:pPr>
            <w:r>
              <w:rPr>
                <w:rFonts w:ascii="Times New Roman" w:hAnsi="Times New Roman" w:cs="Times New Roman"/>
                <w:i/>
                <w:color w:val="000000" w:themeColor="text1"/>
              </w:rPr>
              <w:t>0.5*представленный результат</w:t>
            </w:r>
          </w:p>
        </w:tc>
      </w:tr>
      <w:tr w:rsidR="009A3754" w:rsidRPr="009D152B" w14:paraId="301B92D0" w14:textId="77777777" w:rsidTr="00BF63C9">
        <w:tc>
          <w:tcPr>
            <w:tcW w:w="4902" w:type="dxa"/>
          </w:tcPr>
          <w:p w14:paraId="105D9F0C" w14:textId="32ADFBD0" w:rsidR="009A3754" w:rsidRPr="009D152B" w:rsidRDefault="004E3F32">
            <w:pPr>
              <w:rPr>
                <w:rFonts w:ascii="Times New Roman" w:hAnsi="Times New Roman" w:cs="Times New Roman"/>
              </w:rPr>
            </w:pPr>
            <w:r w:rsidRPr="009D152B">
              <w:rPr>
                <w:rFonts w:ascii="Times New Roman" w:hAnsi="Times New Roman" w:cs="Times New Roman"/>
              </w:rPr>
              <w:t>Возможность пересдач при получении неудовлетворительной оценки</w:t>
            </w:r>
          </w:p>
        </w:tc>
        <w:tc>
          <w:tcPr>
            <w:tcW w:w="4663" w:type="dxa"/>
          </w:tcPr>
          <w:p w14:paraId="72AB48FA" w14:textId="74030B47" w:rsidR="009A3754" w:rsidRPr="00F17150" w:rsidRDefault="00F17150" w:rsidP="00AD4D49">
            <w:pPr>
              <w:rPr>
                <w:rFonts w:ascii="Times New Roman" w:hAnsi="Times New Roman" w:cs="Times New Roman"/>
                <w:i/>
                <w:color w:val="000000" w:themeColor="text1"/>
              </w:rPr>
            </w:pPr>
            <w:r>
              <w:rPr>
                <w:rFonts w:ascii="Times New Roman" w:hAnsi="Times New Roman" w:cs="Times New Roman"/>
                <w:i/>
                <w:color w:val="000000" w:themeColor="text1"/>
              </w:rPr>
              <w:t>Да</w:t>
            </w:r>
          </w:p>
        </w:tc>
      </w:tr>
      <w:tr w:rsidR="00F379A0" w:rsidRPr="009D152B" w14:paraId="14260A8B" w14:textId="77777777" w:rsidTr="00BF63C9">
        <w:tc>
          <w:tcPr>
            <w:tcW w:w="4902" w:type="dxa"/>
          </w:tcPr>
          <w:p w14:paraId="7020932B" w14:textId="56DDD067" w:rsidR="00F379A0" w:rsidRPr="009D152B" w:rsidRDefault="00295F80" w:rsidP="00295F80">
            <w:pPr>
              <w:rPr>
                <w:rFonts w:ascii="Times New Roman" w:hAnsi="Times New Roman" w:cs="Times New Roman"/>
                <w:color w:val="000000" w:themeColor="text1"/>
              </w:rPr>
            </w:pPr>
            <w:r w:rsidRPr="009D152B">
              <w:rPr>
                <w:rFonts w:ascii="Times New Roman" w:hAnsi="Times New Roman" w:cs="Times New Roman"/>
                <w:color w:val="000000" w:themeColor="text1"/>
              </w:rPr>
              <w:t>Рекомендуемые о</w:t>
            </w:r>
            <w:r w:rsidR="00F379A0" w:rsidRPr="009D152B">
              <w:rPr>
                <w:rFonts w:ascii="Times New Roman" w:hAnsi="Times New Roman" w:cs="Times New Roman"/>
                <w:color w:val="000000" w:themeColor="text1"/>
              </w:rPr>
              <w:t>бразовательные программы</w:t>
            </w:r>
          </w:p>
        </w:tc>
        <w:tc>
          <w:tcPr>
            <w:tcW w:w="4663" w:type="dxa"/>
          </w:tcPr>
          <w:p w14:paraId="2CBAC50B" w14:textId="4F817777" w:rsidR="00F379A0" w:rsidRPr="009D152B" w:rsidRDefault="006A2253" w:rsidP="009D152B">
            <w:pPr>
              <w:rPr>
                <w:rFonts w:ascii="Times New Roman" w:hAnsi="Times New Roman" w:cs="Times New Roman"/>
                <w:i/>
                <w:color w:val="000000" w:themeColor="text1"/>
              </w:rPr>
            </w:pPr>
            <w:r>
              <w:rPr>
                <w:rFonts w:ascii="Times New Roman" w:hAnsi="Times New Roman" w:cs="Times New Roman"/>
                <w:i/>
                <w:color w:val="000000" w:themeColor="text1"/>
              </w:rPr>
              <w:t>Прикладная математика</w:t>
            </w:r>
          </w:p>
        </w:tc>
      </w:tr>
      <w:tr w:rsidR="00F379A0" w:rsidRPr="009D152B" w14:paraId="4B6A6EBF" w14:textId="77777777" w:rsidTr="00BF63C9">
        <w:tc>
          <w:tcPr>
            <w:tcW w:w="4902" w:type="dxa"/>
          </w:tcPr>
          <w:p w14:paraId="126F3E48" w14:textId="77777777" w:rsidR="00F379A0" w:rsidRPr="009D152B" w:rsidRDefault="00F379A0">
            <w:pPr>
              <w:rPr>
                <w:rFonts w:ascii="Times New Roman" w:hAnsi="Times New Roman" w:cs="Times New Roman"/>
                <w:color w:val="000000" w:themeColor="text1"/>
              </w:rPr>
            </w:pPr>
            <w:r w:rsidRPr="009D152B">
              <w:rPr>
                <w:rFonts w:ascii="Times New Roman" w:hAnsi="Times New Roman" w:cs="Times New Roman"/>
                <w:color w:val="000000" w:themeColor="text1"/>
              </w:rPr>
              <w:t>Территория</w:t>
            </w:r>
          </w:p>
        </w:tc>
        <w:tc>
          <w:tcPr>
            <w:tcW w:w="4663" w:type="dxa"/>
          </w:tcPr>
          <w:p w14:paraId="50B50415" w14:textId="4687A28D" w:rsidR="00F379A0" w:rsidRPr="009D152B" w:rsidRDefault="006A2253" w:rsidP="00F745EA">
            <w:pPr>
              <w:rPr>
                <w:rFonts w:ascii="Times New Roman" w:hAnsi="Times New Roman" w:cs="Times New Roman"/>
                <w:i/>
                <w:color w:val="000000" w:themeColor="text1"/>
              </w:rPr>
            </w:pPr>
            <w:r>
              <w:rPr>
                <w:rFonts w:ascii="Times New Roman" w:hAnsi="Times New Roman" w:cs="Times New Roman"/>
                <w:i/>
                <w:color w:val="000000" w:themeColor="text1"/>
              </w:rPr>
              <w:t>МИЭМ, Москва</w:t>
            </w:r>
          </w:p>
        </w:tc>
      </w:tr>
    </w:tbl>
    <w:p w14:paraId="4D277C6A" w14:textId="77777777" w:rsidR="00691CF6" w:rsidRDefault="00691CF6"/>
    <w:p w14:paraId="7EDCBEFA" w14:textId="77777777" w:rsidR="004E12FA" w:rsidRDefault="004E12FA"/>
    <w:p w14:paraId="7597802B" w14:textId="77777777" w:rsidR="004E12FA" w:rsidRDefault="004E12FA" w:rsidP="004E12FA"/>
    <w:p w14:paraId="65333D33" w14:textId="051D0469" w:rsidR="004E12FA" w:rsidRDefault="004E12FA" w:rsidP="004E12FA">
      <w:r>
        <w:tab/>
      </w:r>
      <w:r>
        <w:tab/>
      </w:r>
    </w:p>
    <w:sectPr w:rsidR="004E12FA"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23024"/>
    <w:multiLevelType w:val="hybridMultilevel"/>
    <w:tmpl w:val="35464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07"/>
    <w:rsid w:val="00023E4E"/>
    <w:rsid w:val="00032C8B"/>
    <w:rsid w:val="00054118"/>
    <w:rsid w:val="00097D02"/>
    <w:rsid w:val="000A439E"/>
    <w:rsid w:val="001B0C26"/>
    <w:rsid w:val="001D79C2"/>
    <w:rsid w:val="00231EA4"/>
    <w:rsid w:val="0024200C"/>
    <w:rsid w:val="00295F80"/>
    <w:rsid w:val="002D4B0B"/>
    <w:rsid w:val="003D53CE"/>
    <w:rsid w:val="003E3254"/>
    <w:rsid w:val="00400C0B"/>
    <w:rsid w:val="004678F7"/>
    <w:rsid w:val="004C1D36"/>
    <w:rsid w:val="004E11DE"/>
    <w:rsid w:val="004E12FA"/>
    <w:rsid w:val="004E3F32"/>
    <w:rsid w:val="005A6059"/>
    <w:rsid w:val="005E13DA"/>
    <w:rsid w:val="005E3B03"/>
    <w:rsid w:val="00611FDD"/>
    <w:rsid w:val="00691CF6"/>
    <w:rsid w:val="006A2253"/>
    <w:rsid w:val="006E5DCE"/>
    <w:rsid w:val="00762A70"/>
    <w:rsid w:val="00772F69"/>
    <w:rsid w:val="007B083E"/>
    <w:rsid w:val="0082311B"/>
    <w:rsid w:val="00834E3D"/>
    <w:rsid w:val="008B458B"/>
    <w:rsid w:val="009350EA"/>
    <w:rsid w:val="00963578"/>
    <w:rsid w:val="00971EDC"/>
    <w:rsid w:val="00990D2A"/>
    <w:rsid w:val="009A3754"/>
    <w:rsid w:val="009D152B"/>
    <w:rsid w:val="009E2FA7"/>
    <w:rsid w:val="00A013F2"/>
    <w:rsid w:val="00A47807"/>
    <w:rsid w:val="00A550AE"/>
    <w:rsid w:val="00AA0401"/>
    <w:rsid w:val="00AD4D49"/>
    <w:rsid w:val="00AD5C4C"/>
    <w:rsid w:val="00B47552"/>
    <w:rsid w:val="00BF63C9"/>
    <w:rsid w:val="00C86CA2"/>
    <w:rsid w:val="00D448DA"/>
    <w:rsid w:val="00D66022"/>
    <w:rsid w:val="00DE23C5"/>
    <w:rsid w:val="00EF51AC"/>
    <w:rsid w:val="00F17150"/>
    <w:rsid w:val="00F17335"/>
    <w:rsid w:val="00F379A0"/>
    <w:rsid w:val="00F50313"/>
    <w:rsid w:val="00F745EA"/>
    <w:rsid w:val="00FE5C2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15:docId w15:val="{0480C0A2-55F6-4C1C-BDA4-114B9D08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E3B03"/>
    <w:pPr>
      <w:ind w:left="720"/>
      <w:contextualSpacing/>
    </w:pPr>
  </w:style>
  <w:style w:type="character" w:styleId="a5">
    <w:name w:val="Hyperlink"/>
    <w:basedOn w:val="a0"/>
    <w:uiPriority w:val="99"/>
    <w:unhideWhenUsed/>
    <w:rsid w:val="009350EA"/>
    <w:rPr>
      <w:color w:val="0000FF" w:themeColor="hyperlink"/>
      <w:u w:val="single"/>
    </w:rPr>
  </w:style>
  <w:style w:type="paragraph" w:styleId="a6">
    <w:name w:val="Normal (Web)"/>
    <w:basedOn w:val="a"/>
    <w:uiPriority w:val="99"/>
    <w:unhideWhenUsed/>
    <w:rsid w:val="006A22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0157">
      <w:bodyDiv w:val="1"/>
      <w:marLeft w:val="0"/>
      <w:marRight w:val="0"/>
      <w:marTop w:val="0"/>
      <w:marBottom w:val="0"/>
      <w:divBdr>
        <w:top w:val="none" w:sz="0" w:space="0" w:color="auto"/>
        <w:left w:val="none" w:sz="0" w:space="0" w:color="auto"/>
        <w:bottom w:val="none" w:sz="0" w:space="0" w:color="auto"/>
        <w:right w:val="none" w:sz="0" w:space="0" w:color="auto"/>
      </w:divBdr>
    </w:div>
    <w:div w:id="313608198">
      <w:bodyDiv w:val="1"/>
      <w:marLeft w:val="0"/>
      <w:marRight w:val="0"/>
      <w:marTop w:val="0"/>
      <w:marBottom w:val="0"/>
      <w:divBdr>
        <w:top w:val="none" w:sz="0" w:space="0" w:color="auto"/>
        <w:left w:val="none" w:sz="0" w:space="0" w:color="auto"/>
        <w:bottom w:val="none" w:sz="0" w:space="0" w:color="auto"/>
        <w:right w:val="none" w:sz="0" w:space="0" w:color="auto"/>
      </w:divBdr>
    </w:div>
    <w:div w:id="90931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2917D-B85A-47B2-9BD0-5B1BAC2DC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711</Words>
  <Characters>4054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Leonid</cp:lastModifiedBy>
  <cp:revision>6</cp:revision>
  <dcterms:created xsi:type="dcterms:W3CDTF">2019-11-13T10:20:00Z</dcterms:created>
  <dcterms:modified xsi:type="dcterms:W3CDTF">2019-11-15T09:34:00Z</dcterms:modified>
</cp:coreProperties>
</file>