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46" w:rsidRPr="006F2560" w:rsidRDefault="006F2560" w:rsidP="006F25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560">
        <w:rPr>
          <w:rFonts w:ascii="Times New Roman" w:hAnsi="Times New Roman" w:cs="Times New Roman"/>
          <w:b/>
          <w:sz w:val="24"/>
          <w:szCs w:val="24"/>
        </w:rPr>
        <w:t>Проектное предложение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6F2560" w:rsidRPr="006F2560" w:rsidTr="006F2560">
        <w:tc>
          <w:tcPr>
            <w:tcW w:w="3369" w:type="dxa"/>
          </w:tcPr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6202" w:type="dxa"/>
          </w:tcPr>
          <w:p w:rsidR="006F2560" w:rsidRPr="00EA0190" w:rsidRDefault="00EA019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Прикладной</w:t>
            </w:r>
          </w:p>
        </w:tc>
      </w:tr>
      <w:tr w:rsidR="006F2560" w:rsidRPr="006F2560" w:rsidTr="006F2560">
        <w:tc>
          <w:tcPr>
            <w:tcW w:w="3369" w:type="dxa"/>
          </w:tcPr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202" w:type="dxa"/>
          </w:tcPr>
          <w:p w:rsidR="006F2560" w:rsidRPr="006F2560" w:rsidRDefault="00CD125B" w:rsidP="00CD12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6F2560"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 для продвижения программ дополнительного образования Департамента иностранных языков НИУ ВШЭ</w:t>
            </w:r>
          </w:p>
        </w:tc>
      </w:tr>
      <w:tr w:rsidR="006F2560" w:rsidRPr="006F2560" w:rsidTr="006F2560">
        <w:tc>
          <w:tcPr>
            <w:tcW w:w="3369" w:type="dxa"/>
          </w:tcPr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6202" w:type="dxa"/>
          </w:tcPr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иностранных языков НИУ ВШЭ</w:t>
            </w:r>
          </w:p>
        </w:tc>
      </w:tr>
      <w:tr w:rsidR="006F2560" w:rsidRPr="006F2560" w:rsidTr="006F2560">
        <w:tc>
          <w:tcPr>
            <w:tcW w:w="3369" w:type="dxa"/>
          </w:tcPr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6202" w:type="dxa"/>
          </w:tcPr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Давлатова Мадина Асатуллоевна</w:t>
            </w:r>
          </w:p>
        </w:tc>
      </w:tr>
      <w:tr w:rsidR="006F2560" w:rsidRPr="006F2560" w:rsidTr="006F2560">
        <w:tc>
          <w:tcPr>
            <w:tcW w:w="3369" w:type="dxa"/>
          </w:tcPr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содержания проектной работы</w:t>
            </w:r>
          </w:p>
        </w:tc>
        <w:tc>
          <w:tcPr>
            <w:tcW w:w="6202" w:type="dxa"/>
          </w:tcPr>
          <w:p w:rsidR="006F2560" w:rsidRPr="006F2560" w:rsidRDefault="006F2560" w:rsidP="00CD125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Проект предполагает участие</w:t>
            </w:r>
            <w:r w:rsidR="00CD125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студентов в разработке текстов, </w:t>
            </w:r>
            <w:proofErr w:type="spellStart"/>
            <w:r w:rsidR="00CD125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инфографики</w:t>
            </w:r>
            <w:proofErr w:type="spellEnd"/>
            <w:r w:rsidR="00CD125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</w:t>
            </w: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видеоматериалов</w:t>
            </w:r>
            <w:r w:rsidR="00CD125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 т.д.</w:t>
            </w: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продвижения программ дополнительного профессионального образования Департамента иностранных языков НИУ ВШЭ посредством социальных сетей (</w:t>
            </w:r>
            <w:proofErr w:type="spellStart"/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Вконтакте</w:t>
            </w:r>
            <w:proofErr w:type="spellEnd"/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Фейсбук</w:t>
            </w:r>
            <w:proofErr w:type="spellEnd"/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Инстаграм</w:t>
            </w:r>
            <w:proofErr w:type="spellEnd"/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Youtube</w:t>
            </w:r>
            <w:proofErr w:type="spellEnd"/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).</w:t>
            </w:r>
          </w:p>
        </w:tc>
      </w:tr>
      <w:tr w:rsidR="006F2560" w:rsidRPr="006F2560" w:rsidTr="006F2560">
        <w:tc>
          <w:tcPr>
            <w:tcW w:w="3369" w:type="dxa"/>
          </w:tcPr>
          <w:p w:rsidR="006F2560" w:rsidRPr="006F2560" w:rsidRDefault="006F2560" w:rsidP="006F2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 задачи проекта</w:t>
            </w:r>
          </w:p>
        </w:tc>
        <w:tc>
          <w:tcPr>
            <w:tcW w:w="6202" w:type="dxa"/>
          </w:tcPr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Цель</w:t>
            </w: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разработка </w:t>
            </w:r>
            <w:r w:rsidR="00CD125B" w:rsidRPr="00CD1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текстов, </w:t>
            </w:r>
            <w:proofErr w:type="spellStart"/>
            <w:r w:rsidR="00CD125B" w:rsidRPr="00CD125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 w:rsidR="00CD125B" w:rsidRPr="00CD1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видеоматериалов и т.д. </w:t>
            </w: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продвижения программ дополнительного профессионального образования Департамента иностранных языков, не имеющих высокий спрос.</w:t>
            </w:r>
          </w:p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Задачи</w:t>
            </w: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 официальных страниц дополнительного профессионального образования Департамента иностранных языков и аналогичных страниц  других образовательных учреждений;</w:t>
            </w:r>
          </w:p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рынка предлагаемых программ в рамках дополнительного профессионального образо</w:t>
            </w:r>
            <w:bookmarkStart w:id="0" w:name="_GoBack"/>
            <w:bookmarkEnd w:id="0"/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вания; </w:t>
            </w:r>
          </w:p>
          <w:p w:rsidR="006F2560" w:rsidRPr="006F2560" w:rsidRDefault="006F2560" w:rsidP="006F256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потенциальной целевой аудитории с учетом определенной социальной сети;</w:t>
            </w:r>
          </w:p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создание письменного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текста </w:t>
            </w: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видеотекста, запрашиваемого жанра, с учетом </w:t>
            </w:r>
            <w:proofErr w:type="gramStart"/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</w:t>
            </w:r>
            <w:proofErr w:type="gramEnd"/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аудитории;</w:t>
            </w:r>
          </w:p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увеличение числа подписчиков на </w:t>
            </w:r>
            <w:proofErr w:type="gramStart"/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страницах</w:t>
            </w:r>
            <w:proofErr w:type="gramEnd"/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статистических данных о результатах внедрения разработанных текстов и видеоматериалов с целью продвижения программ дополнительного профессионального образования Департамента иностранных языков НИУ ВШЭ.</w:t>
            </w:r>
          </w:p>
        </w:tc>
      </w:tr>
      <w:tr w:rsidR="006F2560" w:rsidRPr="006F2560" w:rsidTr="006F2560">
        <w:tc>
          <w:tcPr>
            <w:tcW w:w="3369" w:type="dxa"/>
          </w:tcPr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202" w:type="dxa"/>
          </w:tcPr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осуществление </w:t>
            </w:r>
            <w:proofErr w:type="gramStart"/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 страниц дополнительного образования Департамента иностранных языков</w:t>
            </w:r>
            <w:proofErr w:type="gramEnd"/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осуществление анализа рынка предлагаемых программ в рамках дополнительного профессионального образования в других образовательных учреждениях и определение потенциальной целевой аудитории с учетом конкретной социальной сети;</w:t>
            </w:r>
          </w:p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- сравнение страниц ДПО Департамента иностранных языков и страниц других образовательных учреждений с целью выявления преимуществ и недостатков;</w:t>
            </w:r>
          </w:p>
          <w:p w:rsidR="006F2560" w:rsidRPr="006F2560" w:rsidRDefault="006F2560" w:rsidP="006F256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концепции видеоматериала;</w:t>
            </w:r>
          </w:p>
          <w:p w:rsidR="006F2560" w:rsidRPr="006F2560" w:rsidRDefault="006F2560" w:rsidP="006F256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видеоматериала;</w:t>
            </w:r>
          </w:p>
          <w:p w:rsidR="006F2560" w:rsidRPr="006F2560" w:rsidRDefault="006F2560" w:rsidP="006F256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размещение созданного видеоматериала на </w:t>
            </w:r>
            <w:proofErr w:type="gramStart"/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страницах</w:t>
            </w:r>
            <w:proofErr w:type="gramEnd"/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ДПО Департамента иностранных языков;</w:t>
            </w:r>
          </w:p>
          <w:p w:rsidR="006F2560" w:rsidRPr="006F2560" w:rsidRDefault="006F2560" w:rsidP="006F256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увеличение числа подписчиков на </w:t>
            </w:r>
            <w:proofErr w:type="gramStart"/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страницах</w:t>
            </w:r>
            <w:proofErr w:type="gramEnd"/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F2560" w:rsidRPr="006F2560" w:rsidRDefault="006F2560" w:rsidP="006F256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анализ данных о результатах внедрения разработанных текстов и видеоматериалов.</w:t>
            </w:r>
          </w:p>
        </w:tc>
      </w:tr>
      <w:tr w:rsidR="006F2560" w:rsidRPr="006F2560" w:rsidTr="006F2560">
        <w:tc>
          <w:tcPr>
            <w:tcW w:w="3369" w:type="dxa"/>
          </w:tcPr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реализации проекта</w:t>
            </w:r>
          </w:p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1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декабря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года </w:t>
            </w:r>
            <w:r w:rsidR="00CD125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125B">
              <w:rPr>
                <w:rFonts w:ascii="Times New Roman" w:eastAsia="Times New Roman" w:hAnsi="Times New Roman" w:cs="Times New Roman"/>
                <w:sz w:val="24"/>
                <w:szCs w:val="24"/>
              </w:rPr>
              <w:t>27 апреля 2020</w:t>
            </w: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560" w:rsidRPr="006F2560" w:rsidTr="006F2560">
        <w:tc>
          <w:tcPr>
            <w:tcW w:w="3369" w:type="dxa"/>
          </w:tcPr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6202" w:type="dxa"/>
          </w:tcPr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2560" w:rsidRPr="006F2560" w:rsidTr="006F2560">
        <w:tc>
          <w:tcPr>
            <w:tcW w:w="3369" w:type="dxa"/>
          </w:tcPr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Тип занятости студента</w:t>
            </w:r>
          </w:p>
        </w:tc>
        <w:tc>
          <w:tcPr>
            <w:tcW w:w="6202" w:type="dxa"/>
          </w:tcPr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 </w:t>
            </w:r>
            <w:proofErr w:type="gramStart"/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месте</w:t>
            </w:r>
            <w:proofErr w:type="gramEnd"/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удаленная</w:t>
            </w:r>
          </w:p>
        </w:tc>
      </w:tr>
      <w:tr w:rsidR="006F2560" w:rsidRPr="006F2560" w:rsidTr="006F2560">
        <w:tc>
          <w:tcPr>
            <w:tcW w:w="3369" w:type="dxa"/>
          </w:tcPr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Интенсивность (часы в неделю)</w:t>
            </w:r>
          </w:p>
        </w:tc>
        <w:tc>
          <w:tcPr>
            <w:tcW w:w="6202" w:type="dxa"/>
          </w:tcPr>
          <w:p w:rsidR="006F2560" w:rsidRPr="006F2560" w:rsidRDefault="006F2560" w:rsidP="006F256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 в неделю (дистанционная и очная форма работы)</w:t>
            </w:r>
          </w:p>
        </w:tc>
      </w:tr>
      <w:tr w:rsidR="006F2560" w:rsidRPr="006F2560" w:rsidTr="006F2560">
        <w:tc>
          <w:tcPr>
            <w:tcW w:w="3369" w:type="dxa"/>
          </w:tcPr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проектной деятельности</w:t>
            </w:r>
          </w:p>
        </w:tc>
        <w:tc>
          <w:tcPr>
            <w:tcW w:w="6202" w:type="dxa"/>
          </w:tcPr>
          <w:p w:rsidR="006F2560" w:rsidRPr="006F2560" w:rsidRDefault="00CD125B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F2560" w:rsidRPr="006F2560" w:rsidTr="006F2560">
        <w:tc>
          <w:tcPr>
            <w:tcW w:w="3369" w:type="dxa"/>
          </w:tcPr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студентам, участникам проекта</w:t>
            </w:r>
          </w:p>
        </w:tc>
        <w:tc>
          <w:tcPr>
            <w:tcW w:w="6202" w:type="dxa"/>
          </w:tcPr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ответственность; </w:t>
            </w:r>
          </w:p>
          <w:p w:rsidR="006F2560" w:rsidRPr="006F2560" w:rsidRDefault="006F2560" w:rsidP="006F256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внимательность; </w:t>
            </w:r>
          </w:p>
          <w:p w:rsidR="006F2560" w:rsidRPr="006F2560" w:rsidRDefault="006F2560" w:rsidP="006F256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- пунктуальность;</w:t>
            </w:r>
          </w:p>
          <w:p w:rsidR="006F2560" w:rsidRPr="006F2560" w:rsidRDefault="006F2560" w:rsidP="006F256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владение английским языком не ниже уровня B1; </w:t>
            </w:r>
          </w:p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способность обрабатывать большие объемы информации; </w:t>
            </w:r>
          </w:p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свободное владение текстовыми редакторами; </w:t>
            </w:r>
          </w:p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умение пользоваться </w:t>
            </w:r>
            <w:proofErr w:type="spellStart"/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видеоредакторами</w:t>
            </w:r>
            <w:proofErr w:type="spellEnd"/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- критическое мышление;</w:t>
            </w:r>
          </w:p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творческий подход.</w:t>
            </w:r>
          </w:p>
        </w:tc>
      </w:tr>
      <w:tr w:rsidR="006F2560" w:rsidRPr="006F2560" w:rsidTr="006F2560">
        <w:tc>
          <w:tcPr>
            <w:tcW w:w="3369" w:type="dxa"/>
          </w:tcPr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проекта</w:t>
            </w:r>
          </w:p>
        </w:tc>
        <w:tc>
          <w:tcPr>
            <w:tcW w:w="6202" w:type="dxa"/>
          </w:tcPr>
          <w:p w:rsidR="006F2560" w:rsidRPr="006F2560" w:rsidRDefault="00CD125B" w:rsidP="00CD12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r w:rsidR="006F2560"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материала для размещения на </w:t>
            </w:r>
            <w:proofErr w:type="gramStart"/>
            <w:r w:rsidR="006F2560"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страницах</w:t>
            </w:r>
            <w:proofErr w:type="gramEnd"/>
            <w:r w:rsidR="006F2560"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ДПО Департамента иностранных языков в социальных сетях и увеличение числа подписчиков.</w:t>
            </w:r>
          </w:p>
        </w:tc>
      </w:tr>
      <w:tr w:rsidR="006F2560" w:rsidRPr="006F2560" w:rsidTr="006F2560">
        <w:tc>
          <w:tcPr>
            <w:tcW w:w="3369" w:type="dxa"/>
          </w:tcPr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6202" w:type="dxa"/>
          </w:tcPr>
          <w:p w:rsidR="00CD125B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-созданные видеоматериалы;</w:t>
            </w:r>
          </w:p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-отчет о проведенном анализе данных о результатах внедрения разработанных текстов и видеоматериалов.</w:t>
            </w:r>
          </w:p>
        </w:tc>
      </w:tr>
      <w:tr w:rsidR="006F2560" w:rsidRPr="006F2560" w:rsidTr="006F2560">
        <w:tc>
          <w:tcPr>
            <w:tcW w:w="3369" w:type="dxa"/>
          </w:tcPr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 результатов проекта</w:t>
            </w:r>
          </w:p>
        </w:tc>
        <w:tc>
          <w:tcPr>
            <w:tcW w:w="6202" w:type="dxa"/>
          </w:tcPr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обязанностей по проекту;</w:t>
            </w:r>
          </w:p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количество подписчиков на </w:t>
            </w:r>
            <w:proofErr w:type="gramStart"/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страницах</w:t>
            </w:r>
            <w:proofErr w:type="gramEnd"/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“</w:t>
            </w:r>
            <w:proofErr w:type="spellStart"/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” под постами в социальных сетях.</w:t>
            </w:r>
          </w:p>
        </w:tc>
      </w:tr>
      <w:tr w:rsidR="006F2560" w:rsidRPr="006F2560" w:rsidTr="006F2560">
        <w:tc>
          <w:tcPr>
            <w:tcW w:w="3369" w:type="dxa"/>
          </w:tcPr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вакантных мест на </w:t>
            </w:r>
            <w:proofErr w:type="gramStart"/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проекте</w:t>
            </w:r>
            <w:proofErr w:type="gramEnd"/>
          </w:p>
        </w:tc>
        <w:tc>
          <w:tcPr>
            <w:tcW w:w="6202" w:type="dxa"/>
          </w:tcPr>
          <w:p w:rsidR="006F2560" w:rsidRPr="006F2560" w:rsidRDefault="00CD125B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F2560"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F2560" w:rsidRPr="006F2560" w:rsidTr="006F2560">
        <w:tc>
          <w:tcPr>
            <w:tcW w:w="3369" w:type="dxa"/>
          </w:tcPr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202" w:type="dxa"/>
          </w:tcPr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большом количестве заявок и отсутствии различий в соответствии требованиям учитывается мотивация и заинтересованность студентов в проекте, </w:t>
            </w:r>
            <w:proofErr w:type="gramStart"/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выявляемые</w:t>
            </w:r>
            <w:proofErr w:type="gramEnd"/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личной беседе.</w:t>
            </w:r>
          </w:p>
        </w:tc>
      </w:tr>
      <w:tr w:rsidR="006F2560" w:rsidRPr="006F2560" w:rsidTr="006F2560">
        <w:tc>
          <w:tcPr>
            <w:tcW w:w="3369" w:type="dxa"/>
          </w:tcPr>
          <w:p w:rsidR="006F2560" w:rsidRPr="006F2560" w:rsidRDefault="00E73CFB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Рекомендуемые о</w:t>
            </w:r>
            <w:r w:rsid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бразовательные программы</w:t>
            </w:r>
          </w:p>
        </w:tc>
        <w:tc>
          <w:tcPr>
            <w:tcW w:w="6202" w:type="dxa"/>
          </w:tcPr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бакалавров и магистров Департамента иностранных языков</w:t>
            </w:r>
          </w:p>
        </w:tc>
      </w:tr>
      <w:tr w:rsidR="006F2560" w:rsidRPr="006F2560" w:rsidTr="006F2560">
        <w:tc>
          <w:tcPr>
            <w:tcW w:w="3369" w:type="dxa"/>
          </w:tcPr>
          <w:p w:rsid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6202" w:type="dxa"/>
          </w:tcPr>
          <w:p w:rsid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иностранных  языков (Москва, ул. Старая </w:t>
            </w:r>
            <w:proofErr w:type="spellStart"/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Басманная</w:t>
            </w:r>
            <w:proofErr w:type="spellEnd"/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, д. 21/4, корпус В.)</w:t>
            </w:r>
          </w:p>
        </w:tc>
      </w:tr>
    </w:tbl>
    <w:p w:rsidR="006F2560" w:rsidRPr="006F2560" w:rsidRDefault="006F2560" w:rsidP="006F25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F2560" w:rsidRPr="006F2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60"/>
    <w:rsid w:val="00501AF8"/>
    <w:rsid w:val="005A38B1"/>
    <w:rsid w:val="006F2560"/>
    <w:rsid w:val="0098426D"/>
    <w:rsid w:val="00B00D46"/>
    <w:rsid w:val="00CD125B"/>
    <w:rsid w:val="00E73CFB"/>
    <w:rsid w:val="00E822B4"/>
    <w:rsid w:val="00EA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F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F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Давлатова Мадина Асатуллоевна</dc:creator>
  <cp:lastModifiedBy>Давлатова Мадина Асатуллоевна</cp:lastModifiedBy>
  <cp:revision>4</cp:revision>
  <dcterms:created xsi:type="dcterms:W3CDTF">2019-11-15T12:03:00Z</dcterms:created>
  <dcterms:modified xsi:type="dcterms:W3CDTF">2019-11-18T12:00:00Z</dcterms:modified>
</cp:coreProperties>
</file>