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9E2FA7" w:rsidRDefault="00DA1569" w:rsidP="003C7A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569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7F327E" w:rsidRDefault="00A827B2" w:rsidP="00140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Исследование</w:t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динамики занятости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>в сф</w:t>
            </w:r>
            <w:r w:rsidR="00140CDF" w:rsidRPr="00DA1569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 малого предпринимательства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 помощью количественных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>и качественных статистических индикаторов Росстата</w:t>
            </w:r>
            <w:r w:rsidR="00DA1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BF63C9" w:rsidRDefault="003C7A52" w:rsidP="003C7A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A52">
              <w:rPr>
                <w:rFonts w:ascii="Times New Roman" w:hAnsi="Times New Roman" w:cs="Times New Roman"/>
                <w:i/>
                <w:color w:val="000000" w:themeColor="text1"/>
              </w:rPr>
              <w:t>Центр конъюнктурных исследований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6D2625" w:rsidRDefault="006D262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Бакеев Мурат Булатович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827B2" w:rsidRPr="00D35FDD" w:rsidRDefault="00A827B2" w:rsidP="008B6A8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27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Построение новой модели развития России, где малый бизнес выступает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827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качестве важнейшего потенциального драйвера, стимулирует трансформацию статистических методов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827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инструментов исследования генезиса социально-экономической парадигмы. Эволюция конъюнктурных колебаний, отражающих тенденции экономического роста данного сегмента, особенно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827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последнее десятилетие, обусловливает возрастающий интерес к сути происходящих структурных изменений. Наряду с воздействием на структуру рынка и уровень предпринимательской активности, развитие малого бизнеса способствует созданию рабочих мест практически во всех секторах экономики.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Запланированное исследование </w:t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>направлено на анализ потенциала</w:t>
            </w:r>
            <w:r w:rsidRPr="00A827B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количественных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>и качественных статистических индикаторов Росстата в краткосрочном прогнозировании</w:t>
            </w:r>
            <w:r w:rsidRPr="00A827B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динамики занятости </w:t>
            </w:r>
            <w:r w:rsidR="001465C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827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российском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малом предпринимательстве</w:t>
            </w:r>
            <w:r w:rsidR="00140C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примере сектора розничной торговли.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A47807" w:rsidRPr="00611EE7" w:rsidRDefault="008B6A87" w:rsidP="007A7B1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Апробация способности совокупности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статистических данных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отражающих динамику численности в малом бизнесе, выступать в качестве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различных ориентиров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407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="007A7B12">
              <w:rPr>
                <w:rFonts w:ascii="Times New Roman" w:hAnsi="Times New Roman" w:cs="Times New Roman"/>
                <w:i/>
                <w:color w:val="000000" w:themeColor="text1"/>
              </w:rPr>
              <w:t>социальной и экономической политики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BF63C9" w:rsidRPr="00CF2DE8" w:rsidRDefault="0059299E" w:rsidP="00C571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Информационно-аналитический материал, включающий</w:t>
            </w:r>
            <w:r w:rsidR="00956A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описание</w:t>
            </w:r>
            <w:r w:rsidR="00611EE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существующей российской практики </w:t>
            </w:r>
            <w:r w:rsidR="00B238E1">
              <w:rPr>
                <w:rFonts w:ascii="Times New Roman" w:hAnsi="Times New Roman" w:cs="Times New Roman"/>
                <w:i/>
                <w:color w:val="000000" w:themeColor="text1"/>
              </w:rPr>
              <w:t>исследования</w:t>
            </w:r>
            <w:r w:rsidR="00611EE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56A2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динамики занятости в малом предпринимательстве с помощью различных статистических показателей и результаты </w:t>
            </w:r>
            <w:r w:rsidR="00B238E1">
              <w:rPr>
                <w:rFonts w:ascii="Times New Roman" w:hAnsi="Times New Roman" w:cs="Times New Roman"/>
                <w:i/>
                <w:color w:val="000000" w:themeColor="text1"/>
              </w:rPr>
              <w:t>пробных эмпирических расчетов</w:t>
            </w:r>
            <w:r w:rsidR="00C571DF">
              <w:rPr>
                <w:rFonts w:ascii="Times New Roman" w:hAnsi="Times New Roman" w:cs="Times New Roman"/>
                <w:i/>
                <w:color w:val="000000" w:themeColor="text1"/>
              </w:rPr>
              <w:t>, основу которых составляет массив количественных и качественных показателей Росстата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ролей </w:t>
            </w:r>
            <w:r>
              <w:rPr>
                <w:rFonts w:ascii="Times New Roman" w:hAnsi="Times New Roman" w:cs="Times New Roman"/>
              </w:rPr>
              <w:lastRenderedPageBreak/>
              <w:t>в проектной команде при групповых проектах</w:t>
            </w:r>
          </w:p>
        </w:tc>
        <w:tc>
          <w:tcPr>
            <w:tcW w:w="4663" w:type="dxa"/>
          </w:tcPr>
          <w:p w:rsidR="00B6550A" w:rsidRDefault="0096667E" w:rsidP="00B6550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- уверенные пользователи</w:t>
            </w:r>
            <w:r w:rsidR="00B6550A" w:rsidRPr="00312B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6550A" w:rsidRPr="00312B6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статистического</w:t>
            </w:r>
            <w:r w:rsidR="00566A08" w:rsidRPr="00312B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6550A" w:rsidRPr="00312B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пакета </w:t>
            </w:r>
            <w:proofErr w:type="spellStart"/>
            <w:r w:rsidR="00B6550A" w:rsidRPr="00312B64">
              <w:rPr>
                <w:rFonts w:ascii="Times New Roman" w:hAnsi="Times New Roman" w:cs="Times New Roman"/>
                <w:i/>
                <w:color w:val="000000" w:themeColor="text1"/>
              </w:rPr>
              <w:t>Excel</w:t>
            </w:r>
            <w:proofErr w:type="spellEnd"/>
          </w:p>
          <w:p w:rsidR="00956A2B" w:rsidRPr="00956A2B" w:rsidRDefault="00DF6193" w:rsidP="00B6550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956A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навыки обращения со статистическими пакетами (R, </w:t>
            </w:r>
            <w:proofErr w:type="spellStart"/>
            <w:r w:rsidR="00956A2B">
              <w:rPr>
                <w:rFonts w:ascii="Times New Roman" w:hAnsi="Times New Roman" w:cs="Times New Roman"/>
                <w:i/>
                <w:color w:val="000000" w:themeColor="text1"/>
              </w:rPr>
              <w:t>Stata</w:t>
            </w:r>
            <w:proofErr w:type="spellEnd"/>
            <w:r w:rsidR="00956A2B">
              <w:rPr>
                <w:rFonts w:ascii="Times New Roman" w:hAnsi="Times New Roman" w:cs="Times New Roman"/>
                <w:i/>
                <w:color w:val="000000" w:themeColor="text1"/>
              </w:rPr>
              <w:t>, SPSS</w:t>
            </w:r>
            <w:r w:rsidR="000B2AE8" w:rsidRPr="000B2AE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0B2AE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Eviews</w:t>
            </w:r>
            <w:proofErr w:type="spellEnd"/>
            <w:r w:rsidR="00956A2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:rsidR="009E2FA7" w:rsidRPr="00BF63C9" w:rsidRDefault="00B6550A" w:rsidP="00312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B64">
              <w:rPr>
                <w:rFonts w:ascii="Times New Roman" w:hAnsi="Times New Roman" w:cs="Times New Roman"/>
                <w:i/>
                <w:color w:val="000000" w:themeColor="text1"/>
              </w:rPr>
              <w:t>- аналитические способности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1267E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C614AD" w:rsidRDefault="00150800" w:rsidP="001465C3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D52130" w:rsidRPr="00150800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одготовка </w:t>
            </w:r>
            <w:r w:rsidR="0059299E">
              <w:rPr>
                <w:rFonts w:ascii="Times New Roman" w:hAnsi="Times New Roman" w:cs="Times New Roman"/>
                <w:i/>
                <w:color w:val="000000" w:themeColor="text1"/>
              </w:rPr>
              <w:t>раздела</w:t>
            </w:r>
            <w:r w:rsidR="00D52130" w:rsidRPr="0015080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содержащего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описание текущей российской практики использования количественных и качественных статистических показателей Росстата для анализа динамики занятости в малом предпринимательстве.</w:t>
            </w:r>
          </w:p>
          <w:p w:rsidR="00A8195B" w:rsidRDefault="00150800" w:rsidP="001267E6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195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Проведение пробных статистических расчетов </w:t>
            </w:r>
            <w:r w:rsidR="001465C3" w:rsidRPr="00A8195B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8195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="00A8195B" w:rsidRPr="00A8195B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анализа динамики занятости </w:t>
            </w:r>
            <w:r w:rsidR="00A8195B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A8195B" w:rsidRPr="00A8195B">
              <w:rPr>
                <w:rFonts w:ascii="Times New Roman" w:hAnsi="Times New Roman" w:cs="Times New Roman"/>
                <w:i/>
                <w:color w:val="000000" w:themeColor="text1"/>
              </w:rPr>
              <w:t>в малом бизне</w:t>
            </w:r>
            <w:r w:rsidR="00A8195B">
              <w:rPr>
                <w:rFonts w:ascii="Times New Roman" w:hAnsi="Times New Roman" w:cs="Times New Roman"/>
                <w:i/>
                <w:color w:val="000000" w:themeColor="text1"/>
              </w:rPr>
              <w:t>се в секторе розничной торговли.</w:t>
            </w:r>
          </w:p>
          <w:p w:rsidR="001267E6" w:rsidRPr="00A8195B" w:rsidRDefault="001267E6" w:rsidP="001267E6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195B">
              <w:rPr>
                <w:rFonts w:ascii="Times New Roman" w:hAnsi="Times New Roman" w:cs="Times New Roman"/>
                <w:i/>
                <w:color w:val="000000" w:themeColor="text1"/>
              </w:rPr>
              <w:t>Подготовка визуализации результатов расчетов.</w:t>
            </w:r>
          </w:p>
          <w:p w:rsidR="00150800" w:rsidRPr="00150800" w:rsidRDefault="00150800" w:rsidP="0015080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A2730C" w:rsidRDefault="00A2730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итогам</w:t>
            </w:r>
            <w:r w:rsidR="00F85F5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устного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собеседования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9D152B" w:rsidRDefault="00496F16" w:rsidP="003645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16.12</w:t>
            </w:r>
            <w:r w:rsidR="00BA22A3">
              <w:rPr>
                <w:rFonts w:ascii="Times New Roman" w:hAnsi="Times New Roman" w:cs="Times New Roman"/>
                <w:i/>
                <w:color w:val="000000" w:themeColor="text1"/>
              </w:rPr>
              <w:t>.2019</w:t>
            </w:r>
            <w:r w:rsidR="00BA22A3" w:rsidRPr="00BA22A3">
              <w:rPr>
                <w:rFonts w:ascii="Times New Roman" w:hAnsi="Times New Roman" w:cs="Times New Roman"/>
                <w:i/>
                <w:color w:val="000000" w:themeColor="text1"/>
              </w:rPr>
              <w:t>—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31</w:t>
            </w:r>
            <w:r w:rsidR="00E76FFF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  <w:r w:rsidR="00E76FFF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Default="00D539F1" w:rsidP="003645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310D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3645E3" w:rsidRDefault="00D539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ED015F" w:rsidRDefault="00224B6C" w:rsidP="00ED01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Информационно-аналитический материал</w:t>
            </w:r>
            <w:r w:rsidR="00D539F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 w:rsidRPr="00FD5C38">
              <w:rPr>
                <w:rFonts w:ascii="Times New Roman" w:hAnsi="Times New Roman" w:cs="Times New Roman"/>
              </w:rPr>
              <w:t>Образовательные результаты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7F6F72" w:rsidRDefault="007F6F72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</w:t>
            </w:r>
            <w:r w:rsidR="00DF6193">
              <w:rPr>
                <w:rFonts w:ascii="Times New Roman" w:hAnsi="Times New Roman" w:cs="Times New Roman"/>
                <w:i/>
              </w:rPr>
              <w:t>бота с базами данных Росстата; р</w:t>
            </w:r>
            <w:r>
              <w:rPr>
                <w:rFonts w:ascii="Times New Roman" w:hAnsi="Times New Roman" w:cs="Times New Roman"/>
                <w:i/>
              </w:rPr>
              <w:t>абота</w:t>
            </w:r>
            <w:r w:rsidR="009B5555">
              <w:rPr>
                <w:rFonts w:ascii="Times New Roman" w:hAnsi="Times New Roman" w:cs="Times New Roman"/>
                <w:i/>
              </w:rPr>
              <w:t xml:space="preserve"> в статистических пакетах </w:t>
            </w:r>
            <w:r w:rsidR="001465C3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с временными рядами; </w:t>
            </w:r>
            <w:r w:rsidR="00DF6193">
              <w:rPr>
                <w:rFonts w:ascii="Times New Roman" w:hAnsi="Times New Roman" w:cs="Times New Roman"/>
                <w:i/>
              </w:rPr>
              <w:t>изучение</w:t>
            </w:r>
            <w:r w:rsidR="00AE155F" w:rsidRPr="00AE155F">
              <w:rPr>
                <w:rFonts w:ascii="Times New Roman" w:hAnsi="Times New Roman" w:cs="Times New Roman"/>
                <w:i/>
              </w:rPr>
              <w:t xml:space="preserve"> исследовательской практики применения </w:t>
            </w:r>
            <w:r w:rsidR="00AE155F">
              <w:rPr>
                <w:rFonts w:ascii="Times New Roman" w:hAnsi="Times New Roman" w:cs="Times New Roman"/>
                <w:i/>
              </w:rPr>
              <w:t>количественных и качественных показателей в экономическом анализе малого предпринимательства</w:t>
            </w:r>
            <w:r w:rsidR="00F550C7">
              <w:rPr>
                <w:rFonts w:ascii="Times New Roman" w:hAnsi="Times New Roman" w:cs="Times New Roman"/>
                <w:i/>
              </w:rPr>
              <w:t xml:space="preserve">; </w:t>
            </w:r>
            <w:r w:rsidR="00DF6193">
              <w:rPr>
                <w:rFonts w:ascii="Times New Roman" w:hAnsi="Times New Roman" w:cs="Times New Roman"/>
                <w:i/>
              </w:rPr>
              <w:t>п</w:t>
            </w:r>
            <w:r w:rsidR="001203A2">
              <w:rPr>
                <w:rFonts w:ascii="Times New Roman" w:hAnsi="Times New Roman" w:cs="Times New Roman"/>
                <w:i/>
              </w:rPr>
              <w:t xml:space="preserve">рименение основных </w:t>
            </w:r>
            <w:r w:rsidR="001203A2" w:rsidRPr="001203A2">
              <w:rPr>
                <w:rFonts w:ascii="Times New Roman" w:hAnsi="Times New Roman" w:cs="Times New Roman"/>
                <w:i/>
              </w:rPr>
              <w:t>положени</w:t>
            </w:r>
            <w:r w:rsidR="001203A2">
              <w:rPr>
                <w:rFonts w:ascii="Times New Roman" w:hAnsi="Times New Roman" w:cs="Times New Roman"/>
                <w:i/>
              </w:rPr>
              <w:t>й</w:t>
            </w:r>
            <w:r w:rsidR="001203A2" w:rsidRPr="001203A2">
              <w:rPr>
                <w:rFonts w:ascii="Times New Roman" w:hAnsi="Times New Roman" w:cs="Times New Roman"/>
                <w:i/>
              </w:rPr>
              <w:t xml:space="preserve"> математической статистики в части статистического анализа непараметрической информации</w:t>
            </w:r>
            <w:r w:rsidR="001203A2">
              <w:rPr>
                <w:rFonts w:ascii="Times New Roman" w:hAnsi="Times New Roman" w:cs="Times New Roman"/>
                <w:i/>
              </w:rPr>
              <w:t>.</w:t>
            </w:r>
          </w:p>
          <w:p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F17150" w:rsidRDefault="00020CC7" w:rsidP="00020C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0CC7">
              <w:rPr>
                <w:rFonts w:ascii="Times New Roman" w:hAnsi="Times New Roman" w:cs="Times New Roman"/>
                <w:i/>
              </w:rPr>
              <w:t xml:space="preserve">Студент получает итоговую оценку </w:t>
            </w:r>
            <w:r w:rsidR="001465C3">
              <w:rPr>
                <w:rFonts w:ascii="Times New Roman" w:hAnsi="Times New Roman" w:cs="Times New Roman"/>
                <w:i/>
              </w:rPr>
              <w:br/>
            </w:r>
            <w:r w:rsidRPr="00020CC7">
              <w:rPr>
                <w:rFonts w:ascii="Times New Roman" w:hAnsi="Times New Roman" w:cs="Times New Roman"/>
                <w:i/>
              </w:rPr>
              <w:t>в зависимости от качества представленного им продукта.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9D152B" w:rsidRDefault="009E172F" w:rsidP="00617E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Экономика и статистика; </w:t>
            </w:r>
            <w:r w:rsidR="00C5113D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="00617E2D">
              <w:rPr>
                <w:rFonts w:ascii="Times New Roman" w:hAnsi="Times New Roman" w:cs="Times New Roman"/>
                <w:i/>
                <w:color w:val="000000" w:themeColor="text1"/>
              </w:rPr>
              <w:t>кономика</w:t>
            </w:r>
            <w:r w:rsidR="00897F8B">
              <w:rPr>
                <w:rFonts w:ascii="Times New Roman" w:hAnsi="Times New Roman" w:cs="Times New Roman"/>
                <w:i/>
                <w:color w:val="000000" w:themeColor="text1"/>
              </w:rPr>
              <w:t>; Бизнес-информатика; Мировая экономика</w:t>
            </w:r>
            <w:bookmarkStart w:id="0" w:name="_GoBack"/>
            <w:bookmarkEnd w:id="0"/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D152B" w:rsidRDefault="00C5113D" w:rsidP="00C511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 w:rsidR="00F3460D">
              <w:rPr>
                <w:rFonts w:ascii="Times New Roman" w:hAnsi="Times New Roman" w:cs="Times New Roman"/>
                <w:i/>
                <w:color w:val="000000" w:themeColor="text1"/>
              </w:rPr>
              <w:t>. Москва</w:t>
            </w:r>
            <w:r w:rsidR="00617E2D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F346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Славянская площадь 4</w:t>
            </w:r>
            <w:r w:rsidR="00617E2D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F346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стр.2 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381"/>
    <w:multiLevelType w:val="hybridMultilevel"/>
    <w:tmpl w:val="82C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60FB"/>
    <w:multiLevelType w:val="hybridMultilevel"/>
    <w:tmpl w:val="A1F6D9F6"/>
    <w:lvl w:ilvl="0" w:tplc="33D6EA08">
      <w:start w:val="1"/>
      <w:numFmt w:val="bullet"/>
      <w:pStyle w:val="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3B429D"/>
    <w:multiLevelType w:val="hybridMultilevel"/>
    <w:tmpl w:val="EE2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6064"/>
    <w:multiLevelType w:val="hybridMultilevel"/>
    <w:tmpl w:val="0CCE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CC7"/>
    <w:rsid w:val="00023E4E"/>
    <w:rsid w:val="00032C8B"/>
    <w:rsid w:val="000433DD"/>
    <w:rsid w:val="000451EA"/>
    <w:rsid w:val="00054118"/>
    <w:rsid w:val="00097D02"/>
    <w:rsid w:val="000A439E"/>
    <w:rsid w:val="000B116D"/>
    <w:rsid w:val="000B2AE8"/>
    <w:rsid w:val="001203A2"/>
    <w:rsid w:val="001267E6"/>
    <w:rsid w:val="00133C76"/>
    <w:rsid w:val="00140CDF"/>
    <w:rsid w:val="001465C3"/>
    <w:rsid w:val="001475EC"/>
    <w:rsid w:val="00150800"/>
    <w:rsid w:val="001818B3"/>
    <w:rsid w:val="0019280F"/>
    <w:rsid w:val="001A65CE"/>
    <w:rsid w:val="001B0C26"/>
    <w:rsid w:val="001B4AB1"/>
    <w:rsid w:val="001D0AE5"/>
    <w:rsid w:val="001D79C2"/>
    <w:rsid w:val="001D7F01"/>
    <w:rsid w:val="001E45EC"/>
    <w:rsid w:val="001F5FA4"/>
    <w:rsid w:val="002043CD"/>
    <w:rsid w:val="0021633D"/>
    <w:rsid w:val="00224B6C"/>
    <w:rsid w:val="00231EA4"/>
    <w:rsid w:val="0024200C"/>
    <w:rsid w:val="00271B1B"/>
    <w:rsid w:val="002737E9"/>
    <w:rsid w:val="00281A77"/>
    <w:rsid w:val="00285D5A"/>
    <w:rsid w:val="00295F80"/>
    <w:rsid w:val="002A4266"/>
    <w:rsid w:val="002C428B"/>
    <w:rsid w:val="002D4B0B"/>
    <w:rsid w:val="002D55EF"/>
    <w:rsid w:val="00304365"/>
    <w:rsid w:val="00310DF5"/>
    <w:rsid w:val="00311920"/>
    <w:rsid w:val="00312B64"/>
    <w:rsid w:val="00325245"/>
    <w:rsid w:val="00352A6E"/>
    <w:rsid w:val="003645E3"/>
    <w:rsid w:val="003A17BE"/>
    <w:rsid w:val="003A399B"/>
    <w:rsid w:val="003C7A52"/>
    <w:rsid w:val="003D1D4D"/>
    <w:rsid w:val="003D33C3"/>
    <w:rsid w:val="003D53CE"/>
    <w:rsid w:val="003E3254"/>
    <w:rsid w:val="00400C0B"/>
    <w:rsid w:val="00430937"/>
    <w:rsid w:val="00462C62"/>
    <w:rsid w:val="004678F7"/>
    <w:rsid w:val="00496F16"/>
    <w:rsid w:val="004C1D36"/>
    <w:rsid w:val="004C3D7C"/>
    <w:rsid w:val="004D4727"/>
    <w:rsid w:val="004E11DE"/>
    <w:rsid w:val="004E12FA"/>
    <w:rsid w:val="004E3F32"/>
    <w:rsid w:val="004E6364"/>
    <w:rsid w:val="005078DC"/>
    <w:rsid w:val="00566A08"/>
    <w:rsid w:val="00570537"/>
    <w:rsid w:val="0059299E"/>
    <w:rsid w:val="005A6059"/>
    <w:rsid w:val="005D4E63"/>
    <w:rsid w:val="005E13DA"/>
    <w:rsid w:val="005E3B03"/>
    <w:rsid w:val="005E5E8C"/>
    <w:rsid w:val="00611EE7"/>
    <w:rsid w:val="00611FDD"/>
    <w:rsid w:val="00617E2D"/>
    <w:rsid w:val="0066795E"/>
    <w:rsid w:val="0067276A"/>
    <w:rsid w:val="006854A5"/>
    <w:rsid w:val="00691CF6"/>
    <w:rsid w:val="006A08DC"/>
    <w:rsid w:val="006A5D34"/>
    <w:rsid w:val="006B0DC7"/>
    <w:rsid w:val="006D2625"/>
    <w:rsid w:val="006E5DCE"/>
    <w:rsid w:val="006E7DF8"/>
    <w:rsid w:val="006F1C4D"/>
    <w:rsid w:val="006F1D70"/>
    <w:rsid w:val="006F2611"/>
    <w:rsid w:val="007168A8"/>
    <w:rsid w:val="00740169"/>
    <w:rsid w:val="00742F14"/>
    <w:rsid w:val="00761654"/>
    <w:rsid w:val="00772F69"/>
    <w:rsid w:val="0077340B"/>
    <w:rsid w:val="0079378C"/>
    <w:rsid w:val="007A2B66"/>
    <w:rsid w:val="007A799D"/>
    <w:rsid w:val="007A7B12"/>
    <w:rsid w:val="007B083E"/>
    <w:rsid w:val="007C1199"/>
    <w:rsid w:val="007F327E"/>
    <w:rsid w:val="007F6F72"/>
    <w:rsid w:val="00812C4E"/>
    <w:rsid w:val="0082311B"/>
    <w:rsid w:val="00834E3D"/>
    <w:rsid w:val="008529AB"/>
    <w:rsid w:val="0087546C"/>
    <w:rsid w:val="00876029"/>
    <w:rsid w:val="00881354"/>
    <w:rsid w:val="00891D1F"/>
    <w:rsid w:val="00897F8B"/>
    <w:rsid w:val="008B08DA"/>
    <w:rsid w:val="008B458B"/>
    <w:rsid w:val="008B6A87"/>
    <w:rsid w:val="008E2128"/>
    <w:rsid w:val="00905B0A"/>
    <w:rsid w:val="00920FC5"/>
    <w:rsid w:val="0092792B"/>
    <w:rsid w:val="009350EA"/>
    <w:rsid w:val="009355F1"/>
    <w:rsid w:val="009407E3"/>
    <w:rsid w:val="00956A2B"/>
    <w:rsid w:val="00962B5D"/>
    <w:rsid w:val="00963578"/>
    <w:rsid w:val="0096667E"/>
    <w:rsid w:val="00971EDC"/>
    <w:rsid w:val="009801FA"/>
    <w:rsid w:val="00990D2A"/>
    <w:rsid w:val="009A3754"/>
    <w:rsid w:val="009B5555"/>
    <w:rsid w:val="009D152B"/>
    <w:rsid w:val="009E172F"/>
    <w:rsid w:val="009E1E03"/>
    <w:rsid w:val="009E2FA7"/>
    <w:rsid w:val="00A013F2"/>
    <w:rsid w:val="00A17214"/>
    <w:rsid w:val="00A20F61"/>
    <w:rsid w:val="00A2730C"/>
    <w:rsid w:val="00A47807"/>
    <w:rsid w:val="00A47DE8"/>
    <w:rsid w:val="00A550AE"/>
    <w:rsid w:val="00A8195B"/>
    <w:rsid w:val="00A827B2"/>
    <w:rsid w:val="00AC0E9D"/>
    <w:rsid w:val="00AD4D49"/>
    <w:rsid w:val="00AD5C4C"/>
    <w:rsid w:val="00AE155F"/>
    <w:rsid w:val="00B01D8C"/>
    <w:rsid w:val="00B06C35"/>
    <w:rsid w:val="00B238E1"/>
    <w:rsid w:val="00B47552"/>
    <w:rsid w:val="00B56496"/>
    <w:rsid w:val="00B6550A"/>
    <w:rsid w:val="00B66BBE"/>
    <w:rsid w:val="00B83436"/>
    <w:rsid w:val="00BA22A3"/>
    <w:rsid w:val="00BA47AF"/>
    <w:rsid w:val="00BB62B2"/>
    <w:rsid w:val="00BC645F"/>
    <w:rsid w:val="00BC7688"/>
    <w:rsid w:val="00BF63C9"/>
    <w:rsid w:val="00C04869"/>
    <w:rsid w:val="00C11B33"/>
    <w:rsid w:val="00C158C8"/>
    <w:rsid w:val="00C311B0"/>
    <w:rsid w:val="00C5113D"/>
    <w:rsid w:val="00C571DF"/>
    <w:rsid w:val="00C614AD"/>
    <w:rsid w:val="00C6648B"/>
    <w:rsid w:val="00C84798"/>
    <w:rsid w:val="00C85052"/>
    <w:rsid w:val="00C86CA2"/>
    <w:rsid w:val="00C94F8E"/>
    <w:rsid w:val="00CF2DE8"/>
    <w:rsid w:val="00D07987"/>
    <w:rsid w:val="00D34A84"/>
    <w:rsid w:val="00D35FDD"/>
    <w:rsid w:val="00D448DA"/>
    <w:rsid w:val="00D52130"/>
    <w:rsid w:val="00D539F1"/>
    <w:rsid w:val="00D66022"/>
    <w:rsid w:val="00D857DB"/>
    <w:rsid w:val="00DA1569"/>
    <w:rsid w:val="00DB67EC"/>
    <w:rsid w:val="00DE0CCB"/>
    <w:rsid w:val="00DF6193"/>
    <w:rsid w:val="00E17CF2"/>
    <w:rsid w:val="00E47C2B"/>
    <w:rsid w:val="00E76FFF"/>
    <w:rsid w:val="00ED015F"/>
    <w:rsid w:val="00EF14F8"/>
    <w:rsid w:val="00EF371C"/>
    <w:rsid w:val="00EF51AC"/>
    <w:rsid w:val="00F159CB"/>
    <w:rsid w:val="00F17150"/>
    <w:rsid w:val="00F17335"/>
    <w:rsid w:val="00F338C7"/>
    <w:rsid w:val="00F3460D"/>
    <w:rsid w:val="00F379A0"/>
    <w:rsid w:val="00F50313"/>
    <w:rsid w:val="00F550C7"/>
    <w:rsid w:val="00F745EA"/>
    <w:rsid w:val="00F85F51"/>
    <w:rsid w:val="00FA4213"/>
    <w:rsid w:val="00FB155A"/>
    <w:rsid w:val="00FD5C38"/>
    <w:rsid w:val="00FE5C22"/>
    <w:rsid w:val="00FE7682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1D6138C-7F3D-418B-9575-A4976E32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1">
    <w:name w:val="список1"/>
    <w:basedOn w:val="a"/>
    <w:link w:val="10"/>
    <w:qFormat/>
    <w:rsid w:val="00BC645F"/>
    <w:pPr>
      <w:numPr>
        <w:numId w:val="5"/>
      </w:numPr>
      <w:spacing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список1 Знак"/>
    <w:basedOn w:val="a0"/>
    <w:link w:val="1"/>
    <w:rsid w:val="00BC645F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EA05-07DA-42F0-ADB5-FE3FFF0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Бакеев Мурат Булатович</cp:lastModifiedBy>
  <cp:revision>58</cp:revision>
  <dcterms:created xsi:type="dcterms:W3CDTF">2015-06-17T12:15:00Z</dcterms:created>
  <dcterms:modified xsi:type="dcterms:W3CDTF">2019-12-02T12:31:00Z</dcterms:modified>
</cp:coreProperties>
</file>