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BE7D68">
        <w:tc>
          <w:tcPr>
            <w:tcW w:w="402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1" w:type="dxa"/>
          </w:tcPr>
          <w:p w14:paraId="0B9C4F74" w14:textId="24CEB918" w:rsidR="00A47807" w:rsidRPr="00AC3983" w:rsidRDefault="005A6DEA" w:rsidP="00AD4D49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BE7D68">
        <w:tc>
          <w:tcPr>
            <w:tcW w:w="402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1" w:type="dxa"/>
          </w:tcPr>
          <w:p w14:paraId="6A643A69" w14:textId="7ACDD8E9" w:rsidR="00A47807" w:rsidRPr="00AC3983" w:rsidRDefault="00A62B85" w:rsidP="008B458B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Этика и противодействие коррупции на государственной </w:t>
            </w:r>
            <w:r w:rsidR="0033294E" w:rsidRPr="00AC3983">
              <w:rPr>
                <w:i/>
                <w:color w:val="000000" w:themeColor="text1"/>
              </w:rPr>
              <w:t xml:space="preserve">и </w:t>
            </w:r>
            <w:r w:rsidR="00D75BC7" w:rsidRPr="00AC3983">
              <w:rPr>
                <w:i/>
                <w:color w:val="000000" w:themeColor="text1"/>
              </w:rPr>
              <w:t>муниципальной</w:t>
            </w:r>
            <w:r w:rsidR="0033294E" w:rsidRPr="00AC3983">
              <w:rPr>
                <w:i/>
                <w:color w:val="000000" w:themeColor="text1"/>
              </w:rPr>
              <w:t xml:space="preserve"> </w:t>
            </w:r>
            <w:r w:rsidRPr="00AC3983">
              <w:rPr>
                <w:i/>
                <w:color w:val="000000" w:themeColor="text1"/>
              </w:rPr>
              <w:t>службе</w:t>
            </w:r>
          </w:p>
        </w:tc>
      </w:tr>
      <w:tr w:rsidR="00023E4E" w14:paraId="257A433B" w14:textId="77777777" w:rsidTr="00BE7D68">
        <w:tc>
          <w:tcPr>
            <w:tcW w:w="402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1" w:type="dxa"/>
          </w:tcPr>
          <w:p w14:paraId="0E1DBA21" w14:textId="4C641248" w:rsidR="00023E4E" w:rsidRPr="00AC3983" w:rsidRDefault="005A6DEA" w:rsidP="004E11DE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BE7D68">
        <w:tc>
          <w:tcPr>
            <w:tcW w:w="402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1" w:type="dxa"/>
          </w:tcPr>
          <w:p w14:paraId="53B4E524" w14:textId="7D04FF0D" w:rsidR="000A439E" w:rsidRPr="00AC3983" w:rsidRDefault="00A62B85" w:rsidP="00A62B85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Пархоменко С.А</w:t>
            </w:r>
            <w:r w:rsidR="00856E7E" w:rsidRPr="00AC3983">
              <w:rPr>
                <w:i/>
                <w:color w:val="000000" w:themeColor="text1"/>
              </w:rPr>
              <w:t>.</w:t>
            </w:r>
            <w:r w:rsidRPr="00AC3983">
              <w:rPr>
                <w:i/>
                <w:color w:val="000000" w:themeColor="text1"/>
              </w:rPr>
              <w:t xml:space="preserve">, </w:t>
            </w:r>
            <w:proofErr w:type="spellStart"/>
            <w:r w:rsidRPr="00AC3983">
              <w:rPr>
                <w:i/>
                <w:color w:val="000000" w:themeColor="text1"/>
              </w:rPr>
              <w:t>к.с.н</w:t>
            </w:r>
            <w:proofErr w:type="spellEnd"/>
            <w:r w:rsidRPr="00AC3983">
              <w:rPr>
                <w:i/>
                <w:color w:val="000000" w:themeColor="text1"/>
              </w:rPr>
              <w:t>., доцент, зам. заведующего</w:t>
            </w:r>
            <w:r w:rsidR="00856E7E" w:rsidRPr="00AC3983">
              <w:rPr>
                <w:i/>
                <w:color w:val="000000" w:themeColor="text1"/>
              </w:rPr>
              <w:t xml:space="preserve"> ПУЛ</w:t>
            </w:r>
            <w:r w:rsidR="005A6DEA" w:rsidRPr="00AC3983">
              <w:rPr>
                <w:i/>
                <w:color w:val="000000" w:themeColor="text1"/>
              </w:rPr>
              <w:t>АП</w:t>
            </w:r>
            <w:r w:rsidRPr="00AC3983"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A47807" w14:paraId="03E3786D" w14:textId="77777777" w:rsidTr="00BE7D68">
        <w:tc>
          <w:tcPr>
            <w:tcW w:w="402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1" w:type="dxa"/>
          </w:tcPr>
          <w:p w14:paraId="2FA03B09" w14:textId="77777777" w:rsidR="00D75BC7" w:rsidRDefault="00A62B85" w:rsidP="00D75BC7">
            <w:pPr>
              <w:jc w:val="both"/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Эти</w:t>
            </w:r>
            <w:r w:rsidR="0033294E" w:rsidRPr="00AC3983">
              <w:rPr>
                <w:i/>
                <w:color w:val="000000" w:themeColor="text1"/>
              </w:rPr>
              <w:t>ческое регулирование</w:t>
            </w:r>
            <w:r w:rsidRPr="00AC3983">
              <w:rPr>
                <w:i/>
                <w:color w:val="000000" w:themeColor="text1"/>
              </w:rPr>
              <w:t xml:space="preserve"> государственной</w:t>
            </w:r>
            <w:r w:rsidR="0033294E" w:rsidRPr="00AC3983">
              <w:rPr>
                <w:i/>
                <w:color w:val="000000" w:themeColor="text1"/>
              </w:rPr>
              <w:t xml:space="preserve"> и муниципальной службы является одним из важнейших направлений противодействия коррупции</w:t>
            </w:r>
            <w:r w:rsidR="006F1A0E" w:rsidRPr="00AC3983">
              <w:rPr>
                <w:i/>
                <w:color w:val="000000" w:themeColor="text1"/>
              </w:rPr>
              <w:t xml:space="preserve"> в государственном и муниципальном управлении</w:t>
            </w:r>
            <w:r w:rsidR="0033294E" w:rsidRPr="00AC3983">
              <w:rPr>
                <w:i/>
                <w:color w:val="000000" w:themeColor="text1"/>
              </w:rPr>
              <w:t xml:space="preserve">. </w:t>
            </w:r>
          </w:p>
          <w:p w14:paraId="410BFC86" w14:textId="31058E07" w:rsidR="00A47807" w:rsidRPr="00AC3983" w:rsidRDefault="00D75BC7" w:rsidP="00D75BC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ориентирован на анализ ключевых</w:t>
            </w:r>
            <w:r w:rsidR="0033294E" w:rsidRPr="00AC3983">
              <w:rPr>
                <w:i/>
                <w:color w:val="000000" w:themeColor="text1"/>
              </w:rPr>
              <w:t xml:space="preserve"> теоретических подходов</w:t>
            </w:r>
            <w:r>
              <w:rPr>
                <w:i/>
                <w:color w:val="000000" w:themeColor="text1"/>
              </w:rPr>
              <w:t>,</w:t>
            </w:r>
            <w:r w:rsidR="00EA1329" w:rsidRPr="00AC3983">
              <w:rPr>
                <w:i/>
                <w:color w:val="000000" w:themeColor="text1"/>
              </w:rPr>
              <w:t xml:space="preserve"> </w:t>
            </w:r>
            <w:r w:rsidR="006F1A0E" w:rsidRPr="00AC3983">
              <w:rPr>
                <w:i/>
                <w:color w:val="000000" w:themeColor="text1"/>
              </w:rPr>
              <w:t>инструментов</w:t>
            </w:r>
            <w:r>
              <w:rPr>
                <w:i/>
                <w:color w:val="000000" w:themeColor="text1"/>
              </w:rPr>
              <w:t xml:space="preserve"> и опыта </w:t>
            </w:r>
            <w:r w:rsidRPr="00AC3983">
              <w:rPr>
                <w:i/>
                <w:color w:val="000000" w:themeColor="text1"/>
              </w:rPr>
              <w:t>практическ</w:t>
            </w:r>
            <w:r>
              <w:rPr>
                <w:i/>
                <w:color w:val="000000" w:themeColor="text1"/>
              </w:rPr>
              <w:t>ой реализации</w:t>
            </w:r>
            <w:r w:rsidR="00EA1329" w:rsidRPr="00AC3983">
              <w:rPr>
                <w:i/>
                <w:color w:val="000000" w:themeColor="text1"/>
              </w:rPr>
              <w:t xml:space="preserve"> этического</w:t>
            </w:r>
            <w:r w:rsidR="0033294E" w:rsidRPr="00AC3983">
              <w:rPr>
                <w:i/>
                <w:color w:val="000000" w:themeColor="text1"/>
              </w:rPr>
              <w:t xml:space="preserve"> регулировани</w:t>
            </w:r>
            <w:r w:rsidR="00EA1329" w:rsidRPr="00AC3983">
              <w:rPr>
                <w:i/>
                <w:color w:val="000000" w:themeColor="text1"/>
              </w:rPr>
              <w:t>я</w:t>
            </w:r>
            <w:r w:rsidR="0082350D" w:rsidRPr="00AC3983">
              <w:rPr>
                <w:i/>
                <w:color w:val="000000" w:themeColor="text1"/>
              </w:rPr>
              <w:t xml:space="preserve"> и противодействия коррупции в государственном и муниципальном управлении</w:t>
            </w:r>
            <w:r>
              <w:rPr>
                <w:i/>
                <w:color w:val="000000" w:themeColor="text1"/>
              </w:rPr>
              <w:t xml:space="preserve"> в России и за рубежом.</w:t>
            </w:r>
          </w:p>
        </w:tc>
      </w:tr>
      <w:tr w:rsidR="00A47807" w14:paraId="7C9CC284" w14:textId="77777777" w:rsidTr="00BE7D68">
        <w:tc>
          <w:tcPr>
            <w:tcW w:w="4028" w:type="dxa"/>
          </w:tcPr>
          <w:p w14:paraId="488F959C" w14:textId="3932290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1" w:type="dxa"/>
          </w:tcPr>
          <w:p w14:paraId="08222F4D" w14:textId="017354E1" w:rsidR="00960F5D" w:rsidRPr="00AC3983" w:rsidRDefault="006902F4" w:rsidP="006902F4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Цель</w:t>
            </w:r>
            <w:r w:rsidR="006F1A0E" w:rsidRPr="00AC3983">
              <w:rPr>
                <w:i/>
                <w:color w:val="000000" w:themeColor="text1"/>
              </w:rPr>
              <w:t xml:space="preserve"> проекта</w:t>
            </w:r>
            <w:r w:rsidRPr="00AC3983">
              <w:rPr>
                <w:i/>
                <w:color w:val="000000" w:themeColor="text1"/>
              </w:rPr>
              <w:t xml:space="preserve"> –</w:t>
            </w:r>
            <w:r w:rsidR="002C2091" w:rsidRPr="00AC3983">
              <w:rPr>
                <w:i/>
                <w:color w:val="000000" w:themeColor="text1"/>
              </w:rPr>
              <w:t xml:space="preserve"> </w:t>
            </w:r>
            <w:r w:rsidR="006F1A0E" w:rsidRPr="00AC3983">
              <w:rPr>
                <w:i/>
                <w:color w:val="000000" w:themeColor="text1"/>
              </w:rPr>
              <w:t>комплексное переосмысление российской практики этического регулирования</w:t>
            </w:r>
            <w:r w:rsidR="00486BD4">
              <w:rPr>
                <w:i/>
                <w:color w:val="000000" w:themeColor="text1"/>
              </w:rPr>
              <w:t xml:space="preserve"> и противодействия коррупции на</w:t>
            </w:r>
            <w:r w:rsidR="006F1A0E" w:rsidRPr="00AC3983">
              <w:rPr>
                <w:i/>
                <w:color w:val="000000" w:themeColor="text1"/>
              </w:rPr>
              <w:t xml:space="preserve"> государственной и муниципальной служб</w:t>
            </w:r>
            <w:r w:rsidR="00486BD4">
              <w:rPr>
                <w:i/>
                <w:color w:val="000000" w:themeColor="text1"/>
              </w:rPr>
              <w:t>е</w:t>
            </w:r>
            <w:r w:rsidR="00751447" w:rsidRPr="00AC3983">
              <w:rPr>
                <w:i/>
                <w:color w:val="000000" w:themeColor="text1"/>
              </w:rPr>
              <w:t>.</w:t>
            </w:r>
          </w:p>
          <w:p w14:paraId="28A87616" w14:textId="77777777" w:rsidR="006902F4" w:rsidRPr="00AC3983" w:rsidRDefault="006902F4" w:rsidP="006902F4">
            <w:pPr>
              <w:rPr>
                <w:i/>
                <w:color w:val="000000" w:themeColor="text1"/>
              </w:rPr>
            </w:pPr>
          </w:p>
          <w:p w14:paraId="559789D8" w14:textId="77777777" w:rsidR="006902F4" w:rsidRPr="00AC3983" w:rsidRDefault="006902F4" w:rsidP="006902F4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Задачи: </w:t>
            </w:r>
          </w:p>
          <w:p w14:paraId="062B40ED" w14:textId="70F83751" w:rsidR="006902F4" w:rsidRPr="00AC3983" w:rsidRDefault="006902F4" w:rsidP="006902F4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Обзор </w:t>
            </w:r>
            <w:r w:rsidR="006F1A0E" w:rsidRPr="00AC3983">
              <w:rPr>
                <w:i/>
                <w:color w:val="000000" w:themeColor="text1"/>
              </w:rPr>
              <w:t xml:space="preserve">зарубежной и отечественной научной и </w:t>
            </w:r>
            <w:r w:rsidR="0082350D" w:rsidRPr="00AC3983">
              <w:rPr>
                <w:i/>
                <w:color w:val="000000" w:themeColor="text1"/>
              </w:rPr>
              <w:t>научно-</w:t>
            </w:r>
            <w:r w:rsidR="006F1A0E" w:rsidRPr="00AC3983">
              <w:rPr>
                <w:i/>
                <w:color w:val="000000" w:themeColor="text1"/>
              </w:rPr>
              <w:t>практической литературы по этическому регулированию государственной и муниципальной службы.</w:t>
            </w:r>
          </w:p>
          <w:p w14:paraId="0D0A6B74" w14:textId="2F2C6FAB" w:rsidR="006902F4" w:rsidRPr="00AC3983" w:rsidRDefault="0082350D" w:rsidP="006902F4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Анализ российского законодательства о противодействии коррупции в части этического регулирования государственной и муниципальной службы.</w:t>
            </w:r>
          </w:p>
          <w:p w14:paraId="476B5B5C" w14:textId="176BABEB" w:rsidR="00BE7D68" w:rsidRPr="00AC3983" w:rsidRDefault="002C2091" w:rsidP="00486BD4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Анализ </w:t>
            </w:r>
            <w:r w:rsidR="0082350D" w:rsidRPr="00AC3983">
              <w:rPr>
                <w:i/>
                <w:color w:val="000000" w:themeColor="text1"/>
              </w:rPr>
              <w:t>российского опыта этического регулирования</w:t>
            </w:r>
            <w:r w:rsidR="00486BD4">
              <w:rPr>
                <w:i/>
                <w:color w:val="000000" w:themeColor="text1"/>
              </w:rPr>
              <w:t xml:space="preserve"> и противодействия коррупции на</w:t>
            </w:r>
            <w:r w:rsidR="0082350D" w:rsidRPr="00AC3983">
              <w:rPr>
                <w:i/>
                <w:color w:val="000000" w:themeColor="text1"/>
              </w:rPr>
              <w:t xml:space="preserve"> </w:t>
            </w:r>
            <w:r w:rsidR="0082350D" w:rsidRPr="00AC3983">
              <w:rPr>
                <w:i/>
                <w:color w:val="000000" w:themeColor="text1"/>
              </w:rPr>
              <w:t>государственной и муниципальной служб</w:t>
            </w:r>
            <w:r w:rsidR="00486BD4">
              <w:rPr>
                <w:i/>
                <w:color w:val="000000" w:themeColor="text1"/>
              </w:rPr>
              <w:t>е</w:t>
            </w:r>
            <w:r w:rsidR="0082350D" w:rsidRPr="00AC3983">
              <w:rPr>
                <w:i/>
                <w:color w:val="000000" w:themeColor="text1"/>
              </w:rPr>
              <w:t xml:space="preserve"> в контексте передовых зарубежных разработок.</w:t>
            </w:r>
          </w:p>
        </w:tc>
      </w:tr>
      <w:tr w:rsidR="00A47807" w14:paraId="0D6CEAC8" w14:textId="77777777" w:rsidTr="00BE7D68">
        <w:tc>
          <w:tcPr>
            <w:tcW w:w="402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1" w:type="dxa"/>
          </w:tcPr>
          <w:p w14:paraId="2524BCD5" w14:textId="1D30176D" w:rsidR="00A47807" w:rsidRPr="00AC3983" w:rsidRDefault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Поиск и анализ публикаций, </w:t>
            </w:r>
            <w:r w:rsidR="00856E7E" w:rsidRPr="00AC3983">
              <w:rPr>
                <w:i/>
                <w:color w:val="000000" w:themeColor="text1"/>
              </w:rPr>
              <w:t xml:space="preserve">методических разработок и </w:t>
            </w:r>
            <w:r w:rsidRPr="00AC3983">
              <w:rPr>
                <w:i/>
                <w:color w:val="000000" w:themeColor="text1"/>
              </w:rPr>
              <w:t>нормативно-правовых актов по теме, интерпретация полученных результатов</w:t>
            </w:r>
          </w:p>
        </w:tc>
      </w:tr>
      <w:tr w:rsidR="00BE7D68" w14:paraId="03FD99AE" w14:textId="77777777" w:rsidTr="00BE7D68">
        <w:tc>
          <w:tcPr>
            <w:tcW w:w="4028" w:type="dxa"/>
          </w:tcPr>
          <w:p w14:paraId="2677C55D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1" w:type="dxa"/>
          </w:tcPr>
          <w:p w14:paraId="5BDB37EE" w14:textId="5F5135C6" w:rsidR="00BE7D68" w:rsidRPr="00AC3983" w:rsidRDefault="00BE7D68" w:rsidP="00856E7E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>0</w:t>
            </w:r>
            <w:r w:rsidR="00856E7E" w:rsidRPr="00AC3983">
              <w:rPr>
                <w:i/>
              </w:rPr>
              <w:t>3</w:t>
            </w:r>
            <w:r w:rsidRPr="00AC3983">
              <w:rPr>
                <w:i/>
              </w:rPr>
              <w:t>.</w:t>
            </w:r>
            <w:r w:rsidR="00856E7E" w:rsidRPr="00AC3983">
              <w:rPr>
                <w:i/>
              </w:rPr>
              <w:t>02.2020</w:t>
            </w:r>
            <w:r w:rsidRPr="00AC3983">
              <w:rPr>
                <w:i/>
              </w:rPr>
              <w:t xml:space="preserve"> – </w:t>
            </w:r>
            <w:r w:rsidR="00856E7E" w:rsidRPr="00AC3983">
              <w:rPr>
                <w:i/>
              </w:rPr>
              <w:t>01</w:t>
            </w:r>
            <w:r w:rsidRPr="00AC3983">
              <w:rPr>
                <w:i/>
              </w:rPr>
              <w:t>.0</w:t>
            </w:r>
            <w:r w:rsidR="00856E7E" w:rsidRPr="00AC3983">
              <w:rPr>
                <w:i/>
              </w:rPr>
              <w:t>6</w:t>
            </w:r>
            <w:r w:rsidRPr="00AC3983">
              <w:rPr>
                <w:i/>
              </w:rPr>
              <w:t>.2020</w:t>
            </w:r>
          </w:p>
        </w:tc>
      </w:tr>
      <w:tr w:rsidR="00BE7D68" w14:paraId="06FA277B" w14:textId="77777777" w:rsidTr="00BE7D68">
        <w:tc>
          <w:tcPr>
            <w:tcW w:w="4028" w:type="dxa"/>
          </w:tcPr>
          <w:p w14:paraId="32FD511F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1" w:type="dxa"/>
          </w:tcPr>
          <w:p w14:paraId="3B1DF2D8" w14:textId="30840771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4</w:t>
            </w:r>
          </w:p>
        </w:tc>
      </w:tr>
      <w:tr w:rsidR="00BE7D68" w14:paraId="428C3D22" w14:textId="77777777" w:rsidTr="00BE7D68">
        <w:tc>
          <w:tcPr>
            <w:tcW w:w="4028" w:type="dxa"/>
          </w:tcPr>
          <w:p w14:paraId="45C9597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1" w:type="dxa"/>
          </w:tcPr>
          <w:p w14:paraId="58795A5B" w14:textId="1B3A912C" w:rsidR="00BE7D68" w:rsidRPr="00AC3983" w:rsidRDefault="00486BD4" w:rsidP="00BE7D68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Удаленная работа/</w:t>
            </w:r>
            <w:r w:rsidR="00BE7D68" w:rsidRPr="00AC3983">
              <w:rPr>
                <w:i/>
              </w:rPr>
              <w:t>работа на месте реализации проекта</w:t>
            </w:r>
          </w:p>
        </w:tc>
      </w:tr>
      <w:tr w:rsidR="00BE7D68" w14:paraId="26C4FA95" w14:textId="77777777" w:rsidTr="00BE7D68">
        <w:tc>
          <w:tcPr>
            <w:tcW w:w="4028" w:type="dxa"/>
          </w:tcPr>
          <w:p w14:paraId="191226A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BE7D68" w:rsidRPr="004E11DE" w:rsidRDefault="00BE7D68" w:rsidP="00BE7D68">
            <w:pPr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09C35C9F" w14:textId="29040055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>6,5</w:t>
            </w:r>
          </w:p>
        </w:tc>
      </w:tr>
      <w:tr w:rsidR="00BE7D68" w14:paraId="108B57BE" w14:textId="77777777" w:rsidTr="00BE7D68">
        <w:tc>
          <w:tcPr>
            <w:tcW w:w="4028" w:type="dxa"/>
          </w:tcPr>
          <w:p w14:paraId="6DCDF02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311" w:type="dxa"/>
          </w:tcPr>
          <w:p w14:paraId="10831A0E" w14:textId="66801229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Индивидуальная</w:t>
            </w:r>
            <w:r w:rsidRPr="00AC3983">
              <w:rPr>
                <w:i/>
                <w:color w:val="000000" w:themeColor="text1"/>
                <w:lang w:val="en-US"/>
              </w:rPr>
              <w:t xml:space="preserve"> </w:t>
            </w:r>
            <w:r w:rsidRPr="00AC3983">
              <w:rPr>
                <w:i/>
                <w:color w:val="000000" w:themeColor="text1"/>
              </w:rPr>
              <w:t>и/или групповая</w:t>
            </w:r>
          </w:p>
        </w:tc>
      </w:tr>
      <w:tr w:rsidR="00BE7D68" w14:paraId="169F388C" w14:textId="77777777" w:rsidTr="00BE7D68">
        <w:tc>
          <w:tcPr>
            <w:tcW w:w="4028" w:type="dxa"/>
          </w:tcPr>
          <w:p w14:paraId="4CB1C08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1" w:type="dxa"/>
          </w:tcPr>
          <w:p w14:paraId="1CE77276" w14:textId="6AB623C6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Наличие интереса к проблемам коррупции и </w:t>
            </w:r>
            <w:r w:rsidR="00D75BC7">
              <w:rPr>
                <w:i/>
                <w:color w:val="000000" w:themeColor="text1"/>
              </w:rPr>
              <w:t>этики государственной и муниципальной службы</w:t>
            </w:r>
            <w:bookmarkStart w:id="0" w:name="_GoBack"/>
            <w:bookmarkEnd w:id="0"/>
          </w:p>
          <w:p w14:paraId="5A33F733" w14:textId="07E8028A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Умение находить</w:t>
            </w:r>
            <w:r w:rsidR="00D75BC7">
              <w:rPr>
                <w:i/>
                <w:color w:val="000000" w:themeColor="text1"/>
              </w:rPr>
              <w:t xml:space="preserve"> релевантную информацию по теме</w:t>
            </w:r>
          </w:p>
        </w:tc>
      </w:tr>
      <w:tr w:rsidR="00BE7D68" w14:paraId="415D355E" w14:textId="77777777" w:rsidTr="00BE7D68">
        <w:tc>
          <w:tcPr>
            <w:tcW w:w="4028" w:type="dxa"/>
          </w:tcPr>
          <w:p w14:paraId="75F0BE50" w14:textId="4E9DD899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1" w:type="dxa"/>
          </w:tcPr>
          <w:p w14:paraId="2FC20597" w14:textId="33CB7F75" w:rsidR="00BE7D68" w:rsidRPr="00AC3983" w:rsidRDefault="00BE7D68" w:rsidP="00BD010F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Исследовательская работа</w:t>
            </w:r>
            <w:r w:rsidR="00751447" w:rsidRPr="00AC3983">
              <w:rPr>
                <w:i/>
                <w:color w:val="000000" w:themeColor="text1"/>
              </w:rPr>
              <w:t xml:space="preserve">, содержащая результаты анализа </w:t>
            </w:r>
            <w:r w:rsidR="00486BD4" w:rsidRPr="00AC3983">
              <w:rPr>
                <w:i/>
                <w:color w:val="000000" w:themeColor="text1"/>
              </w:rPr>
              <w:t>российской практики этического регулирования</w:t>
            </w:r>
            <w:r w:rsidR="00486BD4">
              <w:rPr>
                <w:i/>
                <w:color w:val="000000" w:themeColor="text1"/>
              </w:rPr>
              <w:t xml:space="preserve"> и противодействия коррупции на</w:t>
            </w:r>
            <w:r w:rsidR="00486BD4" w:rsidRPr="00AC3983">
              <w:rPr>
                <w:i/>
                <w:color w:val="000000" w:themeColor="text1"/>
              </w:rPr>
              <w:t xml:space="preserve"> государственной и муниципальной служб</w:t>
            </w:r>
            <w:r w:rsidR="00486BD4">
              <w:rPr>
                <w:i/>
                <w:color w:val="000000" w:themeColor="text1"/>
              </w:rPr>
              <w:t>е</w:t>
            </w:r>
          </w:p>
        </w:tc>
      </w:tr>
      <w:tr w:rsidR="00BE7D68" w14:paraId="384D585B" w14:textId="77777777" w:rsidTr="00BE7D68">
        <w:tc>
          <w:tcPr>
            <w:tcW w:w="4028" w:type="dxa"/>
          </w:tcPr>
          <w:p w14:paraId="7548FE3D" w14:textId="67846742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311" w:type="dxa"/>
          </w:tcPr>
          <w:p w14:paraId="1A08825C" w14:textId="3D8C32A1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Исследовательская работа в формате .</w:t>
            </w:r>
            <w:r w:rsidRPr="00AC3983">
              <w:rPr>
                <w:i/>
                <w:color w:val="000000" w:themeColor="text1"/>
                <w:lang w:val="en-US"/>
              </w:rPr>
              <w:t>docx</w:t>
            </w:r>
            <w:r w:rsidRPr="00AC3983">
              <w:rPr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C4E70E2" w14:textId="34004A94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Презентация кратких итогов проделанной работы в формате .</w:t>
            </w:r>
            <w:r w:rsidRPr="00AC3983"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BE7D68" w14:paraId="3AE0C6F1" w14:textId="77777777" w:rsidTr="00BE7D68">
        <w:tc>
          <w:tcPr>
            <w:tcW w:w="4028" w:type="dxa"/>
          </w:tcPr>
          <w:p w14:paraId="42D07D64" w14:textId="3C2F36B6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1" w:type="dxa"/>
          </w:tcPr>
          <w:p w14:paraId="53673ECB" w14:textId="352FC38D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>О результирующая = 0,2</w:t>
            </w:r>
            <w:proofErr w:type="gramStart"/>
            <w:r w:rsidRPr="00AC3983">
              <w:rPr>
                <w:i/>
              </w:rPr>
              <w:t xml:space="preserve"> * О</w:t>
            </w:r>
            <w:proofErr w:type="gramEnd"/>
            <w:r w:rsidRPr="00AC3983">
              <w:rPr>
                <w:i/>
              </w:rPr>
              <w:t xml:space="preserve"> активность на встречах + 0, 5 О </w:t>
            </w:r>
            <w:r w:rsidR="0046174F" w:rsidRPr="00AC3983">
              <w:rPr>
                <w:i/>
              </w:rPr>
              <w:t>исследовательская работа</w:t>
            </w:r>
            <w:r w:rsidRPr="00AC3983">
              <w:rPr>
                <w:i/>
              </w:rPr>
              <w:t xml:space="preserve"> + 0, 3 О презентация</w:t>
            </w:r>
            <w:r w:rsidR="0046174F" w:rsidRPr="00AC3983">
              <w:rPr>
                <w:i/>
              </w:rPr>
              <w:t xml:space="preserve"> итогов</w:t>
            </w:r>
          </w:p>
        </w:tc>
      </w:tr>
      <w:tr w:rsidR="00BE7D68" w14:paraId="32866122" w14:textId="77777777" w:rsidTr="00BE7D68">
        <w:tc>
          <w:tcPr>
            <w:tcW w:w="4028" w:type="dxa"/>
          </w:tcPr>
          <w:p w14:paraId="0A437520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1" w:type="dxa"/>
          </w:tcPr>
          <w:p w14:paraId="58F10CD6" w14:textId="7777AEBA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30</w:t>
            </w:r>
          </w:p>
        </w:tc>
      </w:tr>
      <w:tr w:rsidR="00BE7D68" w14:paraId="1B2EDEA8" w14:textId="77777777" w:rsidTr="00BE7D68">
        <w:tc>
          <w:tcPr>
            <w:tcW w:w="4028" w:type="dxa"/>
          </w:tcPr>
          <w:p w14:paraId="684924B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1" w:type="dxa"/>
          </w:tcPr>
          <w:p w14:paraId="5911CE94" w14:textId="1A8939DC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E93800" w14:paraId="14260A8B" w14:textId="77777777" w:rsidTr="00BE7D68">
        <w:tc>
          <w:tcPr>
            <w:tcW w:w="4028" w:type="dxa"/>
          </w:tcPr>
          <w:p w14:paraId="7020932B" w14:textId="77777777" w:rsidR="00E93800" w:rsidRPr="004E11DE" w:rsidRDefault="00E93800" w:rsidP="00E9380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1" w:type="dxa"/>
          </w:tcPr>
          <w:p w14:paraId="2CBAC50B" w14:textId="0CD4E654" w:rsidR="00E93800" w:rsidRPr="00AC3983" w:rsidRDefault="00751447" w:rsidP="00856E7E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Без ограничений</w:t>
            </w:r>
          </w:p>
        </w:tc>
      </w:tr>
      <w:tr w:rsidR="00BE7D68" w14:paraId="4B6A6EBF" w14:textId="77777777" w:rsidTr="00BE7D68">
        <w:tc>
          <w:tcPr>
            <w:tcW w:w="4028" w:type="dxa"/>
          </w:tcPr>
          <w:p w14:paraId="126F3E4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1" w:type="dxa"/>
          </w:tcPr>
          <w:p w14:paraId="50B50415" w14:textId="53DE2696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>Москва, Кривоколенный переулок 3, ауд. 318</w:t>
            </w:r>
          </w:p>
        </w:tc>
      </w:tr>
    </w:tbl>
    <w:p w14:paraId="65333D33" w14:textId="5CAC1839" w:rsidR="004E12FA" w:rsidRDefault="004E12FA" w:rsidP="00751447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391"/>
    <w:multiLevelType w:val="hybridMultilevel"/>
    <w:tmpl w:val="248C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1A1"/>
    <w:multiLevelType w:val="hybridMultilevel"/>
    <w:tmpl w:val="97CA93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429A"/>
    <w:multiLevelType w:val="hybridMultilevel"/>
    <w:tmpl w:val="FF76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818C7"/>
    <w:multiLevelType w:val="hybridMultilevel"/>
    <w:tmpl w:val="8CC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736E"/>
    <w:multiLevelType w:val="hybridMultilevel"/>
    <w:tmpl w:val="5A88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C4647"/>
    <w:rsid w:val="000D1C29"/>
    <w:rsid w:val="001A7EF0"/>
    <w:rsid w:val="001D79C2"/>
    <w:rsid w:val="00231EA4"/>
    <w:rsid w:val="002C2091"/>
    <w:rsid w:val="002D4B0B"/>
    <w:rsid w:val="0033294E"/>
    <w:rsid w:val="003D53CE"/>
    <w:rsid w:val="003E3254"/>
    <w:rsid w:val="00400C0B"/>
    <w:rsid w:val="0046174F"/>
    <w:rsid w:val="004678F7"/>
    <w:rsid w:val="00486BD4"/>
    <w:rsid w:val="004C1D36"/>
    <w:rsid w:val="004E11DE"/>
    <w:rsid w:val="004E12FA"/>
    <w:rsid w:val="004E2AC1"/>
    <w:rsid w:val="005A6059"/>
    <w:rsid w:val="005A6DEA"/>
    <w:rsid w:val="005E13DA"/>
    <w:rsid w:val="005E3B03"/>
    <w:rsid w:val="00611FDD"/>
    <w:rsid w:val="006902F4"/>
    <w:rsid w:val="00691CF6"/>
    <w:rsid w:val="006F1A0E"/>
    <w:rsid w:val="00712FA2"/>
    <w:rsid w:val="00751447"/>
    <w:rsid w:val="00772F69"/>
    <w:rsid w:val="0082311B"/>
    <w:rsid w:val="0082350D"/>
    <w:rsid w:val="00834E3D"/>
    <w:rsid w:val="00856E7E"/>
    <w:rsid w:val="008B458B"/>
    <w:rsid w:val="00960F5D"/>
    <w:rsid w:val="00963578"/>
    <w:rsid w:val="00971EDC"/>
    <w:rsid w:val="00990D2A"/>
    <w:rsid w:val="00A013F2"/>
    <w:rsid w:val="00A11DD3"/>
    <w:rsid w:val="00A47807"/>
    <w:rsid w:val="00A550AE"/>
    <w:rsid w:val="00A62B85"/>
    <w:rsid w:val="00A924E2"/>
    <w:rsid w:val="00AC3983"/>
    <w:rsid w:val="00AD4D49"/>
    <w:rsid w:val="00AD5C4C"/>
    <w:rsid w:val="00B47552"/>
    <w:rsid w:val="00B6005F"/>
    <w:rsid w:val="00BD010F"/>
    <w:rsid w:val="00BE7D68"/>
    <w:rsid w:val="00C86CA2"/>
    <w:rsid w:val="00D448DA"/>
    <w:rsid w:val="00D75BC7"/>
    <w:rsid w:val="00E93800"/>
    <w:rsid w:val="00EA1329"/>
    <w:rsid w:val="00F17335"/>
    <w:rsid w:val="00F379A0"/>
    <w:rsid w:val="00F50313"/>
    <w:rsid w:val="00F62C4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Parkhomenko</cp:lastModifiedBy>
  <cp:revision>4</cp:revision>
  <dcterms:created xsi:type="dcterms:W3CDTF">2019-12-27T17:20:00Z</dcterms:created>
  <dcterms:modified xsi:type="dcterms:W3CDTF">2019-12-29T19:59:00Z</dcterms:modified>
</cp:coreProperties>
</file>