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1" w:rsidRP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9E04D1">
        <w:rPr>
          <w:b/>
          <w:bCs/>
          <w:color w:val="000000"/>
          <w:sz w:val="28"/>
          <w:szCs w:val="28"/>
        </w:rPr>
        <w:t xml:space="preserve">Проект: </w:t>
      </w:r>
      <w:r w:rsidRPr="009E04D1">
        <w:rPr>
          <w:color w:val="000000"/>
          <w:sz w:val="28"/>
          <w:szCs w:val="28"/>
        </w:rPr>
        <w:t>Создание глоссария к археологическому альбому</w:t>
      </w:r>
    </w:p>
    <w:p w:rsidR="009E04D1" w:rsidRP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9E04D1">
        <w:rPr>
          <w:color w:val="000000"/>
          <w:sz w:val="28"/>
          <w:szCs w:val="28"/>
        </w:rPr>
        <w:t> “Сокровища Дамасского музея”</w:t>
      </w:r>
    </w:p>
    <w:p w:rsidR="009E04D1" w:rsidRP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</w:pPr>
      <w:r w:rsidRPr="009E04D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6162"/>
      </w:tblGrid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Прикладной</w:t>
            </w:r>
          </w:p>
        </w:tc>
      </w:tr>
      <w:tr w:rsidR="009E04D1" w:rsidRPr="009E04D1" w:rsidTr="009E04D1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Создание глоссария к археологическому альбому “Сокровища Дамасского музея”</w:t>
            </w:r>
          </w:p>
        </w:tc>
      </w:tr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ИКВИА ФГН </w:t>
            </w:r>
          </w:p>
        </w:tc>
      </w:tr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Колоскова Екатерина Михайловна</w:t>
            </w:r>
          </w:p>
        </w:tc>
      </w:tr>
      <w:tr w:rsidR="009E04D1" w:rsidRPr="009E04D1" w:rsidTr="009E04D1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Заказчик проекта /востребованность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Результаты работы будут использоваться для обучения арабскому языку студентов программ ИКВИА</w:t>
            </w:r>
          </w:p>
        </w:tc>
      </w:tr>
      <w:tr w:rsidR="009E04D1" w:rsidRPr="009E04D1" w:rsidTr="009E04D1">
        <w:trPr>
          <w:trHeight w:val="7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Работа состоит из следующих этапов, последовательно решающих поставленную задачу – создание глоссария: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1)</w:t>
            </w:r>
            <w:r w:rsidRPr="009E04D1">
              <w:rPr>
                <w:i/>
                <w:iCs/>
                <w:color w:val="000000"/>
                <w:sz w:val="14"/>
                <w:szCs w:val="14"/>
              </w:rPr>
              <w:t xml:space="preserve">    </w:t>
            </w:r>
            <w:r w:rsidRPr="009E04D1">
              <w:rPr>
                <w:i/>
                <w:iCs/>
                <w:color w:val="000000"/>
                <w:sz w:val="22"/>
                <w:szCs w:val="22"/>
              </w:rPr>
              <w:t>Распределение статей альбома по уровням объёма и сложности.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2)</w:t>
            </w:r>
            <w:r w:rsidRPr="009E04D1">
              <w:rPr>
                <w:i/>
                <w:iCs/>
                <w:color w:val="000000"/>
                <w:sz w:val="14"/>
                <w:szCs w:val="14"/>
              </w:rPr>
              <w:t xml:space="preserve">    </w:t>
            </w:r>
            <w:r w:rsidRPr="009E04D1">
              <w:rPr>
                <w:i/>
                <w:iCs/>
                <w:color w:val="000000"/>
                <w:sz w:val="22"/>
                <w:szCs w:val="22"/>
              </w:rPr>
              <w:t>Создание визуальной ба</w:t>
            </w:r>
            <w:r w:rsidR="001E7A6A">
              <w:rPr>
                <w:i/>
                <w:iCs/>
                <w:color w:val="000000"/>
                <w:sz w:val="22"/>
                <w:szCs w:val="22"/>
              </w:rPr>
              <w:t>зы: оцифровка представленных в </w:t>
            </w:r>
            <w:r w:rsidRPr="009E04D1">
              <w:rPr>
                <w:i/>
                <w:iCs/>
                <w:color w:val="000000"/>
                <w:sz w:val="22"/>
                <w:szCs w:val="22"/>
              </w:rPr>
              <w:t>альбоме изображений; создание перевода для статей альбома.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3)</w:t>
            </w:r>
            <w:r w:rsidRPr="009E04D1">
              <w:rPr>
                <w:i/>
                <w:iCs/>
                <w:color w:val="000000"/>
                <w:sz w:val="14"/>
                <w:szCs w:val="14"/>
              </w:rPr>
              <w:t xml:space="preserve">    </w:t>
            </w:r>
            <w:r w:rsidRPr="009E04D1">
              <w:rPr>
                <w:i/>
                <w:iCs/>
                <w:color w:val="000000"/>
                <w:sz w:val="22"/>
                <w:szCs w:val="22"/>
              </w:rPr>
              <w:t>Перевод вступительной и заключительной статей, приведение комментария к материалу, вёрстка итогового материала.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t> 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Участники проекта познакомятся с археологическим наследием древних культур, находящимся под охраной Дамасского музей. также учащиеся приобретут навыки перевода на русский язык, дающие преимущество в дальнейшем изучении как арабского, так и других иностранных языков</w:t>
            </w:r>
            <w:r w:rsidR="001E7A6A">
              <w:rPr>
                <w:i/>
                <w:iCs/>
                <w:color w:val="000000"/>
                <w:sz w:val="22"/>
                <w:szCs w:val="22"/>
              </w:rPr>
              <w:t>, предлагаемых учебным планом.</w:t>
            </w:r>
          </w:p>
        </w:tc>
      </w:tr>
      <w:tr w:rsidR="009E04D1" w:rsidRPr="009E04D1" w:rsidTr="009E04D1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Цель проекта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 xml:space="preserve">Создание глоссария к археологическому альбому “Сокровища Дамасского </w:t>
            </w:r>
            <w:r w:rsidRPr="001E7A6A">
              <w:rPr>
                <w:i/>
                <w:iCs/>
                <w:color w:val="000000"/>
                <w:sz w:val="22"/>
                <w:szCs w:val="22"/>
              </w:rPr>
              <w:t>музея”</w:t>
            </w:r>
          </w:p>
        </w:tc>
      </w:tr>
      <w:tr w:rsidR="009E04D1" w:rsidRPr="009E04D1" w:rsidTr="009E04D1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Глоссарий к альбому “Сокровища Дамасского музея” с приложением в виде перевода вступительной статьи и комментарием.</w:t>
            </w:r>
          </w:p>
        </w:tc>
      </w:tr>
      <w:tr w:rsidR="009E04D1" w:rsidRPr="009E04D1" w:rsidTr="009E04D1">
        <w:trPr>
          <w:trHeight w:val="2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Знание/параллельное изучение арабского языка на начальном уровне; знание английского языка на уровне, достаточном для чтения специальной литературы; умение пользоваться слова</w:t>
            </w:r>
            <w:r w:rsidR="001E7A6A">
              <w:rPr>
                <w:i/>
                <w:iCs/>
                <w:color w:val="000000"/>
                <w:sz w:val="22"/>
                <w:szCs w:val="22"/>
              </w:rPr>
              <w:t>рями и справочной литературой; </w:t>
            </w:r>
            <w:r w:rsidRPr="009E04D1">
              <w:rPr>
                <w:i/>
                <w:iCs/>
                <w:color w:val="000000"/>
                <w:sz w:val="22"/>
                <w:szCs w:val="22"/>
              </w:rPr>
              <w:t>готовность к большим объемам самостоятельной работы. </w:t>
            </w:r>
          </w:p>
        </w:tc>
      </w:tr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8336A3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9E04D1" w:rsidRPr="009E04D1" w:rsidTr="009E04D1">
        <w:trPr>
          <w:trHeight w:val="5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Студенты изучают арабский язык на материале статей из альбома Дамасского музей, составляя глоссарий и перевод статей для альбома.</w:t>
            </w:r>
          </w:p>
        </w:tc>
      </w:tr>
      <w:tr w:rsidR="009E04D1" w:rsidRPr="009E04D1" w:rsidTr="009E04D1">
        <w:trPr>
          <w:trHeight w:val="1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Критерии отбора студентов 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Высокая успеваемость, базовое знание арабского языка, владение английским языком на уровне, достаточном для чтения научных статей и работы со справочной литературой.</w:t>
            </w:r>
          </w:p>
        </w:tc>
      </w:tr>
      <w:tr w:rsidR="009E04D1" w:rsidRPr="009E04D1" w:rsidTr="009E04D1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Январь 2020 – июнь 2020</w:t>
            </w:r>
          </w:p>
        </w:tc>
      </w:tr>
      <w:tr w:rsidR="009E04D1" w:rsidRPr="009E04D1" w:rsidTr="009E04D1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3 аудиторных часа в неделю, 2 – самостоятельная работа</w:t>
            </w:r>
          </w:p>
        </w:tc>
      </w:tr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E04D1" w:rsidRP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</w:tr>
      <w:tr w:rsidR="009E04D1" w:rsidRPr="009E04D1" w:rsidTr="009E04D1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8336A3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Макет глоссария</w:t>
            </w:r>
            <w:r w:rsidR="009E04D1" w:rsidRPr="009E04D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E04D1" w:rsidRPr="009E04D1" w:rsidTr="009E04D1">
        <w:trPr>
          <w:trHeight w:val="5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lastRenderedPageBreak/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Студенты ближе познакомятся с литературным арабским языком, приобретут первые навыки перевода на русский язык, опыт работы с арабскими толковыми словарями, навыки самостоятельной систематизации и анализа полученной информации, навыки оформления и презентации результатов проделанной работы.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Кафедра истории и филологии Древнего Ближнего Востока получит русскоязычный глоссарий альбома Дамасского музея, которым смогут пользоваться преподаватели и студенты, не владеющие арабским языком.</w:t>
            </w:r>
          </w:p>
          <w:p w:rsidR="009E04D1" w:rsidRPr="009E04D1" w:rsidRDefault="009E04D1" w:rsidP="008336A3">
            <w:pPr>
              <w:shd w:val="clear" w:color="auto" w:fill="FFFFFF" w:themeFill="background1"/>
            </w:pPr>
          </w:p>
        </w:tc>
      </w:tr>
      <w:tr w:rsidR="009E04D1" w:rsidRPr="009E04D1" w:rsidTr="009E04D1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- Аккуратность в работе с материалом, высоко качество исполнения работы.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- Объем проделанной работы в соответствии с установленным планом.</w:t>
            </w:r>
          </w:p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- Оценка индивидуального вклада участника в групповую работу.</w:t>
            </w:r>
          </w:p>
        </w:tc>
      </w:tr>
      <w:tr w:rsidR="009E04D1" w:rsidRPr="009E04D1" w:rsidTr="009E04D1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Да</w:t>
            </w:r>
          </w:p>
        </w:tc>
      </w:tr>
      <w:tr w:rsidR="009E04D1" w:rsidRPr="009E04D1" w:rsidTr="009E04D1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>Ассириология</w:t>
            </w:r>
          </w:p>
        </w:tc>
      </w:tr>
      <w:tr w:rsidR="009E04D1" w:rsidTr="009E04D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P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color w:val="000000"/>
                <w:sz w:val="22"/>
                <w:szCs w:val="22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4D1" w:rsidRDefault="009E04D1" w:rsidP="008336A3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04D1">
              <w:rPr>
                <w:i/>
                <w:iCs/>
                <w:color w:val="000000"/>
                <w:sz w:val="22"/>
                <w:szCs w:val="22"/>
              </w:rPr>
              <w:t xml:space="preserve">Старая </w:t>
            </w:r>
            <w:proofErr w:type="spellStart"/>
            <w:r w:rsidRPr="009E04D1">
              <w:rPr>
                <w:i/>
                <w:iCs/>
                <w:color w:val="000000"/>
                <w:sz w:val="22"/>
                <w:szCs w:val="22"/>
              </w:rPr>
              <w:t>Басманная</w:t>
            </w:r>
            <w:proofErr w:type="spellEnd"/>
            <w:r w:rsidRPr="009E04D1">
              <w:rPr>
                <w:i/>
                <w:iCs/>
                <w:color w:val="000000"/>
                <w:sz w:val="22"/>
                <w:szCs w:val="22"/>
              </w:rPr>
              <w:t xml:space="preserve"> 21/4</w:t>
            </w:r>
          </w:p>
        </w:tc>
      </w:tr>
    </w:tbl>
    <w:p w:rsid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color w:val="000000"/>
        </w:rPr>
        <w:t> </w:t>
      </w:r>
    </w:p>
    <w:p w:rsid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color w:val="000000"/>
        </w:rPr>
        <w:t> </w:t>
      </w:r>
    </w:p>
    <w:p w:rsidR="009E04D1" w:rsidRDefault="009E04D1" w:rsidP="008336A3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color w:val="000000"/>
        </w:rPr>
        <w:t>                        </w:t>
      </w:r>
    </w:p>
    <w:p w:rsidR="00596B20" w:rsidRDefault="008336A3" w:rsidP="008336A3">
      <w:pPr>
        <w:shd w:val="clear" w:color="auto" w:fill="FFFFFF" w:themeFill="background1"/>
      </w:pPr>
    </w:p>
    <w:sectPr w:rsidR="0059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1"/>
    <w:rsid w:val="0016313F"/>
    <w:rsid w:val="001E7A6A"/>
    <w:rsid w:val="008336A3"/>
    <w:rsid w:val="009E04D1"/>
    <w:rsid w:val="00AB33CB"/>
    <w:rsid w:val="00E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9D03-81B9-4532-BB55-3BDD1318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 Екатерина Михайловна</dc:creator>
  <cp:keywords/>
  <dc:description/>
  <cp:lastModifiedBy>Колоскова Екатерина Михайловна</cp:lastModifiedBy>
  <cp:revision>3</cp:revision>
  <dcterms:created xsi:type="dcterms:W3CDTF">2020-01-14T09:55:00Z</dcterms:created>
  <dcterms:modified xsi:type="dcterms:W3CDTF">2020-01-14T13:01:00Z</dcterms:modified>
</cp:coreProperties>
</file>