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9D152B" w14:paraId="06A0CA58" w14:textId="77777777" w:rsidTr="00CC13EC">
        <w:tc>
          <w:tcPr>
            <w:tcW w:w="407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92EC753" w:rsidR="00A47807" w:rsidRPr="00712667" w:rsidRDefault="00D271C6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CC13EC">
        <w:tc>
          <w:tcPr>
            <w:tcW w:w="407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1EE0332" w:rsidR="00A47807" w:rsidRPr="00712667" w:rsidRDefault="005B1255" w:rsidP="002420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Комплексный анализ н</w:t>
            </w:r>
            <w:r w:rsidR="00D271C6" w:rsidRPr="00712667">
              <w:rPr>
                <w:rFonts w:ascii="Times New Roman" w:hAnsi="Times New Roman" w:cs="Times New Roman"/>
                <w:iCs/>
                <w:color w:val="000000" w:themeColor="text1"/>
              </w:rPr>
              <w:t>екоммерческ</w:t>
            </w: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ого</w:t>
            </w:r>
            <w:r w:rsidR="00D271C6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сектор</w:t>
            </w: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="00D271C6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 Москвы</w:t>
            </w: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CC13EC">
        <w:tc>
          <w:tcPr>
            <w:tcW w:w="4077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BDD809D" w:rsidR="00023E4E" w:rsidRPr="00712667" w:rsidRDefault="005B1255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Центр оценки общественных инициатив </w:t>
            </w:r>
            <w:proofErr w:type="spellStart"/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ИППИ</w:t>
            </w:r>
            <w:proofErr w:type="spellEnd"/>
          </w:p>
        </w:tc>
      </w:tr>
      <w:tr w:rsidR="000A439E" w:rsidRPr="009D152B" w14:paraId="5DC778C2" w14:textId="77777777" w:rsidTr="00CC13EC">
        <w:tc>
          <w:tcPr>
            <w:tcW w:w="4077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C0C7CB6" w:rsidR="000A439E" w:rsidRPr="00712667" w:rsidRDefault="005B1255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Скокова Юлия Аркадиевна</w:t>
            </w:r>
          </w:p>
        </w:tc>
      </w:tr>
      <w:tr w:rsidR="00BF63C9" w:rsidRPr="009D152B" w14:paraId="630356E2" w14:textId="77777777" w:rsidTr="00CC13EC">
        <w:tc>
          <w:tcPr>
            <w:tcW w:w="4077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488" w:type="dxa"/>
          </w:tcPr>
          <w:p w14:paraId="247CCE4E" w14:textId="63C8AE41" w:rsidR="00BF63C9" w:rsidRPr="00712667" w:rsidRDefault="00DC2262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Результаты проекта будут востребованы органами власти и некоммерческим сектором г. Москвы</w:t>
            </w:r>
          </w:p>
        </w:tc>
      </w:tr>
      <w:tr w:rsidR="00A47807" w:rsidRPr="009D152B" w14:paraId="03E3786D" w14:textId="77777777" w:rsidTr="00CC13EC">
        <w:tc>
          <w:tcPr>
            <w:tcW w:w="4077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488" w:type="dxa"/>
          </w:tcPr>
          <w:p w14:paraId="410BFC86" w14:textId="3DAC3BB1" w:rsidR="00A47807" w:rsidRPr="00712667" w:rsidRDefault="001F20CB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 </w:t>
            </w:r>
            <w:r w:rsidR="00C816D4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направлен на восполнение </w:t>
            </w:r>
            <w:r w:rsidR="0054637E">
              <w:rPr>
                <w:rFonts w:ascii="Times New Roman" w:hAnsi="Times New Roman" w:cs="Times New Roman"/>
                <w:iCs/>
                <w:color w:val="000000" w:themeColor="text1"/>
              </w:rPr>
              <w:t>пробела</w:t>
            </w:r>
            <w:r w:rsidR="00C816D4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</w:t>
            </w: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оценке размеров реально </w:t>
            </w:r>
            <w:r w:rsidR="00C816D4" w:rsidRPr="00712667">
              <w:rPr>
                <w:rFonts w:ascii="Times New Roman" w:hAnsi="Times New Roman" w:cs="Times New Roman"/>
                <w:iCs/>
                <w:color w:val="000000" w:themeColor="text1"/>
              </w:rPr>
              <w:t>действующего некоммерческого сектора г. Москвы, а также его</w:t>
            </w:r>
            <w:r w:rsidR="00351950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актуальных проблемах и потенциала развития.</w:t>
            </w:r>
            <w:r w:rsidR="00C816D4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CC13EC">
        <w:tc>
          <w:tcPr>
            <w:tcW w:w="4077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88" w:type="dxa"/>
          </w:tcPr>
          <w:p w14:paraId="476B5B5C" w14:textId="4BE989BD" w:rsidR="00A47807" w:rsidRPr="00712667" w:rsidRDefault="0054637E" w:rsidP="009350E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4637E">
              <w:rPr>
                <w:rFonts w:ascii="Times New Roman" w:hAnsi="Times New Roman" w:cs="Times New Roman"/>
                <w:iCs/>
                <w:color w:val="000000" w:themeColor="text1"/>
              </w:rPr>
              <w:t>Цель проекта - оценка размеров и состояния реально действующего некоммерческого сектора г. Москвы для разработки практических рекомендаций по дальнейшему развитию.</w:t>
            </w:r>
          </w:p>
        </w:tc>
      </w:tr>
      <w:tr w:rsidR="00BF63C9" w:rsidRPr="009D152B" w14:paraId="7971A180" w14:textId="77777777" w:rsidTr="00CC13EC">
        <w:tc>
          <w:tcPr>
            <w:tcW w:w="4077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488" w:type="dxa"/>
          </w:tcPr>
          <w:p w14:paraId="185F015D" w14:textId="77777777" w:rsidR="00BF63C9" w:rsidRPr="00712667" w:rsidRDefault="00776205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База данных НКО Москвы</w:t>
            </w:r>
          </w:p>
          <w:p w14:paraId="44653366" w14:textId="008C5987" w:rsidR="00776205" w:rsidRPr="00712667" w:rsidRDefault="00776205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Отчет и презентация о результатах исследования </w:t>
            </w:r>
          </w:p>
        </w:tc>
      </w:tr>
      <w:tr w:rsidR="009E2FA7" w:rsidRPr="009D152B" w14:paraId="4203FB8C" w14:textId="77777777" w:rsidTr="00CC13EC">
        <w:tc>
          <w:tcPr>
            <w:tcW w:w="4077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488" w:type="dxa"/>
          </w:tcPr>
          <w:p w14:paraId="3A8CAE35" w14:textId="672795C6" w:rsidR="009E2FA7" w:rsidRPr="00712667" w:rsidRDefault="00AD535D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Интерес к теме исследования НКО</w:t>
            </w:r>
          </w:p>
        </w:tc>
      </w:tr>
      <w:tr w:rsidR="00F17150" w:rsidRPr="009D152B" w14:paraId="1B36512B" w14:textId="77777777" w:rsidTr="00CC13EC">
        <w:tc>
          <w:tcPr>
            <w:tcW w:w="4077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4D2EE5E5" w14:textId="33AE8C88" w:rsidR="00F17150" w:rsidRPr="00712667" w:rsidRDefault="00CC13E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CC13EC">
        <w:tc>
          <w:tcPr>
            <w:tcW w:w="4077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8" w:type="dxa"/>
          </w:tcPr>
          <w:p w14:paraId="1DDA04D6" w14:textId="057680FB" w:rsidR="00E11F03" w:rsidRPr="00712667" w:rsidRDefault="00510CE7" w:rsidP="00EC0237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5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Сбор</w:t>
            </w:r>
            <w:r w:rsidR="00184DF9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E11F03" w:rsidRPr="00712667">
              <w:rPr>
                <w:rFonts w:ascii="Times New Roman" w:hAnsi="Times New Roman" w:cs="Times New Roman"/>
                <w:iCs/>
                <w:color w:val="000000" w:themeColor="text1"/>
              </w:rPr>
              <w:t>баз данных (Минюст, Росстат</w:t>
            </w: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, Госзакупки</w:t>
            </w:r>
            <w:r w:rsidR="00E11F03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</w:t>
            </w:r>
            <w:proofErr w:type="gramStart"/>
            <w:r w:rsidR="00E11F03" w:rsidRPr="00712667">
              <w:rPr>
                <w:rFonts w:ascii="Times New Roman" w:hAnsi="Times New Roman" w:cs="Times New Roman"/>
                <w:iCs/>
                <w:color w:val="000000" w:themeColor="text1"/>
              </w:rPr>
              <w:t>т.д.</w:t>
            </w:r>
            <w:proofErr w:type="gramEnd"/>
            <w:r w:rsidR="00E11F03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 </w:t>
            </w:r>
          </w:p>
          <w:p w14:paraId="4FC588FA" w14:textId="77777777" w:rsidR="00510CE7" w:rsidRPr="00712667" w:rsidRDefault="00510CE7" w:rsidP="00EC0237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5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Анализ и визуализация баз данных</w:t>
            </w:r>
          </w:p>
          <w:p w14:paraId="3BAF1500" w14:textId="7C860B22" w:rsidR="0048210A" w:rsidRPr="00712667" w:rsidRDefault="00184DF9" w:rsidP="00EC0237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5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Аудит и оценка текущих мер городской политики по работе с НКО</w:t>
            </w:r>
            <w:r w:rsidR="0048210A" w:rsidRPr="00712667">
              <w:rPr>
                <w:rFonts w:ascii="Times New Roman" w:hAnsi="Times New Roman" w:cs="Times New Roman"/>
                <w:iCs/>
                <w:color w:val="000000" w:themeColor="text1"/>
              </w:rPr>
              <w:t>, работа с нормативно-правовыми документами, сайтами органов власти</w:t>
            </w:r>
          </w:p>
          <w:p w14:paraId="37109ABE" w14:textId="5FEF6BC2" w:rsidR="0048210A" w:rsidRPr="00712667" w:rsidRDefault="0048210A" w:rsidP="00EC0237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5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Участие в</w:t>
            </w:r>
            <w:r w:rsidR="00915B56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разработке</w:t>
            </w: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дизайн</w:t>
            </w:r>
            <w:r w:rsidR="0054637E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эмпирического исследования</w:t>
            </w:r>
            <w:r w:rsidR="00915B56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НКО</w:t>
            </w:r>
            <w:r w:rsidR="00EC0237" w:rsidRPr="00712667">
              <w:rPr>
                <w:rFonts w:ascii="Times New Roman" w:hAnsi="Times New Roman" w:cs="Times New Roman"/>
                <w:iCs/>
                <w:color w:val="000000" w:themeColor="text1"/>
              </w:rPr>
              <w:t>, экспертами, инициативными группами</w:t>
            </w:r>
            <w:r w:rsidR="0054637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жителей</w:t>
            </w:r>
          </w:p>
          <w:p w14:paraId="4CA37E56" w14:textId="7F05E6A9" w:rsidR="00EC0237" w:rsidRDefault="00915B56" w:rsidP="00EC0237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5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Проведение интервью и транскрипция интервью</w:t>
            </w:r>
          </w:p>
          <w:p w14:paraId="206EE4E5" w14:textId="42CEEE41" w:rsidR="0054637E" w:rsidRPr="00712667" w:rsidRDefault="0054637E" w:rsidP="00EC0237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56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Анализ данных опроса</w:t>
            </w:r>
          </w:p>
          <w:p w14:paraId="1E57179A" w14:textId="77777777" w:rsidR="00EC0237" w:rsidRPr="00712667" w:rsidRDefault="00184DF9" w:rsidP="00EC0237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5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Обзор практик крупных мировых мегаполисов по работе с НКО (в </w:t>
            </w:r>
            <w:proofErr w:type="gramStart"/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т.ч.</w:t>
            </w:r>
            <w:proofErr w:type="gramEnd"/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молодежными организациями) и общественными инициативами</w:t>
            </w:r>
          </w:p>
          <w:p w14:paraId="0699E143" w14:textId="77777777" w:rsidR="00EC0237" w:rsidRPr="00712667" w:rsidRDefault="00184DF9" w:rsidP="00EC0237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5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Обзор мер поддержки НКО в период пандемии со стороны государства, бизнеса, граждан и некоммерческого сектора </w:t>
            </w:r>
          </w:p>
          <w:p w14:paraId="2524BCD5" w14:textId="58636B61" w:rsidR="00184DF9" w:rsidRPr="00712667" w:rsidRDefault="00184DF9" w:rsidP="00EC0237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5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Разработка рекомендаций по реформированию городской политики в области развития некоммерческих организаций и мерам поддержки НКО для преодоления последствий пандемии коронавируса</w:t>
            </w:r>
          </w:p>
        </w:tc>
      </w:tr>
      <w:tr w:rsidR="00F17150" w:rsidRPr="009D152B" w14:paraId="2F3B5B12" w14:textId="77777777" w:rsidTr="00CC13EC">
        <w:tc>
          <w:tcPr>
            <w:tcW w:w="4077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</w:tcPr>
          <w:p w14:paraId="2DA50847" w14:textId="7DFEE436" w:rsidR="00F17150" w:rsidRPr="00712667" w:rsidRDefault="00776205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Желателен опыт в данной сфере исследований, </w:t>
            </w:r>
            <w:r w:rsidR="00C5259C" w:rsidRPr="00712667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навыки </w:t>
            </w:r>
            <w:proofErr w:type="spellStart"/>
            <w:r w:rsidR="00C5259C" w:rsidRPr="00712667">
              <w:rPr>
                <w:rFonts w:ascii="Times New Roman" w:hAnsi="Times New Roman" w:cs="Times New Roman"/>
                <w:iCs/>
                <w:color w:val="000000" w:themeColor="text1"/>
              </w:rPr>
              <w:t>парсинга</w:t>
            </w:r>
            <w:proofErr w:type="spellEnd"/>
            <w:r w:rsidR="00C5259C" w:rsidRPr="0071266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обработки больших данных, опыт проведения интервью</w:t>
            </w:r>
          </w:p>
        </w:tc>
      </w:tr>
      <w:tr w:rsidR="00691CF6" w:rsidRPr="009D152B" w14:paraId="03FD99AE" w14:textId="77777777" w:rsidTr="00CC13EC">
        <w:tc>
          <w:tcPr>
            <w:tcW w:w="4077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8" w:type="dxa"/>
          </w:tcPr>
          <w:p w14:paraId="5BDB37EE" w14:textId="104EEA30" w:rsidR="00691CF6" w:rsidRPr="00712667" w:rsidRDefault="00691CF6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E2FA7" w:rsidRPr="009D152B" w14:paraId="71E87C93" w14:textId="77777777" w:rsidTr="00CC13EC">
        <w:tc>
          <w:tcPr>
            <w:tcW w:w="4077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488" w:type="dxa"/>
          </w:tcPr>
          <w:p w14:paraId="60C49DD9" w14:textId="06D2B4AB" w:rsidR="009E2FA7" w:rsidRPr="00712667" w:rsidRDefault="007E376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4 ч.</w:t>
            </w:r>
          </w:p>
        </w:tc>
      </w:tr>
      <w:tr w:rsidR="00F17150" w:rsidRPr="009D152B" w14:paraId="46B8FBE9" w14:textId="77777777" w:rsidTr="00CC13EC">
        <w:tc>
          <w:tcPr>
            <w:tcW w:w="4077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488" w:type="dxa"/>
          </w:tcPr>
          <w:p w14:paraId="33EDD960" w14:textId="207D324A" w:rsidR="00F17150" w:rsidRPr="00712667" w:rsidRDefault="007E376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CC13EC">
        <w:tc>
          <w:tcPr>
            <w:tcW w:w="4077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488" w:type="dxa"/>
          </w:tcPr>
          <w:p w14:paraId="4E534295" w14:textId="2DC834F1" w:rsidR="009E2FA7" w:rsidRPr="00712667" w:rsidRDefault="00130AB4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Текущий контроль</w:t>
            </w:r>
          </w:p>
        </w:tc>
      </w:tr>
      <w:tr w:rsidR="00130AB4" w:rsidRPr="009D152B" w14:paraId="26C4FA95" w14:textId="77777777" w:rsidTr="00CC13EC">
        <w:tc>
          <w:tcPr>
            <w:tcW w:w="4077" w:type="dxa"/>
          </w:tcPr>
          <w:p w14:paraId="6861C4AF" w14:textId="4FEF1E56" w:rsidR="00130AB4" w:rsidRPr="009D152B" w:rsidRDefault="00130AB4" w:rsidP="00130A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488" w:type="dxa"/>
          </w:tcPr>
          <w:p w14:paraId="09C35C9F" w14:textId="5E632287" w:rsidR="00130AB4" w:rsidRPr="00712667" w:rsidRDefault="00130AB4" w:rsidP="00130AB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Базы данных, аналитические материалы, транскрипты, анализ данных</w:t>
            </w:r>
          </w:p>
        </w:tc>
      </w:tr>
      <w:tr w:rsidR="00130AB4" w:rsidRPr="009D152B" w14:paraId="384D585B" w14:textId="77777777" w:rsidTr="00CC13EC">
        <w:tc>
          <w:tcPr>
            <w:tcW w:w="4077" w:type="dxa"/>
          </w:tcPr>
          <w:p w14:paraId="7548FE3D" w14:textId="7BD9A42A" w:rsidR="00130AB4" w:rsidRPr="009D152B" w:rsidRDefault="00130AB4" w:rsidP="00130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488" w:type="dxa"/>
          </w:tcPr>
          <w:p w14:paraId="0C4E70E2" w14:textId="71B47BB2" w:rsidR="008B260F" w:rsidRPr="00712667" w:rsidRDefault="00A66B47" w:rsidP="00130AB4">
            <w:pPr>
              <w:rPr>
                <w:rFonts w:ascii="Times New Roman" w:hAnsi="Times New Roman" w:cs="Times New Roman"/>
                <w:iCs/>
              </w:rPr>
            </w:pPr>
            <w:r w:rsidRPr="00712667">
              <w:rPr>
                <w:rFonts w:ascii="Times New Roman" w:hAnsi="Times New Roman" w:cs="Times New Roman"/>
                <w:iCs/>
              </w:rPr>
              <w:t>Получение знаний о деятельности НКО, н</w:t>
            </w:r>
            <w:r w:rsidR="001238AC" w:rsidRPr="00712667">
              <w:rPr>
                <w:rFonts w:ascii="Times New Roman" w:hAnsi="Times New Roman" w:cs="Times New Roman"/>
                <w:iCs/>
              </w:rPr>
              <w:t>авыки</w:t>
            </w:r>
            <w:r w:rsidR="008B260F" w:rsidRPr="00712667">
              <w:rPr>
                <w:rFonts w:ascii="Times New Roman" w:hAnsi="Times New Roman" w:cs="Times New Roman"/>
                <w:iCs/>
              </w:rPr>
              <w:t xml:space="preserve"> сбора и обработки данных, </w:t>
            </w:r>
            <w:r w:rsidR="001238AC" w:rsidRPr="00712667">
              <w:rPr>
                <w:rFonts w:ascii="Times New Roman" w:hAnsi="Times New Roman" w:cs="Times New Roman"/>
                <w:iCs/>
              </w:rPr>
              <w:t xml:space="preserve">навыки проведения интервью и анализа качественных данных, </w:t>
            </w:r>
          </w:p>
        </w:tc>
      </w:tr>
      <w:tr w:rsidR="00130AB4" w:rsidRPr="009D152B" w14:paraId="3AE0C6F1" w14:textId="77777777" w:rsidTr="00CC13EC">
        <w:tc>
          <w:tcPr>
            <w:tcW w:w="4077" w:type="dxa"/>
          </w:tcPr>
          <w:p w14:paraId="42D07D64" w14:textId="6BE17E6E" w:rsidR="00130AB4" w:rsidRPr="009D152B" w:rsidRDefault="00130AB4" w:rsidP="00130A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488" w:type="dxa"/>
          </w:tcPr>
          <w:p w14:paraId="53673ECB" w14:textId="15D9FAE3" w:rsidR="00130AB4" w:rsidRPr="00712667" w:rsidRDefault="008B260F" w:rsidP="00130AB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</w:rPr>
              <w:t>0,3*аналитические материалы + 0,4*интервью + 0,3*транскрипты</w:t>
            </w:r>
          </w:p>
        </w:tc>
      </w:tr>
      <w:tr w:rsidR="00130AB4" w:rsidRPr="009D152B" w14:paraId="301B92D0" w14:textId="77777777" w:rsidTr="00CC13EC">
        <w:tc>
          <w:tcPr>
            <w:tcW w:w="4077" w:type="dxa"/>
          </w:tcPr>
          <w:p w14:paraId="105D9F0C" w14:textId="32ADFBD0" w:rsidR="00130AB4" w:rsidRPr="009D152B" w:rsidRDefault="00130AB4" w:rsidP="00130A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88" w:type="dxa"/>
          </w:tcPr>
          <w:p w14:paraId="72AB48FA" w14:textId="6CC3B982" w:rsidR="00130AB4" w:rsidRPr="00712667" w:rsidRDefault="00397F6C" w:rsidP="00130AB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130AB4" w:rsidRPr="009D152B" w14:paraId="14260A8B" w14:textId="77777777" w:rsidTr="00CC13EC">
        <w:tc>
          <w:tcPr>
            <w:tcW w:w="4077" w:type="dxa"/>
          </w:tcPr>
          <w:p w14:paraId="7020932B" w14:textId="56DDD067" w:rsidR="00130AB4" w:rsidRPr="009D152B" w:rsidRDefault="00130AB4" w:rsidP="00130A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488" w:type="dxa"/>
          </w:tcPr>
          <w:p w14:paraId="2CBAC50B" w14:textId="76A65A7E" w:rsidR="00130AB4" w:rsidRPr="00080B13" w:rsidRDefault="005C5292" w:rsidP="00130A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92">
              <w:rPr>
                <w:rFonts w:ascii="Times New Roman" w:hAnsi="Times New Roman" w:cs="Times New Roman"/>
                <w:iCs/>
              </w:rPr>
              <w:t>Бизнес-информатика</w:t>
            </w:r>
            <w:r w:rsidRPr="00080B13">
              <w:rPr>
                <w:rFonts w:ascii="Times New Roman" w:hAnsi="Times New Roman" w:cs="Times New Roman"/>
                <w:iCs/>
              </w:rPr>
              <w:t xml:space="preserve">, </w:t>
            </w:r>
            <w:r w:rsidRPr="005C5292">
              <w:rPr>
                <w:rFonts w:ascii="Times New Roman" w:hAnsi="Times New Roman" w:cs="Times New Roman"/>
                <w:iCs/>
              </w:rPr>
              <w:t>Государственное и муниципальное управление</w:t>
            </w:r>
            <w:r w:rsidRPr="00080B13">
              <w:rPr>
                <w:rFonts w:ascii="Times New Roman" w:hAnsi="Times New Roman" w:cs="Times New Roman"/>
                <w:iCs/>
              </w:rPr>
              <w:t xml:space="preserve">, </w:t>
            </w:r>
            <w:r w:rsidRPr="005C5292">
              <w:rPr>
                <w:rFonts w:ascii="Times New Roman" w:hAnsi="Times New Roman" w:cs="Times New Roman"/>
                <w:iCs/>
              </w:rPr>
              <w:t>Информатика и вычислительная техника</w:t>
            </w:r>
            <w:r w:rsidRPr="00080B13">
              <w:rPr>
                <w:rFonts w:ascii="Times New Roman" w:hAnsi="Times New Roman" w:cs="Times New Roman"/>
                <w:iCs/>
              </w:rPr>
              <w:t xml:space="preserve">, </w:t>
            </w:r>
            <w:r w:rsidRPr="005C5292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  <w:r w:rsidRPr="00080B13">
              <w:rPr>
                <w:rFonts w:ascii="Times New Roman" w:hAnsi="Times New Roman" w:cs="Times New Roman"/>
                <w:iCs/>
              </w:rPr>
              <w:t xml:space="preserve">, </w:t>
            </w:r>
            <w:r w:rsidRPr="005C5292">
              <w:rPr>
                <w:rFonts w:ascii="Times New Roman" w:hAnsi="Times New Roman" w:cs="Times New Roman"/>
                <w:iCs/>
              </w:rPr>
              <w:t>Политология</w:t>
            </w:r>
            <w:r w:rsidRPr="00080B13">
              <w:rPr>
                <w:rFonts w:ascii="Times New Roman" w:hAnsi="Times New Roman" w:cs="Times New Roman"/>
                <w:iCs/>
              </w:rPr>
              <w:t xml:space="preserve">, </w:t>
            </w:r>
            <w:r w:rsidRPr="005C5292">
              <w:rPr>
                <w:rFonts w:ascii="Times New Roman" w:hAnsi="Times New Roman" w:cs="Times New Roman"/>
                <w:iCs/>
              </w:rPr>
              <w:t>Психология</w:t>
            </w:r>
            <w:r w:rsidRPr="00080B13">
              <w:rPr>
                <w:rFonts w:ascii="Times New Roman" w:hAnsi="Times New Roman" w:cs="Times New Roman"/>
                <w:iCs/>
              </w:rPr>
              <w:t xml:space="preserve">, </w:t>
            </w:r>
            <w:r w:rsidRPr="005C5292">
              <w:rPr>
                <w:rFonts w:ascii="Times New Roman" w:hAnsi="Times New Roman" w:cs="Times New Roman"/>
                <w:iCs/>
              </w:rPr>
              <w:t>Реклама и связи с общественностью</w:t>
            </w:r>
            <w:r w:rsidRPr="00080B13">
              <w:rPr>
                <w:rFonts w:ascii="Times New Roman" w:hAnsi="Times New Roman" w:cs="Times New Roman"/>
                <w:iCs/>
              </w:rPr>
              <w:t xml:space="preserve">, </w:t>
            </w:r>
            <w:r w:rsidRPr="005C5292">
              <w:rPr>
                <w:rFonts w:ascii="Times New Roman" w:hAnsi="Times New Roman" w:cs="Times New Roman"/>
                <w:iCs/>
              </w:rPr>
              <w:t>Социология</w:t>
            </w:r>
            <w:r w:rsidRPr="005C52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</w:tc>
      </w:tr>
      <w:tr w:rsidR="00130AB4" w:rsidRPr="009D152B" w14:paraId="4B6A6EBF" w14:textId="77777777" w:rsidTr="00CC13EC">
        <w:tc>
          <w:tcPr>
            <w:tcW w:w="4077" w:type="dxa"/>
          </w:tcPr>
          <w:p w14:paraId="126F3E48" w14:textId="77777777" w:rsidR="00130AB4" w:rsidRPr="009D152B" w:rsidRDefault="00130AB4" w:rsidP="00130A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97E0182" w:rsidR="00130AB4" w:rsidRPr="00712667" w:rsidRDefault="00397F6C" w:rsidP="00130AB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2667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6B9B"/>
    <w:multiLevelType w:val="hybridMultilevel"/>
    <w:tmpl w:val="ECE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93C5B"/>
    <w:multiLevelType w:val="multilevel"/>
    <w:tmpl w:val="53D4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A27E1"/>
    <w:multiLevelType w:val="hybridMultilevel"/>
    <w:tmpl w:val="4DD8A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0B13"/>
    <w:rsid w:val="00097D02"/>
    <w:rsid w:val="000A439E"/>
    <w:rsid w:val="001238AC"/>
    <w:rsid w:val="00130AB4"/>
    <w:rsid w:val="00184DF9"/>
    <w:rsid w:val="001B0C26"/>
    <w:rsid w:val="001D79C2"/>
    <w:rsid w:val="001F20CB"/>
    <w:rsid w:val="00231EA4"/>
    <w:rsid w:val="0024200C"/>
    <w:rsid w:val="00295F80"/>
    <w:rsid w:val="002D4B0B"/>
    <w:rsid w:val="002F20B5"/>
    <w:rsid w:val="00351950"/>
    <w:rsid w:val="00374A3D"/>
    <w:rsid w:val="00397F6C"/>
    <w:rsid w:val="003D53CE"/>
    <w:rsid w:val="003E3254"/>
    <w:rsid w:val="00400C0B"/>
    <w:rsid w:val="0044557E"/>
    <w:rsid w:val="004678F7"/>
    <w:rsid w:val="0048210A"/>
    <w:rsid w:val="004C1D36"/>
    <w:rsid w:val="004E11DE"/>
    <w:rsid w:val="004E12FA"/>
    <w:rsid w:val="004E3F32"/>
    <w:rsid w:val="00510CE7"/>
    <w:rsid w:val="0054637E"/>
    <w:rsid w:val="005A6059"/>
    <w:rsid w:val="005B1255"/>
    <w:rsid w:val="005C5292"/>
    <w:rsid w:val="005E13DA"/>
    <w:rsid w:val="005E3B03"/>
    <w:rsid w:val="00611FDD"/>
    <w:rsid w:val="00691CF6"/>
    <w:rsid w:val="006E5DCE"/>
    <w:rsid w:val="00712667"/>
    <w:rsid w:val="00772F69"/>
    <w:rsid w:val="00776205"/>
    <w:rsid w:val="007B083E"/>
    <w:rsid w:val="007E3768"/>
    <w:rsid w:val="0082311B"/>
    <w:rsid w:val="00834E3D"/>
    <w:rsid w:val="008B260F"/>
    <w:rsid w:val="008B458B"/>
    <w:rsid w:val="00915B56"/>
    <w:rsid w:val="009350EA"/>
    <w:rsid w:val="00963578"/>
    <w:rsid w:val="00971EDC"/>
    <w:rsid w:val="009908EB"/>
    <w:rsid w:val="00990D2A"/>
    <w:rsid w:val="009A3754"/>
    <w:rsid w:val="009D152B"/>
    <w:rsid w:val="009E2FA7"/>
    <w:rsid w:val="00A013F2"/>
    <w:rsid w:val="00A47807"/>
    <w:rsid w:val="00A550AE"/>
    <w:rsid w:val="00A66B47"/>
    <w:rsid w:val="00AD4D49"/>
    <w:rsid w:val="00AD535D"/>
    <w:rsid w:val="00AD5C4C"/>
    <w:rsid w:val="00B47552"/>
    <w:rsid w:val="00BF63C9"/>
    <w:rsid w:val="00C5259C"/>
    <w:rsid w:val="00C816D4"/>
    <w:rsid w:val="00C86CA2"/>
    <w:rsid w:val="00CC13EC"/>
    <w:rsid w:val="00D271C6"/>
    <w:rsid w:val="00D448DA"/>
    <w:rsid w:val="00D50690"/>
    <w:rsid w:val="00D66022"/>
    <w:rsid w:val="00DC2262"/>
    <w:rsid w:val="00E11F03"/>
    <w:rsid w:val="00EC023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4D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 Skokova</cp:lastModifiedBy>
  <cp:revision>16</cp:revision>
  <dcterms:created xsi:type="dcterms:W3CDTF">2015-06-17T12:15:00Z</dcterms:created>
  <dcterms:modified xsi:type="dcterms:W3CDTF">2020-06-05T14:42:00Z</dcterms:modified>
</cp:coreProperties>
</file>