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0B" w:rsidRPr="00B7300B" w:rsidRDefault="00B7300B" w:rsidP="00B7300B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B7300B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Проект: Магические и житийные тексты в культуре с</w:t>
      </w:r>
      <w:r>
        <w:rPr>
          <w:rFonts w:ascii="Cambria" w:eastAsia="MS Mincho" w:hAnsi="Cambria" w:cs="Times New Roman"/>
          <w:b/>
          <w:sz w:val="28"/>
          <w:szCs w:val="28"/>
          <w:lang w:eastAsia="ru-RU"/>
        </w:rPr>
        <w:t>редневековой Армении (Грабар – 4</w:t>
      </w:r>
      <w:r w:rsidRPr="00B7300B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 этап)</w:t>
      </w:r>
    </w:p>
    <w:p w:rsidR="00B7300B" w:rsidRPr="00B7300B" w:rsidRDefault="00B7300B" w:rsidP="00B7300B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Магические и житийные тексты в культуре с</w:t>
            </w:r>
            <w:r>
              <w:rPr>
                <w:rFonts w:cs="Times New Roman"/>
                <w:i/>
                <w:color w:val="000000"/>
              </w:rPr>
              <w:t>редневековой Армении (Грабар – 4</w:t>
            </w:r>
            <w:r w:rsidRPr="00B7300B">
              <w:rPr>
                <w:rFonts w:cs="Times New Roman"/>
                <w:i/>
                <w:color w:val="000000"/>
              </w:rPr>
              <w:t xml:space="preserve"> этап)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 xml:space="preserve">Школа востоковедения </w:t>
            </w:r>
            <w:proofErr w:type="spellStart"/>
            <w:r w:rsidRPr="00B7300B">
              <w:rPr>
                <w:rFonts w:cs="Times New Roman"/>
                <w:i/>
                <w:color w:val="000000"/>
              </w:rPr>
              <w:t>ФМЭиМП</w:t>
            </w:r>
            <w:proofErr w:type="spellEnd"/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  <w:lang w:val="en-GB"/>
              </w:rPr>
            </w:pPr>
            <w:r w:rsidRPr="00B7300B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4</w:t>
            </w:r>
            <w:r w:rsidRPr="00B7300B">
              <w:rPr>
                <w:rFonts w:cs="Times New Roman"/>
                <w:i/>
                <w:color w:val="000000"/>
              </w:rPr>
              <w:t xml:space="preserve"> этап проекта предназначен для студентов, принимавших участие в </w:t>
            </w:r>
            <w:r>
              <w:rPr>
                <w:rFonts w:cs="Times New Roman"/>
                <w:i/>
                <w:color w:val="000000"/>
              </w:rPr>
              <w:t>предыдущих этапах проекта (2017-2020</w:t>
            </w:r>
            <w:r w:rsidRPr="00B7300B">
              <w:rPr>
                <w:rFonts w:cs="Times New Roman"/>
                <w:i/>
                <w:color w:val="000000"/>
              </w:rPr>
              <w:t xml:space="preserve">). На </w:t>
            </w:r>
            <w:r>
              <w:rPr>
                <w:rFonts w:cs="Times New Roman"/>
                <w:i/>
                <w:color w:val="000000"/>
              </w:rPr>
              <w:t>4</w:t>
            </w:r>
            <w:r w:rsidRPr="00B7300B">
              <w:rPr>
                <w:rFonts w:cs="Times New Roman"/>
                <w:i/>
                <w:color w:val="000000"/>
              </w:rPr>
              <w:t xml:space="preserve"> этапе проекта предполагается:</w:t>
            </w:r>
          </w:p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1. продолжение исследовательской работы с факсимиле рукописей и оригинальными рукописями, начатой на 1-2 этапах;</w:t>
            </w:r>
          </w:p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 xml:space="preserve">2. </w:t>
            </w:r>
            <w:r>
              <w:rPr>
                <w:rFonts w:cs="Times New Roman"/>
                <w:i/>
                <w:color w:val="000000"/>
              </w:rPr>
              <w:t xml:space="preserve">публикация текста из рукописи </w:t>
            </w:r>
            <w:proofErr w:type="gramStart"/>
            <w:r>
              <w:rPr>
                <w:rFonts w:cs="Times New Roman"/>
                <w:i/>
                <w:color w:val="000000"/>
              </w:rPr>
              <w:t>ММ</w:t>
            </w:r>
            <w:proofErr w:type="gramEnd"/>
            <w:r>
              <w:rPr>
                <w:rFonts w:cs="Times New Roman"/>
                <w:i/>
                <w:color w:val="000000"/>
              </w:rPr>
              <w:t xml:space="preserve"> 789 из коллекции Матенадарана </w:t>
            </w:r>
            <w:r w:rsidRPr="00B7300B">
              <w:rPr>
                <w:rFonts w:cs="Times New Roman"/>
                <w:i/>
                <w:color w:val="000000"/>
              </w:rPr>
              <w:t>(</w:t>
            </w:r>
            <w:r>
              <w:rPr>
                <w:rFonts w:cs="Times New Roman"/>
                <w:i/>
                <w:color w:val="000000"/>
              </w:rPr>
              <w:t>перевод и комментарий к «Житию</w:t>
            </w:r>
            <w:r w:rsidRPr="00B7300B">
              <w:rPr>
                <w:rFonts w:cs="Times New Roman"/>
                <w:i/>
                <w:color w:val="000000"/>
              </w:rPr>
              <w:t xml:space="preserve"> сына </w:t>
            </w:r>
            <w:proofErr w:type="spellStart"/>
            <w:r w:rsidRPr="00B7300B">
              <w:rPr>
                <w:rFonts w:cs="Times New Roman"/>
                <w:i/>
                <w:color w:val="000000"/>
              </w:rPr>
              <w:t>Ромейских</w:t>
            </w:r>
            <w:proofErr w:type="spellEnd"/>
            <w:r w:rsidRPr="00B7300B">
              <w:rPr>
                <w:rFonts w:cs="Times New Roman"/>
                <w:i/>
                <w:color w:val="000000"/>
              </w:rPr>
              <w:t xml:space="preserve"> царей»);</w:t>
            </w:r>
          </w:p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3.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 w:rsidRPr="00B7300B">
              <w:rPr>
                <w:rFonts w:cs="Times New Roman"/>
                <w:i/>
                <w:color w:val="000000"/>
              </w:rPr>
              <w:t>продолжение исследований по магическим текстам и амулетам</w:t>
            </w:r>
            <w:r>
              <w:rPr>
                <w:rFonts w:cs="Times New Roman"/>
                <w:i/>
                <w:color w:val="000000"/>
              </w:rPr>
              <w:t>; публикация магического свитка из коллекции РГБ.</w:t>
            </w:r>
          </w:p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Результатом проекта должно стать комплексное описание и издание выбранного памятника литературы и /или искусства.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>Цель проекта:</w:t>
            </w:r>
          </w:p>
          <w:p w:rsid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знакомство с </w:t>
            </w:r>
            <w:r w:rsidR="0000252F">
              <w:rPr>
                <w:rFonts w:cs="Times New Roman"/>
                <w:color w:val="000000"/>
              </w:rPr>
              <w:t xml:space="preserve">армянской </w:t>
            </w:r>
            <w:r>
              <w:rPr>
                <w:rFonts w:cs="Times New Roman"/>
                <w:color w:val="000000"/>
              </w:rPr>
              <w:t>эпиграфикой;</w:t>
            </w:r>
          </w:p>
          <w:p w:rsidR="00B7300B" w:rsidRPr="00B7300B" w:rsidRDefault="0000252F" w:rsidP="00B7300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B7300B" w:rsidRPr="00B7300B">
              <w:rPr>
                <w:rFonts w:cs="Times New Roman"/>
                <w:color w:val="000000"/>
              </w:rPr>
              <w:t>исследование текста на класси</w:t>
            </w:r>
            <w:r>
              <w:rPr>
                <w:rFonts w:cs="Times New Roman"/>
                <w:color w:val="000000"/>
              </w:rPr>
              <w:t>ческом армянском языке</w:t>
            </w:r>
            <w:r w:rsidR="00B7300B" w:rsidRPr="00B7300B">
              <w:rPr>
                <w:rFonts w:cs="Times New Roman"/>
                <w:color w:val="000000"/>
              </w:rPr>
              <w:t>;</w:t>
            </w:r>
          </w:p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>- подготовка самостоятельной исследовательской работы по тематике проекта.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Первая половина года – чтение текстов на грабаре, посещение музеев, самостоятельный подбор и реферирование научной литературы</w:t>
            </w:r>
            <w:r>
              <w:t xml:space="preserve"> </w:t>
            </w:r>
            <w:r w:rsidRPr="00B7300B">
              <w:rPr>
                <w:rFonts w:cs="Times New Roman"/>
                <w:i/>
                <w:color w:val="000000"/>
              </w:rPr>
              <w:t>по</w:t>
            </w:r>
            <w:r>
              <w:rPr>
                <w:rFonts w:cs="Times New Roman"/>
                <w:i/>
                <w:color w:val="000000"/>
              </w:rPr>
              <w:t xml:space="preserve"> литературе и искусству Армении, самостоятельное </w:t>
            </w:r>
            <w:r w:rsidRPr="00B7300B">
              <w:rPr>
                <w:rFonts w:cs="Times New Roman"/>
                <w:i/>
                <w:color w:val="000000"/>
              </w:rPr>
              <w:t>исследование выбранного текста или памятника изобразительного искусства</w:t>
            </w:r>
            <w:r>
              <w:rPr>
                <w:rFonts w:cs="Times New Roman"/>
                <w:i/>
                <w:color w:val="000000"/>
              </w:rPr>
              <w:t>; подготовка коллективной статьи; подготовка выставки фотографий.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:rsidR="00B7300B" w:rsidRPr="002701CC" w:rsidRDefault="001C7633" w:rsidP="00B7300B">
            <w:pPr>
              <w:rPr>
                <w:rFonts w:cs="Times New Roman"/>
                <w:i/>
                <w:color w:val="000000"/>
                <w:lang w:val="en-US"/>
              </w:rPr>
            </w:pPr>
            <w:r>
              <w:rPr>
                <w:rFonts w:cs="Times New Roman"/>
                <w:i/>
                <w:color w:val="000000"/>
              </w:rPr>
              <w:t>Сентябрь 20</w:t>
            </w:r>
            <w:r>
              <w:rPr>
                <w:rFonts w:cs="Times New Roman"/>
                <w:i/>
                <w:color w:val="000000"/>
                <w:lang w:val="en-US"/>
              </w:rPr>
              <w:t>20</w:t>
            </w:r>
            <w:r w:rsidR="002701CC">
              <w:rPr>
                <w:rFonts w:cs="Times New Roman"/>
                <w:i/>
                <w:color w:val="000000"/>
              </w:rPr>
              <w:t>-июнь 202</w:t>
            </w:r>
            <w:r w:rsidR="002701CC">
              <w:rPr>
                <w:rFonts w:cs="Times New Roman"/>
                <w:i/>
                <w:color w:val="000000"/>
                <w:lang w:val="en-US"/>
              </w:rPr>
              <w:t>1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:rsidR="00B7300B" w:rsidRPr="00B7300B" w:rsidRDefault="001C7633" w:rsidP="00B7300B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lang w:val="en-US"/>
              </w:rPr>
              <w:t>7</w:t>
            </w:r>
            <w:bookmarkStart w:id="0" w:name="_GoBack"/>
            <w:bookmarkEnd w:id="0"/>
            <w:r w:rsidR="00B7300B" w:rsidRPr="00B7300B">
              <w:rPr>
                <w:rFonts w:cs="Times New Roman"/>
                <w:i/>
                <w:color w:val="000000"/>
              </w:rPr>
              <w:t xml:space="preserve"> кредитов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Презентация результатов исследовательской работы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B7300B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Трудоемкость (часы в неделю)</w:t>
            </w:r>
          </w:p>
        </w:tc>
        <w:tc>
          <w:tcPr>
            <w:tcW w:w="4212" w:type="dxa"/>
          </w:tcPr>
          <w:p w:rsidR="00B7300B" w:rsidRPr="00B7300B" w:rsidRDefault="001C7633" w:rsidP="00B7300B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5 часов</w:t>
            </w:r>
            <w:r w:rsidR="00B7300B" w:rsidRPr="00B7300B">
              <w:rPr>
                <w:rFonts w:cs="Times New Roman"/>
                <w:i/>
                <w:color w:val="000000"/>
              </w:rPr>
              <w:t xml:space="preserve"> в неделю (с учетом самостоятельной работы) 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proofErr w:type="gramStart"/>
            <w:r w:rsidRPr="00B7300B">
              <w:rPr>
                <w:rFonts w:cs="Times New Roman"/>
                <w:i/>
                <w:color w:val="000000"/>
              </w:rPr>
              <w:t>Индивидуальная</w:t>
            </w:r>
            <w:proofErr w:type="gramEnd"/>
            <w:r w:rsidRPr="00B7300B">
              <w:rPr>
                <w:rFonts w:cs="Times New Roman"/>
                <w:i/>
                <w:color w:val="000000"/>
              </w:rPr>
              <w:t xml:space="preserve"> – в рамках самостоятельной работы студента над выбранным памятником</w:t>
            </w:r>
          </w:p>
          <w:p w:rsidR="00B7300B" w:rsidRPr="00B7300B" w:rsidRDefault="00B7300B" w:rsidP="00B7300B">
            <w:pPr>
              <w:rPr>
                <w:rFonts w:cs="Times New Roman"/>
                <w:i/>
                <w:color w:val="000000"/>
                <w:highlight w:val="green"/>
              </w:rPr>
            </w:pPr>
            <w:proofErr w:type="gramStart"/>
            <w:r w:rsidRPr="00B7300B">
              <w:rPr>
                <w:rFonts w:cs="Times New Roman"/>
                <w:i/>
                <w:color w:val="000000"/>
              </w:rPr>
              <w:t>Групповая</w:t>
            </w:r>
            <w:proofErr w:type="gramEnd"/>
            <w:r w:rsidRPr="00B7300B">
              <w:rPr>
                <w:rFonts w:cs="Times New Roman"/>
                <w:i/>
                <w:color w:val="000000"/>
              </w:rPr>
              <w:t xml:space="preserve"> – при подготовке студенческой конференции и написании исследовательских статей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B7300B" w:rsidRPr="00B7300B" w:rsidRDefault="00B7300B" w:rsidP="00C45EA2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 xml:space="preserve">Владение английским языком (для работы </w:t>
            </w:r>
            <w:r w:rsidR="00C45EA2">
              <w:rPr>
                <w:rFonts w:cs="Times New Roman"/>
                <w:i/>
                <w:color w:val="000000"/>
              </w:rPr>
              <w:t xml:space="preserve">с </w:t>
            </w:r>
            <w:r w:rsidRPr="00B7300B">
              <w:rPr>
                <w:rFonts w:cs="Times New Roman"/>
                <w:i/>
                <w:color w:val="000000"/>
              </w:rPr>
              <w:t>научной литературой), готовность к большим объемам самостоятельной работы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B7300B" w:rsidRPr="00B7300B" w:rsidRDefault="00C45EA2" w:rsidP="00B7300B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- </w:t>
            </w:r>
            <w:r w:rsidR="00B7300B" w:rsidRPr="00B7300B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Научный текст:</w:t>
            </w:r>
          </w:p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историческими комментариями 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B7300B" w:rsidRPr="00B7300B" w:rsidRDefault="00C45EA2" w:rsidP="00B7300B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- </w:t>
            </w:r>
            <w:r w:rsidRPr="00C45EA2">
              <w:rPr>
                <w:rFonts w:cs="Times New Roman"/>
                <w:i/>
                <w:color w:val="000000"/>
              </w:rPr>
              <w:t>Оценка результата/продукта проекта</w:t>
            </w:r>
          </w:p>
          <w:p w:rsid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 xml:space="preserve">- Оценка </w:t>
            </w:r>
            <w:proofErr w:type="spellStart"/>
            <w:r w:rsidRPr="00B7300B">
              <w:rPr>
                <w:rFonts w:cs="Times New Roman"/>
                <w:i/>
                <w:color w:val="000000"/>
              </w:rPr>
              <w:t>сформированности</w:t>
            </w:r>
            <w:proofErr w:type="spellEnd"/>
            <w:r w:rsidRPr="00B7300B">
              <w:rPr>
                <w:rFonts w:cs="Times New Roman"/>
                <w:i/>
                <w:color w:val="000000"/>
              </w:rPr>
              <w:t xml:space="preserve"> планируемых компетенций</w:t>
            </w:r>
          </w:p>
          <w:p w:rsidR="00C45EA2" w:rsidRPr="00B7300B" w:rsidRDefault="00C45EA2" w:rsidP="00B7300B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- </w:t>
            </w:r>
            <w:r w:rsidRPr="00C45EA2">
              <w:rPr>
                <w:rFonts w:cs="Times New Roman"/>
                <w:i/>
                <w:color w:val="000000"/>
              </w:rPr>
              <w:t>Оценка хода реализации проекта</w:t>
            </w:r>
          </w:p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:rsidR="00B7300B" w:rsidRPr="00B7300B" w:rsidRDefault="00C45EA2" w:rsidP="00C45EA2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- Оценка презентации</w:t>
            </w:r>
            <w:r w:rsidR="00B7300B" w:rsidRPr="00B7300B">
              <w:rPr>
                <w:rFonts w:cs="Times New Roman"/>
                <w:i/>
                <w:color w:val="000000"/>
              </w:rPr>
              <w:t xml:space="preserve"> проекта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</w:rPr>
            </w:pPr>
            <w:r w:rsidRPr="00B7300B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B7300B" w:rsidRPr="00B7300B" w:rsidRDefault="00C45EA2" w:rsidP="00B7300B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10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Уверенное в</w:t>
            </w:r>
            <w:r w:rsidRPr="00B7300B">
              <w:rPr>
                <w:rFonts w:cs="Times New Roman"/>
                <w:i/>
                <w:color w:val="000000"/>
              </w:rPr>
              <w:t xml:space="preserve">ладение </w:t>
            </w:r>
            <w:proofErr w:type="spellStart"/>
            <w:r w:rsidRPr="00B7300B">
              <w:rPr>
                <w:rFonts w:cs="Times New Roman"/>
                <w:i/>
                <w:color w:val="000000"/>
              </w:rPr>
              <w:t>грабаром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в объеме учебника Р. Томсона</w:t>
            </w:r>
          </w:p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Готовность к большим объемам самостоятельной работы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>Востоковедение, история, лингвистика, философия, история искусств, филология</w:t>
            </w:r>
          </w:p>
        </w:tc>
      </w:tr>
      <w:tr w:rsidR="00B7300B" w:rsidRPr="00B7300B" w:rsidTr="000466B0">
        <w:tc>
          <w:tcPr>
            <w:tcW w:w="5353" w:type="dxa"/>
          </w:tcPr>
          <w:p w:rsidR="00B7300B" w:rsidRPr="00B7300B" w:rsidRDefault="00B7300B" w:rsidP="00B7300B">
            <w:pPr>
              <w:rPr>
                <w:rFonts w:cs="Times New Roman"/>
                <w:color w:val="000000"/>
              </w:rPr>
            </w:pPr>
            <w:r w:rsidRPr="00B7300B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:rsidR="00B7300B" w:rsidRPr="00B7300B" w:rsidRDefault="00B7300B" w:rsidP="00B7300B">
            <w:pPr>
              <w:rPr>
                <w:rFonts w:cs="Times New Roman"/>
                <w:i/>
                <w:color w:val="000000"/>
              </w:rPr>
            </w:pPr>
            <w:r w:rsidRPr="00B7300B">
              <w:rPr>
                <w:rFonts w:cs="Times New Roman"/>
                <w:i/>
                <w:color w:val="000000"/>
              </w:rPr>
              <w:t xml:space="preserve">Старая </w:t>
            </w:r>
            <w:proofErr w:type="spellStart"/>
            <w:r w:rsidRPr="00B7300B">
              <w:rPr>
                <w:rFonts w:cs="Times New Roman"/>
                <w:i/>
                <w:color w:val="000000"/>
              </w:rPr>
              <w:t>Басманная</w:t>
            </w:r>
            <w:proofErr w:type="spellEnd"/>
          </w:p>
        </w:tc>
      </w:tr>
    </w:tbl>
    <w:p w:rsidR="00B7300B" w:rsidRPr="00B7300B" w:rsidRDefault="00B7300B" w:rsidP="00B7300B">
      <w:pPr>
        <w:spacing w:after="160" w:line="259" w:lineRule="auto"/>
        <w:rPr>
          <w:rFonts w:ascii="Sylfaen" w:eastAsia="Calibri" w:hAnsi="Sylfaen" w:cs="Times New Roman"/>
          <w:sz w:val="28"/>
        </w:rPr>
      </w:pPr>
    </w:p>
    <w:p w:rsidR="00B7300B" w:rsidRDefault="00B7300B"/>
    <w:sectPr w:rsidR="00B7300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0B"/>
    <w:rsid w:val="0000252F"/>
    <w:rsid w:val="001C7633"/>
    <w:rsid w:val="002701CC"/>
    <w:rsid w:val="00B7300B"/>
    <w:rsid w:val="00C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0B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0B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2020-07-14T14:56:00Z</dcterms:created>
  <dcterms:modified xsi:type="dcterms:W3CDTF">2020-07-15T12:52:00Z</dcterms:modified>
</cp:coreProperties>
</file>