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55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F20A3D7" w:rsidR="00A47807" w:rsidRPr="00450C48" w:rsidRDefault="00BF63C9" w:rsidP="00450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0C48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  <w:bookmarkStart w:id="0" w:name="_GoBack"/>
            <w:bookmarkEnd w:id="0"/>
          </w:p>
        </w:tc>
        <w:tc>
          <w:tcPr>
            <w:tcW w:w="4663" w:type="dxa"/>
          </w:tcPr>
          <w:p w14:paraId="6A643A69" w14:textId="0DD9B6C8" w:rsidR="00A47807" w:rsidRPr="00450C48" w:rsidRDefault="00450C4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0C48">
              <w:rPr>
                <w:rFonts w:ascii="Times New Roman" w:hAnsi="Times New Roman" w:cs="Times New Roman"/>
                <w:color w:val="000000" w:themeColor="text1"/>
              </w:rPr>
              <w:t>Западноевропейские живописцы 17-18вв на современном художественном рынке. Алессандро Маньяско (1667-1749)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35463F1" w:rsidR="00023E4E" w:rsidRPr="00450C48" w:rsidRDefault="00450C4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0C48"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B4DC0BD" w:rsidR="000A439E" w:rsidRPr="00450C48" w:rsidRDefault="00450C48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0C48">
              <w:rPr>
                <w:rFonts w:ascii="Times New Roman" w:hAnsi="Times New Roman" w:cs="Times New Roman"/>
                <w:color w:val="000000" w:themeColor="text1"/>
              </w:rPr>
              <w:t>Проказина</w:t>
            </w:r>
            <w:proofErr w:type="spellEnd"/>
            <w:r w:rsidRPr="00450C48">
              <w:rPr>
                <w:rFonts w:ascii="Times New Roman" w:hAnsi="Times New Roman" w:cs="Times New Roman"/>
                <w:color w:val="000000" w:themeColor="text1"/>
              </w:rPr>
              <w:t xml:space="preserve"> Надежда Владимировна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211378F" w14:textId="77777777" w:rsidR="00450C48" w:rsidRDefault="00450C48" w:rsidP="00450C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Посмотреть, как практика арт рынка влияет на актуальное представление о художниках старой школы живописи</w:t>
            </w:r>
          </w:p>
          <w:p w14:paraId="410BFC86" w14:textId="498D53B9" w:rsidR="00A47807" w:rsidRPr="00BF63C9" w:rsidRDefault="00450C48" w:rsidP="00450C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49892C2" w:rsidR="00A47807" w:rsidRPr="009D152B" w:rsidRDefault="00450C48" w:rsidP="00160B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Собрать, систематизировать и проанализировать данные продаж картин итальянского мастера вт.п.17-п.п18вв Алессандро Маньяско на мировых художественных аукционах за последние 20-25 лет. Выявить основных экспертов, чье авторитетное мнение влияние на определение авторства работ, а, следовательно, на современные представления о его творчестве и творческом методе. Дополнить информацию каталогов-резоне картин </w:t>
            </w:r>
            <w:proofErr w:type="spellStart"/>
            <w:r>
              <w:rPr>
                <w:rFonts w:ascii="Times New Roman" w:hAnsi="Times New Roman" w:cs="Times New Roman"/>
              </w:rPr>
              <w:t>А.Маньяско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вышедших в 1994 и 1996 годах.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00F2C1F" w:rsidR="00BF63C9" w:rsidRPr="00BF63C9" w:rsidRDefault="00450C4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Сводная развернутая таблица с комментариями произведений художника.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A916672" w:rsidR="009E2FA7" w:rsidRPr="0047702E" w:rsidRDefault="00450C4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английского языка</w:t>
            </w:r>
            <w:r w:rsidR="0047702E">
              <w:rPr>
                <w:rFonts w:ascii="Times New Roman" w:hAnsi="Times New Roman" w:cs="Times New Roman"/>
                <w:color w:val="000000" w:themeColor="text1"/>
              </w:rPr>
              <w:t>, желательно – базовое знание итальянского языка. Знание основных компьютерных программ</w:t>
            </w:r>
            <w:r w:rsidR="004770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Word, Excel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713D577" w:rsidR="00F17150" w:rsidRPr="00BF63C9" w:rsidRDefault="0047702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01EF837" w14:textId="27B3F896" w:rsidR="00A47807" w:rsidRDefault="0047702E" w:rsidP="004770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Сбор информации на интернет сайтах крупных и второстепенных аукционных домов (список будет предложен руководителем), а также из каталогов аукционных продаж, интернет систем, аккумулирующих статистику продаж (таких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artprice</w:t>
            </w:r>
            <w:proofErr w:type="spellEnd"/>
            <w:r w:rsidRPr="0047702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  <w:r w:rsidRPr="004770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 др.) – данных о прошедших через аукционы картин Алессандро Маньяско (или приписываемых ему, его мастерской, его школе) с 1995 года.</w:t>
            </w:r>
          </w:p>
          <w:p w14:paraId="7090D45F" w14:textId="47BA10FD" w:rsidR="0047702E" w:rsidRDefault="0047702E" w:rsidP="004770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таблицы (по образцу, на двух языках – русс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), обработка и внесение найденной информации, соотнесение ее с уже существующими каталогами-резоне.</w:t>
            </w:r>
          </w:p>
          <w:p w14:paraId="2524BCD5" w14:textId="43D2298D" w:rsidR="0047702E" w:rsidRPr="0047702E" w:rsidRDefault="0047702E" w:rsidP="004770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F302BA8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607C2A4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EE7703D" w:rsidR="00691CF6" w:rsidRPr="0047702E" w:rsidRDefault="0047702E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02E">
              <w:rPr>
                <w:rFonts w:ascii="Times New Roman" w:hAnsi="Times New Roman" w:cs="Times New Roman"/>
                <w:color w:val="000000" w:themeColor="text1"/>
              </w:rPr>
              <w:t>1 октября 2020 – 1 марта 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FC9A8FA" w:rsidR="009E2FA7" w:rsidRPr="0047702E" w:rsidRDefault="0047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02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D69A336" w:rsidR="00F17150" w:rsidRPr="00160B2E" w:rsidRDefault="00160B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B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3DC7E2A4" w:rsidR="00160B2E" w:rsidRPr="00160B2E" w:rsidRDefault="009E2FA7" w:rsidP="00160B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B2E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4E534295" w14:textId="18A71F9E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51023AD" w:rsidR="00F379A0" w:rsidRPr="00160B2E" w:rsidRDefault="00160B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Таблица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6560FD2" w14:textId="177672F9" w:rsidR="00160B2E" w:rsidRPr="00160B2E" w:rsidRDefault="00160B2E" w:rsidP="00AD4D49">
            <w:pPr>
              <w:rPr>
                <w:rFonts w:ascii="Times New Roman" w:hAnsi="Times New Roman" w:cs="Times New Roman"/>
              </w:rPr>
            </w:pPr>
            <w:r w:rsidRPr="00160B2E">
              <w:rPr>
                <w:rFonts w:ascii="Times New Roman" w:hAnsi="Times New Roman" w:cs="Times New Roman"/>
              </w:rPr>
              <w:t>Умение работать с базами данных художественных аукционов, умение обрабатывать и критически оценивать информацию из интернета, умение систематизировать и использовать практику современного арт рынка в области научных исследований</w:t>
            </w:r>
          </w:p>
          <w:p w14:paraId="0C4E70E2" w14:textId="362F645E"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5EA9E126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20AF744" w14:textId="77777777" w:rsidR="00971EDC" w:rsidRDefault="00160B2E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собранной информации</w:t>
            </w:r>
          </w:p>
          <w:p w14:paraId="53673ECB" w14:textId="5943441B" w:rsidR="00160B2E" w:rsidRPr="00160B2E" w:rsidRDefault="00160B2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Аккуратность и корректность заполнения таблицы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29BCCEFC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6C046EF" w:rsidR="009A3754" w:rsidRPr="00160B2E" w:rsidRDefault="00160B2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B2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1B82D92" w14:textId="6FDBBDFB" w:rsidR="00F379A0" w:rsidRDefault="00160B2E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искусств, бакалавры</w:t>
            </w:r>
          </w:p>
          <w:p w14:paraId="2CBAC50B" w14:textId="6AD6C91E" w:rsidR="00160B2E" w:rsidRPr="00160B2E" w:rsidRDefault="00160B2E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художественной культуры и рынка, магистратура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61B8E9FE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F2DE981" w:rsidR="00F379A0" w:rsidRPr="00160B2E" w:rsidRDefault="00160B2E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60B2E"/>
    <w:rsid w:val="001B0C26"/>
    <w:rsid w:val="001D79C2"/>
    <w:rsid w:val="00231EA4"/>
    <w:rsid w:val="0024200C"/>
    <w:rsid w:val="00295F80"/>
    <w:rsid w:val="002C52E3"/>
    <w:rsid w:val="002D4B0B"/>
    <w:rsid w:val="003D53CE"/>
    <w:rsid w:val="003E3254"/>
    <w:rsid w:val="00400C0B"/>
    <w:rsid w:val="00450C48"/>
    <w:rsid w:val="004678F7"/>
    <w:rsid w:val="0047702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2BEB-93DB-408F-9B72-2FCAAE23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2485</Characters>
  <Application>Microsoft Office Word</Application>
  <DocSecurity>0</DocSecurity>
  <Lines>118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Nadejda Nadejda</cp:lastModifiedBy>
  <cp:revision>3</cp:revision>
  <dcterms:created xsi:type="dcterms:W3CDTF">2020-08-19T14:07:00Z</dcterms:created>
  <dcterms:modified xsi:type="dcterms:W3CDTF">2020-08-19T14:38:00Z</dcterms:modified>
</cp:coreProperties>
</file>