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4E4B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Tr="00C702FA">
        <w:tc>
          <w:tcPr>
            <w:tcW w:w="2802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:rsidR="00A47807" w:rsidRPr="00B43EEF" w:rsidRDefault="00AA3324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</w:tr>
      <w:tr w:rsidR="00A47807" w:rsidTr="00C702FA">
        <w:tc>
          <w:tcPr>
            <w:tcW w:w="2802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:rsidR="00AA3324" w:rsidRPr="00AA3324" w:rsidRDefault="00DA5BA6" w:rsidP="00AA3324">
            <w:pPr>
              <w:shd w:val="clear" w:color="auto" w:fill="FFFFFF"/>
              <w:spacing w:after="360"/>
              <w:outlineLvl w:val="0"/>
              <w:rPr>
                <w:i/>
                <w:color w:val="000000" w:themeColor="text1"/>
              </w:rPr>
            </w:pPr>
            <w:r w:rsidRPr="00DA5BA6">
              <w:rPr>
                <w:i/>
                <w:color w:val="000000" w:themeColor="text1"/>
              </w:rPr>
              <w:t>Перевод</w:t>
            </w:r>
            <w:r w:rsidR="00B54418">
              <w:rPr>
                <w:i/>
                <w:color w:val="000000" w:themeColor="text1"/>
              </w:rPr>
              <w:t>, редактура</w:t>
            </w:r>
            <w:r w:rsidRPr="00DA5BA6">
              <w:rPr>
                <w:i/>
                <w:color w:val="000000" w:themeColor="text1"/>
              </w:rPr>
              <w:t xml:space="preserve"> и количественный анализ </w:t>
            </w:r>
            <w:r w:rsidR="004E4B1E">
              <w:rPr>
                <w:i/>
                <w:color w:val="000000" w:themeColor="text1"/>
              </w:rPr>
              <w:t xml:space="preserve">глав </w:t>
            </w:r>
            <w:proofErr w:type="spellStart"/>
            <w:r w:rsidR="004E4B1E">
              <w:rPr>
                <w:i/>
                <w:color w:val="000000" w:themeColor="text1"/>
              </w:rPr>
              <w:t>Чжоушу</w:t>
            </w:r>
            <w:proofErr w:type="spellEnd"/>
          </w:p>
          <w:p w:rsidR="00A47807" w:rsidRPr="00B43EEF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:rsidTr="00C702FA">
        <w:tc>
          <w:tcPr>
            <w:tcW w:w="2802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:rsidR="00023E4E" w:rsidRPr="00B43EEF" w:rsidRDefault="00933115" w:rsidP="00295F80">
            <w:pPr>
              <w:rPr>
                <w:i/>
                <w:color w:val="000000" w:themeColor="text1"/>
              </w:rPr>
            </w:pPr>
            <w:r w:rsidRPr="00B43EEF">
              <w:rPr>
                <w:i/>
                <w:color w:val="000000" w:themeColor="text1"/>
              </w:rPr>
              <w:t>Школа востоковедения</w:t>
            </w:r>
          </w:p>
        </w:tc>
      </w:tr>
      <w:tr w:rsidR="000A439E" w:rsidTr="00C702FA">
        <w:tc>
          <w:tcPr>
            <w:tcW w:w="2802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:rsidR="000A439E" w:rsidRPr="00B43EEF" w:rsidRDefault="00AA332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Целуйко Максим Сергеевич</w:t>
            </w:r>
          </w:p>
        </w:tc>
      </w:tr>
      <w:tr w:rsidR="00A47807" w:rsidTr="00C702FA">
        <w:tc>
          <w:tcPr>
            <w:tcW w:w="2802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763" w:type="dxa"/>
          </w:tcPr>
          <w:p w:rsidR="00A47807" w:rsidRPr="00B43EEF" w:rsidRDefault="00650576" w:rsidP="004E4B1E">
            <w:pPr>
              <w:rPr>
                <w:i/>
                <w:color w:val="000000" w:themeColor="text1"/>
              </w:rPr>
            </w:pPr>
            <w:r>
              <w:t xml:space="preserve">Данный проект подразумевает участие в переводе с </w:t>
            </w:r>
            <w:proofErr w:type="spellStart"/>
            <w:r>
              <w:t>вэньяня</w:t>
            </w:r>
            <w:proofErr w:type="spellEnd"/>
            <w:r>
              <w:t xml:space="preserve"> и количественном анализе древнекитайских текстов императорских записей (</w:t>
            </w:r>
            <w:proofErr w:type="spellStart"/>
            <w:r>
              <w:t>дицзи</w:t>
            </w:r>
            <w:proofErr w:type="spellEnd"/>
            <w:r>
              <w:t>) и биографических глав (</w:t>
            </w:r>
            <w:proofErr w:type="spellStart"/>
            <w:r>
              <w:t>лечжуань</w:t>
            </w:r>
            <w:proofErr w:type="spellEnd"/>
            <w:r>
              <w:t xml:space="preserve">) </w:t>
            </w:r>
            <w:proofErr w:type="spellStart"/>
            <w:r>
              <w:t>Чжоушу</w:t>
            </w:r>
            <w:proofErr w:type="spellEnd"/>
            <w:r>
              <w:t xml:space="preserve"> - "Истории Чжоу", основного источника по истории средневековой китайской империи Северная Чжоу (557 н.э. - 581 н.э.). Памятник не переведен на русский язык. Памятник не переведен на западные языки. Результатом проекта будут переводы с </w:t>
            </w:r>
            <w:proofErr w:type="spellStart"/>
            <w:r>
              <w:t>вэньяня</w:t>
            </w:r>
            <w:proofErr w:type="spellEnd"/>
            <w:r>
              <w:t xml:space="preserve"> и относительная сравнительная датировка языка некоторых глав, основанная на частотных словарях. В случае достаточного набора (от 30 человек и выше), будет организована посменная работа в трех разных группах - группе перевода, группе редактуры и группе анализа. Первая группа будет переводить, вторая - редактировать, составлять комментарий и указатели, третья группа - составлять частотные словари. В "Чжоу шу" 50 насчитывается 50 глав, если исходить из </w:t>
            </w:r>
            <w:proofErr w:type="spellStart"/>
            <w:r>
              <w:t>рассчета</w:t>
            </w:r>
            <w:proofErr w:type="spellEnd"/>
            <w:r>
              <w:t xml:space="preserve">, что в проекте будет принимать участие 40 студентов, а на главу требуется от 5 до 10 человек, в зависимости от уровня владения </w:t>
            </w:r>
            <w:proofErr w:type="spellStart"/>
            <w:r>
              <w:t>вэньянем</w:t>
            </w:r>
            <w:proofErr w:type="spellEnd"/>
            <w:r>
              <w:t>, то можно рассчитывать на перевод 4-8 глав и еще вполне останется на всех желающих. </w:t>
            </w:r>
          </w:p>
        </w:tc>
      </w:tr>
      <w:tr w:rsidR="00A47807" w:rsidTr="00C702FA">
        <w:tc>
          <w:tcPr>
            <w:tcW w:w="2802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6763" w:type="dxa"/>
          </w:tcPr>
          <w:p w:rsidR="00A47807" w:rsidRPr="00B43EEF" w:rsidRDefault="00DC1BD2" w:rsidP="00AA3324">
            <w:pPr>
              <w:rPr>
                <w:i/>
                <w:color w:val="000000" w:themeColor="text1"/>
              </w:rPr>
            </w:pPr>
            <w:r w:rsidRPr="00B43EEF">
              <w:rPr>
                <w:i/>
                <w:color w:val="000000" w:themeColor="text1"/>
                <w:u w:val="single"/>
              </w:rPr>
              <w:t>Цель</w:t>
            </w:r>
            <w:r w:rsidRPr="00B43EEF">
              <w:rPr>
                <w:i/>
                <w:color w:val="000000" w:themeColor="text1"/>
              </w:rPr>
              <w:t xml:space="preserve"> </w:t>
            </w:r>
            <w:r w:rsidR="00655AD2" w:rsidRPr="00B43EEF">
              <w:rPr>
                <w:i/>
                <w:color w:val="000000" w:themeColor="text1"/>
              </w:rPr>
              <w:t>–</w:t>
            </w:r>
            <w:r w:rsidRPr="00B43EEF">
              <w:rPr>
                <w:i/>
                <w:color w:val="000000" w:themeColor="text1"/>
              </w:rPr>
              <w:t xml:space="preserve"> </w:t>
            </w:r>
            <w:r w:rsidR="004E4B1E">
              <w:rPr>
                <w:i/>
                <w:color w:val="000000" w:themeColor="text1"/>
              </w:rPr>
              <w:t xml:space="preserve">перевод и анализ глав </w:t>
            </w:r>
            <w:proofErr w:type="spellStart"/>
            <w:r w:rsidR="004E4B1E">
              <w:rPr>
                <w:i/>
                <w:color w:val="000000" w:themeColor="text1"/>
              </w:rPr>
              <w:t>Чжоушу</w:t>
            </w:r>
            <w:proofErr w:type="spellEnd"/>
          </w:p>
          <w:p w:rsidR="00DC1BD2" w:rsidRPr="00B43EEF" w:rsidRDefault="00DC1BD2">
            <w:pPr>
              <w:rPr>
                <w:i/>
                <w:color w:val="000000" w:themeColor="text1"/>
              </w:rPr>
            </w:pPr>
            <w:r w:rsidRPr="00B43EEF">
              <w:rPr>
                <w:i/>
                <w:color w:val="000000" w:themeColor="text1"/>
                <w:u w:val="single"/>
              </w:rPr>
              <w:t>Задачи</w:t>
            </w:r>
            <w:r w:rsidRPr="00B43EEF">
              <w:rPr>
                <w:i/>
                <w:color w:val="000000" w:themeColor="text1"/>
              </w:rPr>
              <w:t>:</w:t>
            </w:r>
            <w:r w:rsidR="00AA3324">
              <w:rPr>
                <w:i/>
                <w:color w:val="000000" w:themeColor="text1"/>
              </w:rPr>
              <w:t xml:space="preserve"> 1. Перевод </w:t>
            </w:r>
            <w:proofErr w:type="spellStart"/>
            <w:r w:rsidR="004E4B1E">
              <w:rPr>
                <w:i/>
                <w:color w:val="000000" w:themeColor="text1"/>
              </w:rPr>
              <w:t>дицзи</w:t>
            </w:r>
            <w:proofErr w:type="spellEnd"/>
            <w:r w:rsidR="004E4B1E">
              <w:rPr>
                <w:i/>
                <w:color w:val="000000" w:themeColor="text1"/>
              </w:rPr>
              <w:t xml:space="preserve"> первого императора </w:t>
            </w:r>
            <w:proofErr w:type="spellStart"/>
            <w:r w:rsidR="004E4B1E">
              <w:rPr>
                <w:i/>
                <w:color w:val="000000" w:themeColor="text1"/>
              </w:rPr>
              <w:t>Вэня</w:t>
            </w:r>
            <w:proofErr w:type="spellEnd"/>
            <w:r w:rsidR="00AA3324">
              <w:rPr>
                <w:i/>
                <w:color w:val="000000" w:themeColor="text1"/>
              </w:rPr>
              <w:t xml:space="preserve">. 2. </w:t>
            </w:r>
            <w:r w:rsidR="004E4B1E">
              <w:rPr>
                <w:i/>
                <w:color w:val="000000" w:themeColor="text1"/>
              </w:rPr>
              <w:t xml:space="preserve">Анализ и частичный перевод биографических глав, относящихся к времени первого императора </w:t>
            </w:r>
            <w:proofErr w:type="spellStart"/>
            <w:r w:rsidR="004E4B1E">
              <w:rPr>
                <w:i/>
                <w:color w:val="000000" w:themeColor="text1"/>
              </w:rPr>
              <w:t>Вэня</w:t>
            </w:r>
            <w:proofErr w:type="spellEnd"/>
            <w:r w:rsidR="00AA3324">
              <w:rPr>
                <w:i/>
                <w:color w:val="000000" w:themeColor="text1"/>
              </w:rPr>
              <w:t xml:space="preserve"> 3. Составление указателей источников, имен персонажей, географических названий, этнических названий, китайских терминов 4. Составление комментариев к переводу 5. </w:t>
            </w:r>
            <w:r w:rsidR="00DA5BA6">
              <w:rPr>
                <w:i/>
                <w:color w:val="000000" w:themeColor="text1"/>
              </w:rPr>
              <w:t>Составление частотных словарей по главам памятника и связанным древнекитайским текстам.</w:t>
            </w:r>
          </w:p>
          <w:p w:rsidR="00655AD2" w:rsidRPr="00B43EEF" w:rsidRDefault="00655AD2" w:rsidP="00DC1BD2">
            <w:pPr>
              <w:rPr>
                <w:i/>
                <w:color w:val="000000" w:themeColor="text1"/>
              </w:rPr>
            </w:pPr>
            <w:r w:rsidRPr="00B43EEF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C702FA">
        <w:tc>
          <w:tcPr>
            <w:tcW w:w="2802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763" w:type="dxa"/>
          </w:tcPr>
          <w:p w:rsidR="00A47807" w:rsidRDefault="00AA3324" w:rsidP="00AD0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 Перевод с </w:t>
            </w:r>
            <w:proofErr w:type="spellStart"/>
            <w:r>
              <w:rPr>
                <w:i/>
                <w:color w:val="000000" w:themeColor="text1"/>
              </w:rPr>
              <w:t>вэньяня</w:t>
            </w:r>
            <w:proofErr w:type="spellEnd"/>
          </w:p>
          <w:p w:rsidR="00AA3324" w:rsidRDefault="00AA3324" w:rsidP="00AD0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 Поиск информации по реалиям, событиям, персонажам, упоминаемых памятников в библиотеках и публикациях для составления указателей и комментариев</w:t>
            </w:r>
          </w:p>
          <w:p w:rsidR="00AA3324" w:rsidRDefault="00AA3324" w:rsidP="00AD0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3. Сверка</w:t>
            </w:r>
            <w:r w:rsidR="00E30DE2">
              <w:rPr>
                <w:i/>
                <w:color w:val="000000" w:themeColor="text1"/>
              </w:rPr>
              <w:t xml:space="preserve"> уже сделанных переводов</w:t>
            </w:r>
            <w:r>
              <w:rPr>
                <w:i/>
                <w:color w:val="000000" w:themeColor="text1"/>
              </w:rPr>
              <w:t xml:space="preserve"> и редактура</w:t>
            </w:r>
          </w:p>
          <w:p w:rsidR="00AA3324" w:rsidRDefault="00AA3324" w:rsidP="00AD0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4. Сравнение с другими </w:t>
            </w:r>
            <w:proofErr w:type="spellStart"/>
            <w:r w:rsidR="004E4B1E">
              <w:rPr>
                <w:i/>
                <w:color w:val="000000" w:themeColor="text1"/>
              </w:rPr>
              <w:t>династийными</w:t>
            </w:r>
            <w:proofErr w:type="spellEnd"/>
            <w:r w:rsidR="004E4B1E">
              <w:rPr>
                <w:i/>
                <w:color w:val="000000" w:themeColor="text1"/>
              </w:rPr>
              <w:t xml:space="preserve"> историями</w:t>
            </w:r>
          </w:p>
          <w:p w:rsidR="00DA5BA6" w:rsidRDefault="00DA5BA6" w:rsidP="00AD0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5. Составление частотных словарей текстов.</w:t>
            </w:r>
          </w:p>
          <w:p w:rsidR="00DA5BA6" w:rsidRPr="00B43EEF" w:rsidRDefault="00DA5BA6" w:rsidP="00AD0D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6. Сравнение частотных словарей по разным главам с частотными словарями древнекитайских текстов разных эпох</w:t>
            </w:r>
          </w:p>
        </w:tc>
      </w:tr>
      <w:tr w:rsidR="00691CF6" w:rsidTr="00C702FA">
        <w:tc>
          <w:tcPr>
            <w:tcW w:w="2802" w:type="dxa"/>
          </w:tcPr>
          <w:p w:rsidR="00691CF6" w:rsidRPr="00295F80" w:rsidRDefault="00023E4E">
            <w:r w:rsidRPr="00295F80">
              <w:t xml:space="preserve">Сроки реализации </w:t>
            </w:r>
            <w:r w:rsidRPr="00295F80">
              <w:lastRenderedPageBreak/>
              <w:t>проекта</w:t>
            </w:r>
          </w:p>
        </w:tc>
        <w:tc>
          <w:tcPr>
            <w:tcW w:w="6763" w:type="dxa"/>
          </w:tcPr>
          <w:p w:rsidR="00691CF6" w:rsidRPr="003A0D24" w:rsidRDefault="00DA5BA6" w:rsidP="004E4B1E">
            <w:pPr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 30 </w:t>
            </w:r>
            <w:r w:rsidR="00E30DE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сентября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20</w:t>
            </w:r>
            <w:r w:rsidR="004E4B1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20</w:t>
            </w:r>
            <w:r w:rsidR="00AA332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– </w:t>
            </w:r>
            <w:r w:rsidR="004E4B1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31</w:t>
            </w:r>
            <w:r w:rsidR="00AA332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4E4B1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мая</w:t>
            </w:r>
            <w:r w:rsidR="00AA3324" w:rsidRPr="003A0D2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20</w:t>
            </w:r>
            <w:r w:rsidR="00E30DE2">
              <w:rPr>
                <w:i/>
                <w:color w:val="000000" w:themeColor="text1"/>
              </w:rPr>
              <w:t>2</w:t>
            </w:r>
            <w:r w:rsidR="004E4B1E">
              <w:rPr>
                <w:i/>
                <w:color w:val="000000" w:themeColor="text1"/>
              </w:rPr>
              <w:t>1</w:t>
            </w:r>
            <w:r w:rsidR="00641CCC" w:rsidRPr="003A0D24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:rsidTr="00C702FA">
        <w:tc>
          <w:tcPr>
            <w:tcW w:w="2802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763" w:type="dxa"/>
          </w:tcPr>
          <w:p w:rsidR="00F379A0" w:rsidRPr="003A0D24" w:rsidRDefault="0097183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:rsidTr="00C702FA">
        <w:tc>
          <w:tcPr>
            <w:tcW w:w="2802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6763" w:type="dxa"/>
          </w:tcPr>
          <w:p w:rsidR="00032C8B" w:rsidRDefault="00AA3324" w:rsidP="00DA5BA6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A5BA6">
              <w:rPr>
                <w:i/>
                <w:color w:val="000000" w:themeColor="text1"/>
              </w:rPr>
              <w:t>Предоставление текста, являющегося плодом одного или нескольких из следующих видов  работы: перевода, редактуры, сверки, комментирования, составления указателей</w:t>
            </w:r>
          </w:p>
          <w:p w:rsidR="00DA5BA6" w:rsidRPr="00DA5BA6" w:rsidRDefault="00DA5BA6" w:rsidP="00DA5BA6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Предоставление частотного словаря по тексту с выводами относительно соответствия текста эпохе.</w:t>
            </w:r>
          </w:p>
        </w:tc>
      </w:tr>
      <w:tr w:rsidR="00A47807" w:rsidTr="00C702FA">
        <w:tc>
          <w:tcPr>
            <w:tcW w:w="2802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6763" w:type="dxa"/>
          </w:tcPr>
          <w:p w:rsidR="00A47807" w:rsidRPr="003A0D24" w:rsidRDefault="009406B5" w:rsidP="009406B5">
            <w:pPr>
              <w:rPr>
                <w:i/>
                <w:color w:val="000000" w:themeColor="text1"/>
              </w:rPr>
            </w:pPr>
            <w:r w:rsidRPr="003A0D24">
              <w:rPr>
                <w:i/>
                <w:color w:val="000000" w:themeColor="text1"/>
              </w:rPr>
              <w:t>удален</w:t>
            </w:r>
            <w:r w:rsidR="004D0674" w:rsidRPr="003A0D24">
              <w:rPr>
                <w:i/>
                <w:color w:val="000000" w:themeColor="text1"/>
              </w:rPr>
              <w:t xml:space="preserve">ная </w:t>
            </w:r>
            <w:r w:rsidRPr="003A0D24">
              <w:rPr>
                <w:i/>
                <w:color w:val="000000" w:themeColor="text1"/>
              </w:rPr>
              <w:t>работа;</w:t>
            </w:r>
          </w:p>
        </w:tc>
      </w:tr>
      <w:tr w:rsidR="00F379A0" w:rsidTr="00C702FA">
        <w:tc>
          <w:tcPr>
            <w:tcW w:w="2802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6763" w:type="dxa"/>
          </w:tcPr>
          <w:p w:rsidR="00F379A0" w:rsidRPr="003A0D24" w:rsidRDefault="00CA29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F379A0" w:rsidTr="00C702FA">
        <w:tc>
          <w:tcPr>
            <w:tcW w:w="2802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6763" w:type="dxa"/>
          </w:tcPr>
          <w:p w:rsidR="00F379A0" w:rsidRPr="003A0D24" w:rsidRDefault="00DC1BD2">
            <w:pPr>
              <w:rPr>
                <w:i/>
                <w:color w:val="000000" w:themeColor="text1"/>
              </w:rPr>
            </w:pPr>
            <w:r w:rsidRPr="003A0D24">
              <w:rPr>
                <w:i/>
                <w:color w:val="000000" w:themeColor="text1"/>
              </w:rPr>
              <w:t>Групповой</w:t>
            </w:r>
          </w:p>
        </w:tc>
      </w:tr>
      <w:tr w:rsidR="00F379A0" w:rsidTr="00C702FA">
        <w:tc>
          <w:tcPr>
            <w:tcW w:w="2802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763" w:type="dxa"/>
          </w:tcPr>
          <w:p w:rsidR="001650AA" w:rsidRPr="003A0D24" w:rsidRDefault="00AA332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Владение </w:t>
            </w:r>
            <w:proofErr w:type="spellStart"/>
            <w:r>
              <w:rPr>
                <w:i/>
                <w:color w:val="000000" w:themeColor="text1"/>
              </w:rPr>
              <w:t>вэньянем</w:t>
            </w:r>
            <w:proofErr w:type="spellEnd"/>
            <w:r>
              <w:rPr>
                <w:i/>
                <w:color w:val="000000" w:themeColor="text1"/>
              </w:rPr>
              <w:t>, или владение основами современного китайского языка</w:t>
            </w:r>
            <w:r w:rsidR="00946CC8">
              <w:rPr>
                <w:i/>
                <w:color w:val="000000" w:themeColor="text1"/>
              </w:rPr>
              <w:t>, хорошее знание русского языка</w:t>
            </w:r>
          </w:p>
        </w:tc>
      </w:tr>
      <w:tr w:rsidR="00971EDC" w:rsidTr="00C702FA">
        <w:tc>
          <w:tcPr>
            <w:tcW w:w="2802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:rsidR="00971EDC" w:rsidRPr="003A0D24" w:rsidRDefault="00B54418" w:rsidP="00F70D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Перевод</w:t>
            </w:r>
            <w:r w:rsidR="004E4B1E">
              <w:rPr>
                <w:i/>
                <w:color w:val="000000" w:themeColor="text1"/>
              </w:rPr>
              <w:t xml:space="preserve"> </w:t>
            </w:r>
            <w:proofErr w:type="spellStart"/>
            <w:r w:rsidR="004E4B1E">
              <w:rPr>
                <w:i/>
                <w:color w:val="000000" w:themeColor="text1"/>
              </w:rPr>
              <w:t>дицзи</w:t>
            </w:r>
            <w:proofErr w:type="spellEnd"/>
            <w:r w:rsidR="004E4B1E">
              <w:rPr>
                <w:i/>
                <w:color w:val="000000" w:themeColor="text1"/>
              </w:rPr>
              <w:t xml:space="preserve"> и 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лечжуаней</w:t>
            </w:r>
            <w:proofErr w:type="spellEnd"/>
            <w:r>
              <w:rPr>
                <w:i/>
                <w:color w:val="000000" w:themeColor="text1"/>
              </w:rPr>
              <w:t xml:space="preserve">; </w:t>
            </w:r>
            <w:r w:rsidR="00F70D66">
              <w:rPr>
                <w:i/>
                <w:color w:val="000000" w:themeColor="text1"/>
              </w:rPr>
              <w:t>сравнительная датировка языка некоторых глав</w:t>
            </w:r>
          </w:p>
        </w:tc>
      </w:tr>
      <w:tr w:rsidR="00A47807" w:rsidTr="00C702FA">
        <w:tc>
          <w:tcPr>
            <w:tcW w:w="2802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:rsidR="004D0674" w:rsidRDefault="00C322B9" w:rsidP="0077564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Результат представляется в виде текста, в зависимости от задания. Текст перевода - в виде параллельной таблицы оригинал/перевод. Результаты редактуры, сверки, комментирования - в виде отредактированного текста перевода в таблице оригинал/перевод. Результаты составления указателей - в виде соответствующих указателей.</w:t>
            </w:r>
          </w:p>
          <w:p w:rsidR="00DA5BA6" w:rsidRPr="00DA5BA6" w:rsidRDefault="00DA5BA6" w:rsidP="0077564B">
            <w:pPr>
              <w:rPr>
                <w:i/>
                <w:color w:val="000000" w:themeColor="text1"/>
                <w:lang w:eastAsia="zh-CN"/>
              </w:rPr>
            </w:pPr>
            <w:r>
              <w:rPr>
                <w:i/>
                <w:color w:val="000000" w:themeColor="text1"/>
              </w:rPr>
              <w:t xml:space="preserve">Результаты составления частотного словаря – в виде таблицы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 w:rsidRPr="00DA5BA6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:rsidTr="00C702FA">
        <w:tc>
          <w:tcPr>
            <w:tcW w:w="2802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:rsidR="00971EDC" w:rsidRDefault="00C322B9" w:rsidP="00AD4D49">
            <w:pPr>
              <w:rPr>
                <w:i/>
              </w:rPr>
            </w:pPr>
            <w:r>
              <w:rPr>
                <w:i/>
              </w:rPr>
              <w:t xml:space="preserve">А. Перевод: 1.Соответствие перевода оригиналу 2. Научность перевода 3. </w:t>
            </w:r>
            <w:r w:rsidR="002C3984">
              <w:rPr>
                <w:i/>
              </w:rPr>
              <w:t xml:space="preserve">Стилистическое соответствие </w:t>
            </w:r>
            <w:r>
              <w:rPr>
                <w:i/>
              </w:rPr>
              <w:t>перевода</w:t>
            </w:r>
          </w:p>
          <w:p w:rsidR="00C322B9" w:rsidRDefault="00C322B9" w:rsidP="00AD4D49">
            <w:pPr>
              <w:rPr>
                <w:i/>
              </w:rPr>
            </w:pPr>
            <w:r>
              <w:rPr>
                <w:i/>
              </w:rPr>
              <w:t>Б. Комментирование: 1. Адекватность эпохе. 2. Полнота комментирования.</w:t>
            </w:r>
          </w:p>
          <w:p w:rsidR="00C322B9" w:rsidRDefault="00C322B9" w:rsidP="00AD4D49">
            <w:pPr>
              <w:rPr>
                <w:i/>
              </w:rPr>
            </w:pPr>
            <w:r>
              <w:rPr>
                <w:i/>
              </w:rPr>
              <w:t>В. Редактура: 1. Научность редактуры 2. Соответствие отредактированного оригиналу</w:t>
            </w:r>
          </w:p>
          <w:p w:rsidR="00C322B9" w:rsidRDefault="00C322B9" w:rsidP="00AD4D49">
            <w:pPr>
              <w:rPr>
                <w:i/>
              </w:rPr>
            </w:pPr>
            <w:r>
              <w:rPr>
                <w:i/>
              </w:rPr>
              <w:t>Г. Указатели: Полнота списка указателей</w:t>
            </w:r>
          </w:p>
          <w:p w:rsidR="00DA5BA6" w:rsidRPr="003A0D24" w:rsidRDefault="00DA5BA6" w:rsidP="00AD4D49">
            <w:pPr>
              <w:rPr>
                <w:i/>
              </w:rPr>
            </w:pPr>
            <w:r>
              <w:rPr>
                <w:i/>
              </w:rPr>
              <w:t>Д. Частотный словарь: полнота, соответствие, ясность и хорошее оформление таблицы</w:t>
            </w:r>
          </w:p>
        </w:tc>
      </w:tr>
      <w:tr w:rsidR="009A3754" w:rsidTr="00C702FA">
        <w:tc>
          <w:tcPr>
            <w:tcW w:w="2802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:rsidR="009A3754" w:rsidRPr="003A0D24" w:rsidRDefault="00C322B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C702FA">
        <w:tc>
          <w:tcPr>
            <w:tcW w:w="2802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:rsidR="00A47807" w:rsidRPr="003A0D24" w:rsidRDefault="00C322B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40</w:t>
            </w:r>
          </w:p>
        </w:tc>
      </w:tr>
      <w:tr w:rsidR="00A47807" w:rsidTr="00C702FA">
        <w:tc>
          <w:tcPr>
            <w:tcW w:w="2802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:rsidR="00A47807" w:rsidRPr="003A0D24" w:rsidRDefault="00C322B9" w:rsidP="00C322B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Лучшее знание </w:t>
            </w:r>
            <w:proofErr w:type="spellStart"/>
            <w:r>
              <w:rPr>
                <w:i/>
                <w:color w:val="000000" w:themeColor="text1"/>
              </w:rPr>
              <w:t>вэньяня</w:t>
            </w:r>
            <w:proofErr w:type="spellEnd"/>
            <w:r>
              <w:rPr>
                <w:i/>
                <w:color w:val="000000" w:themeColor="text1"/>
              </w:rPr>
              <w:t>, продемонстрированное в ходе контрольного перевода</w:t>
            </w:r>
            <w:r w:rsidR="00B54418">
              <w:rPr>
                <w:i/>
                <w:color w:val="000000" w:themeColor="text1"/>
              </w:rPr>
              <w:t xml:space="preserve"> в случае, если заявок на проект больше 40</w:t>
            </w:r>
          </w:p>
        </w:tc>
      </w:tr>
      <w:tr w:rsidR="00F379A0" w:rsidTr="00C702FA">
        <w:tc>
          <w:tcPr>
            <w:tcW w:w="2802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763" w:type="dxa"/>
          </w:tcPr>
          <w:p w:rsidR="00F379A0" w:rsidRPr="003A0D24" w:rsidRDefault="00933115" w:rsidP="004E11DE">
            <w:pPr>
              <w:rPr>
                <w:i/>
                <w:color w:val="000000" w:themeColor="text1"/>
              </w:rPr>
            </w:pPr>
            <w:r w:rsidRPr="003A0D24">
              <w:rPr>
                <w:i/>
                <w:color w:val="000000" w:themeColor="text1"/>
              </w:rPr>
              <w:t>Востоковедение</w:t>
            </w:r>
          </w:p>
        </w:tc>
      </w:tr>
      <w:tr w:rsidR="00F379A0" w:rsidTr="00C702FA">
        <w:tc>
          <w:tcPr>
            <w:tcW w:w="2802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:rsidR="00F379A0" w:rsidRPr="003A0D24" w:rsidRDefault="00DA5BA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Старая </w:t>
            </w:r>
            <w:proofErr w:type="spellStart"/>
            <w:r>
              <w:rPr>
                <w:i/>
                <w:color w:val="000000" w:themeColor="text1"/>
              </w:rPr>
              <w:t>Басманная</w:t>
            </w:r>
            <w:proofErr w:type="spellEnd"/>
            <w:r>
              <w:rPr>
                <w:i/>
                <w:color w:val="000000" w:themeColor="text1"/>
              </w:rPr>
              <w:t xml:space="preserve"> 21/4</w:t>
            </w:r>
          </w:p>
        </w:tc>
      </w:tr>
    </w:tbl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334128"/>
    <w:multiLevelType w:val="hybridMultilevel"/>
    <w:tmpl w:val="0D7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85C27"/>
    <w:multiLevelType w:val="hybridMultilevel"/>
    <w:tmpl w:val="EEA8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1ABB"/>
    <w:rsid w:val="00023E4E"/>
    <w:rsid w:val="00032C8B"/>
    <w:rsid w:val="00054118"/>
    <w:rsid w:val="00097D02"/>
    <w:rsid w:val="000A439E"/>
    <w:rsid w:val="001650AA"/>
    <w:rsid w:val="001D79C2"/>
    <w:rsid w:val="00231EA4"/>
    <w:rsid w:val="00295F80"/>
    <w:rsid w:val="002C3984"/>
    <w:rsid w:val="002D4B0B"/>
    <w:rsid w:val="00352AFB"/>
    <w:rsid w:val="003A0D24"/>
    <w:rsid w:val="003D53CE"/>
    <w:rsid w:val="003D7B62"/>
    <w:rsid w:val="003E3254"/>
    <w:rsid w:val="00400C0B"/>
    <w:rsid w:val="004678F7"/>
    <w:rsid w:val="004C1D36"/>
    <w:rsid w:val="004D0674"/>
    <w:rsid w:val="004E11DE"/>
    <w:rsid w:val="004E12FA"/>
    <w:rsid w:val="004E3F32"/>
    <w:rsid w:val="004E4B1E"/>
    <w:rsid w:val="00501BD6"/>
    <w:rsid w:val="00515B98"/>
    <w:rsid w:val="00532A51"/>
    <w:rsid w:val="005448F6"/>
    <w:rsid w:val="005A6059"/>
    <w:rsid w:val="005E0683"/>
    <w:rsid w:val="005E13DA"/>
    <w:rsid w:val="005E3B03"/>
    <w:rsid w:val="00611FDD"/>
    <w:rsid w:val="00641CCC"/>
    <w:rsid w:val="006446B2"/>
    <w:rsid w:val="00650576"/>
    <w:rsid w:val="00654D6D"/>
    <w:rsid w:val="00655AD2"/>
    <w:rsid w:val="00691CF6"/>
    <w:rsid w:val="006C1781"/>
    <w:rsid w:val="007059A8"/>
    <w:rsid w:val="00772F69"/>
    <w:rsid w:val="0077564B"/>
    <w:rsid w:val="007764C6"/>
    <w:rsid w:val="0082311B"/>
    <w:rsid w:val="00834E3D"/>
    <w:rsid w:val="008B458B"/>
    <w:rsid w:val="00933115"/>
    <w:rsid w:val="009406B5"/>
    <w:rsid w:val="00946CC8"/>
    <w:rsid w:val="00963578"/>
    <w:rsid w:val="00971831"/>
    <w:rsid w:val="00971EDC"/>
    <w:rsid w:val="00990D2A"/>
    <w:rsid w:val="0099154F"/>
    <w:rsid w:val="009A3754"/>
    <w:rsid w:val="009E3E6A"/>
    <w:rsid w:val="00A013F2"/>
    <w:rsid w:val="00A23859"/>
    <w:rsid w:val="00A47807"/>
    <w:rsid w:val="00A550AE"/>
    <w:rsid w:val="00A62F78"/>
    <w:rsid w:val="00AA3324"/>
    <w:rsid w:val="00AD0D5C"/>
    <w:rsid w:val="00AD4D49"/>
    <w:rsid w:val="00AD5C4C"/>
    <w:rsid w:val="00B43EEF"/>
    <w:rsid w:val="00B47552"/>
    <w:rsid w:val="00B54418"/>
    <w:rsid w:val="00C322B9"/>
    <w:rsid w:val="00C702FA"/>
    <w:rsid w:val="00C86CA2"/>
    <w:rsid w:val="00C91571"/>
    <w:rsid w:val="00CA2952"/>
    <w:rsid w:val="00D448DA"/>
    <w:rsid w:val="00D66022"/>
    <w:rsid w:val="00DA5BA6"/>
    <w:rsid w:val="00DC1BD2"/>
    <w:rsid w:val="00E30DE2"/>
    <w:rsid w:val="00F17335"/>
    <w:rsid w:val="00F17EBD"/>
    <w:rsid w:val="00F379A0"/>
    <w:rsid w:val="00F50313"/>
    <w:rsid w:val="00F70D66"/>
    <w:rsid w:val="00F745EA"/>
    <w:rsid w:val="00FE538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9FB16"/>
  <w15:docId w15:val="{A1FBDA78-6D1D-4799-849D-910986C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BD"/>
  </w:style>
  <w:style w:type="paragraph" w:styleId="1">
    <w:name w:val="heading 1"/>
    <w:basedOn w:val="a"/>
    <w:link w:val="10"/>
    <w:uiPriority w:val="9"/>
    <w:qFormat/>
    <w:rsid w:val="00AA33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E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332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7">
    <w:name w:val="Document Map"/>
    <w:basedOn w:val="a"/>
    <w:link w:val="a8"/>
    <w:uiPriority w:val="99"/>
    <w:semiHidden/>
    <w:unhideWhenUsed/>
    <w:rsid w:val="004E4B1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E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8</cp:revision>
  <cp:lastPrinted>2017-09-05T11:07:00Z</cp:lastPrinted>
  <dcterms:created xsi:type="dcterms:W3CDTF">2020-09-12T09:38:00Z</dcterms:created>
  <dcterms:modified xsi:type="dcterms:W3CDTF">2020-09-14T13:24:00Z</dcterms:modified>
</cp:coreProperties>
</file>