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64CB8B16" w:rsidR="00A47807" w:rsidRPr="00DA0B82" w:rsidRDefault="00DA0B8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910423">
        <w:trPr>
          <w:trHeight w:val="228"/>
        </w:trPr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7CF6CC22" w:rsidR="00A47807" w:rsidRPr="00776DA8" w:rsidRDefault="00DA0B82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B82">
              <w:rPr>
                <w:rFonts w:ascii="Times New Roman" w:hAnsi="Times New Roman" w:cs="Times New Roman"/>
                <w:b/>
                <w:color w:val="000000" w:themeColor="text1"/>
              </w:rPr>
              <w:t>Поиск публикаций по оценке результативности и эффективности государственного контроля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52A80663" w:rsidR="000A439E" w:rsidRPr="009D152B" w:rsidRDefault="00421FCD" w:rsidP="00421FC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Артеменко Егор Александрович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эксперт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ПУЛАП НИУ ВШЭ,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проектов Аналитического центра «Форум»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69F518B4" w:rsidR="00A47807" w:rsidRPr="00BF63C9" w:rsidRDefault="00DA0B82" w:rsidP="00DA0B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научных публикаций </w:t>
            </w:r>
            <w:r w:rsidRP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по оценке результативности и эффективности государственного контроля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(надзора), оценке органов государственного контроля, в том числе с точки зрения снижения коррупционных рисков</w:t>
            </w:r>
            <w:r w:rsidR="00DB249C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.</w:t>
            </w: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6AF01058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4C2BB553" w14:textId="2F151A13" w:rsidR="00DA0B82" w:rsidRDefault="00DA0B82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Цель – создание банка публикаций по оценке результативности и эффективности государственного контроля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(надзора);</w:t>
            </w:r>
          </w:p>
          <w:p w14:paraId="57961169" w14:textId="3326C010" w:rsidR="00FE023B" w:rsidRDefault="00FE023B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70A2F443" w14:textId="10DA0E8F" w:rsidR="00FE023B" w:rsidRDefault="00FE023B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Этапы работы по проекту:</w:t>
            </w:r>
          </w:p>
          <w:p w14:paraId="08789725" w14:textId="4F18E9A0" w:rsidR="00DA0B82" w:rsidRPr="00FE023B" w:rsidRDefault="00DA0B82" w:rsidP="00DA0B8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</w:t>
            </w:r>
            <w:r w:rsidR="00075834"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отечественных</w:t>
            </w: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и зарубежных научных источников по оценке результативности и эффективности государственного контроля (надзора), оценке органов государственного контроля, в том числе с точки зрения снижения коррупционных рисков</w:t>
            </w:r>
          </w:p>
          <w:p w14:paraId="694914B1" w14:textId="77777777" w:rsidR="00FE023B" w:rsidRDefault="00DA0B82" w:rsidP="00FE023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Краткая аннотация найденных источников и публикаций</w:t>
            </w:r>
            <w:r w:rsidR="00DB249C"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. </w:t>
            </w:r>
          </w:p>
          <w:p w14:paraId="5EBB7D19" w14:textId="56DF9C88" w:rsidR="00FE023B" w:rsidRDefault="00FE023B" w:rsidP="00FE023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Сведение найденных публикаций и написанных аннотаций в один файл.</w:t>
            </w:r>
          </w:p>
          <w:p w14:paraId="26111FC8" w14:textId="77777777" w:rsidR="00FE023B" w:rsidRDefault="00FE023B" w:rsidP="00FE023B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476B5B5C" w14:textId="0B9B8C5C" w:rsidR="00776DA8" w:rsidRPr="00FE023B" w:rsidRDefault="00DB249C" w:rsidP="00FE023B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От количества записавшихся студентов зависит </w:t>
            </w:r>
            <w:r w:rsid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количество найденных отечественных и зарубежных научных источников по </w:t>
            </w:r>
            <w:r w:rsidR="00FE023B"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оценке результативности и эффективности государственного контроля (надзора), оценке органов государственного контроля, в том числе с точки зрения снижения коррупционных рисков</w:t>
            </w:r>
            <w:r w:rsid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, а также ёколичество аннотаций, содержащих в себе краткую информацию о публикациях. </w:t>
            </w: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4E6F00EA" w:rsidR="00AD5233" w:rsidRPr="00DA0B82" w:rsidRDefault="00DA0B82" w:rsidP="00DA0B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A0B82">
              <w:rPr>
                <w:rFonts w:ascii="Times New Roman" w:hAnsi="Times New Roman" w:cs="Times New Roman"/>
                <w:color w:val="000000" w:themeColor="text1"/>
              </w:rPr>
              <w:t>Банк публикаций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Pr="00DA0B82">
              <w:rPr>
                <w:rFonts w:ascii="Times New Roman" w:hAnsi="Times New Roman" w:cs="Times New Roman"/>
                <w:color w:val="000000" w:themeColor="text1"/>
              </w:rPr>
              <w:t xml:space="preserve">оценке результативности и эффективности государственного контроля </w:t>
            </w:r>
            <w:r w:rsidRPr="00DA0B82">
              <w:rPr>
                <w:rFonts w:ascii="Times New Roman" w:hAnsi="Times New Roman" w:cs="Times New Roman"/>
                <w:color w:val="000000" w:themeColor="text1"/>
              </w:rPr>
              <w:lastRenderedPageBreak/>
              <w:t>(надзора), оценке органов государственного контроля, в том числе с точки зрения снижения коррупционных рисков</w:t>
            </w:r>
            <w:r>
              <w:rPr>
                <w:rFonts w:ascii="Times New Roman" w:hAnsi="Times New Roman" w:cs="Times New Roman"/>
                <w:color w:val="000000" w:themeColor="text1"/>
              </w:rPr>
              <w:t>, к</w:t>
            </w:r>
            <w:r w:rsidRPr="00DA0B82">
              <w:rPr>
                <w:rFonts w:ascii="Times New Roman" w:hAnsi="Times New Roman" w:cs="Times New Roman"/>
                <w:color w:val="000000" w:themeColor="text1"/>
              </w:rPr>
              <w:t>раткая аннотация найденных источников и публикаций</w:t>
            </w: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25E55A4B" w14:textId="49BB8C75" w:rsidR="00642CAA" w:rsidRPr="00CD239C" w:rsidRDefault="00642CAA" w:rsidP="0007583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</w:t>
            </w:r>
            <w:r w:rsidR="00075834" w:rsidRPr="00CD239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антикоррупционной проблематике;</w:t>
            </w: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6AC5A378" w14:textId="77777777" w:rsidR="00642CAA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Живой интерес к современной политике и деятельности системы государственного управления;</w:t>
            </w:r>
          </w:p>
          <w:p w14:paraId="3B1D2396" w14:textId="77777777" w:rsidR="00642CAA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Умение работать с открытыми источниками и анализировать их;</w:t>
            </w:r>
          </w:p>
          <w:p w14:paraId="3A8CAE35" w14:textId="67EB0808" w:rsidR="00AD5233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Добросовестность.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43F7EDC2" w:rsidR="00AD5233" w:rsidRPr="00BF63C9" w:rsidRDefault="00642CAA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1B00F6D8" w14:textId="43087DF5" w:rsidR="00075834" w:rsidRPr="00CD239C" w:rsidRDefault="00075834" w:rsidP="00075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Анализ отечественных и зарубежных научных источников по оценке результативности и эффективности государственного контроля (надзора), оценке органов государственного контроля, в том числе с точки зрения снижения коррупционных рисков</w:t>
            </w:r>
          </w:p>
          <w:p w14:paraId="2524BCD5" w14:textId="0F0A82E8" w:rsidR="00AD5233" w:rsidRPr="00CD239C" w:rsidRDefault="00075834" w:rsidP="00075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Краткая аннотация найденных источников и публикаций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7294E287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Скорость ответа на письмо-приглашение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27C515F2" w:rsidR="00AD5233" w:rsidRPr="002F5DA3" w:rsidRDefault="00DB249C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19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.10.2020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16549699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4C677103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4685" w:rsidRPr="00CD239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>кредит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E534295" w14:textId="47C88AE1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Предоставление перечня публикаций с краткой аннотацией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6FFDB557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По итогу проекта студент предоставляет найденные публикации с их краткой аннотацией в формате .</w:t>
            </w:r>
            <w:proofErr w:type="spellStart"/>
            <w:r w:rsidRPr="00CD239C">
              <w:rPr>
                <w:rFonts w:ascii="Times New Roman" w:hAnsi="Times New Roman" w:cs="Times New Roman"/>
                <w:color w:val="000000" w:themeColor="text1"/>
              </w:rPr>
              <w:t>do</w:t>
            </w:r>
            <w:proofErr w:type="spellEnd"/>
            <w:r w:rsidRPr="00CD239C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</w:p>
        </w:tc>
      </w:tr>
      <w:tr w:rsidR="00AD5233" w:rsidRPr="009D152B" w14:paraId="384D585B" w14:textId="77777777" w:rsidTr="00776DA8">
        <w:tc>
          <w:tcPr>
            <w:tcW w:w="5361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713116A7" w14:textId="6BBADBFF" w:rsidR="00AD5233" w:rsidRPr="00CD239C" w:rsidRDefault="00776DA8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Получение навыков собирать и анализировать данные</w:t>
            </w:r>
          </w:p>
          <w:p w14:paraId="1190D816" w14:textId="77777777" w:rsidR="00642CAA" w:rsidRPr="00CD239C" w:rsidRDefault="00776DA8" w:rsidP="00AD5233">
            <w:pPr>
              <w:rPr>
                <w:rFonts w:ascii="Times New Roman" w:hAnsi="Times New Roman" w:cs="Times New Roman"/>
              </w:rPr>
            </w:pPr>
            <w:r w:rsidRPr="00CD239C">
              <w:rPr>
                <w:rFonts w:ascii="Times New Roman" w:hAnsi="Times New Roman" w:cs="Times New Roman"/>
              </w:rPr>
              <w:t xml:space="preserve">Способность анализировать </w:t>
            </w:r>
            <w:r w:rsidR="003D2984" w:rsidRPr="00CD239C">
              <w:rPr>
                <w:rFonts w:ascii="Times New Roman" w:hAnsi="Times New Roman" w:cs="Times New Roman"/>
              </w:rPr>
              <w:t xml:space="preserve">значительные массивы информации, выявляя </w:t>
            </w:r>
            <w:r w:rsidR="00642CAA" w:rsidRPr="00CD239C">
              <w:rPr>
                <w:rFonts w:ascii="Times New Roman" w:hAnsi="Times New Roman" w:cs="Times New Roman"/>
              </w:rPr>
              <w:t>необходимые для проекта сведения</w:t>
            </w:r>
          </w:p>
          <w:p w14:paraId="0C4E70E2" w14:textId="63A9A3A2" w:rsidR="00776DA8" w:rsidRPr="00CD239C" w:rsidRDefault="00776DA8" w:rsidP="00CD23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233" w:rsidRPr="009D152B" w14:paraId="3AE0C6F1" w14:textId="77777777" w:rsidTr="00776DA8">
        <w:tc>
          <w:tcPr>
            <w:tcW w:w="5361" w:type="dxa"/>
          </w:tcPr>
          <w:p w14:paraId="42D07D64" w14:textId="7CBE8A32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69254870" w:rsidR="00AD5233" w:rsidRPr="00CD239C" w:rsidRDefault="00CD239C" w:rsidP="00642CAA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CD239C">
              <w:t xml:space="preserve">О результирующая = </w:t>
            </w:r>
            <w:proofErr w:type="gramStart"/>
            <w:r w:rsidRPr="00CD239C">
              <w:t>О продукта</w:t>
            </w:r>
            <w:proofErr w:type="gramEnd"/>
          </w:p>
        </w:tc>
      </w:tr>
      <w:tr w:rsidR="00AD5233" w:rsidRPr="009D152B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53F7194" w:rsidR="00AD5233" w:rsidRPr="00CD239C" w:rsidRDefault="00F8159F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D5233" w:rsidRPr="009D152B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AD5233" w:rsidRPr="00CD239C" w:rsidRDefault="00924685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6DC5F6B1" w:rsidR="00AD5233" w:rsidRPr="00CD239C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 xml:space="preserve">Мясницкая, 20, </w:t>
            </w:r>
            <w:proofErr w:type="spellStart"/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 xml:space="preserve">. 407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096"/>
    <w:multiLevelType w:val="hybridMultilevel"/>
    <w:tmpl w:val="0C0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B1AEE"/>
    <w:multiLevelType w:val="hybridMultilevel"/>
    <w:tmpl w:val="3394197C"/>
    <w:lvl w:ilvl="0" w:tplc="3E6C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3E8"/>
    <w:multiLevelType w:val="hybridMultilevel"/>
    <w:tmpl w:val="1D26A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75834"/>
    <w:rsid w:val="00097D02"/>
    <w:rsid w:val="000A439E"/>
    <w:rsid w:val="001B0C26"/>
    <w:rsid w:val="001D79C2"/>
    <w:rsid w:val="00231EA4"/>
    <w:rsid w:val="0024200C"/>
    <w:rsid w:val="00295F80"/>
    <w:rsid w:val="002D4B0B"/>
    <w:rsid w:val="002F5DA3"/>
    <w:rsid w:val="003D2984"/>
    <w:rsid w:val="003D53CE"/>
    <w:rsid w:val="003E3254"/>
    <w:rsid w:val="00400C0B"/>
    <w:rsid w:val="00421FCD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2CAA"/>
    <w:rsid w:val="00691CF6"/>
    <w:rsid w:val="006E5DCE"/>
    <w:rsid w:val="00772F69"/>
    <w:rsid w:val="00776DA8"/>
    <w:rsid w:val="007B083E"/>
    <w:rsid w:val="0082311B"/>
    <w:rsid w:val="00834E3D"/>
    <w:rsid w:val="008B458B"/>
    <w:rsid w:val="00910423"/>
    <w:rsid w:val="0092468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56241"/>
    <w:rsid w:val="00BF63C9"/>
    <w:rsid w:val="00C86CA2"/>
    <w:rsid w:val="00CD239C"/>
    <w:rsid w:val="00D448DA"/>
    <w:rsid w:val="00D66022"/>
    <w:rsid w:val="00D7717F"/>
    <w:rsid w:val="00DA0B82"/>
    <w:rsid w:val="00DB249C"/>
    <w:rsid w:val="00EE1E73"/>
    <w:rsid w:val="00EF51AC"/>
    <w:rsid w:val="00F17150"/>
    <w:rsid w:val="00F17335"/>
    <w:rsid w:val="00F379A0"/>
    <w:rsid w:val="00F50313"/>
    <w:rsid w:val="00F745EA"/>
    <w:rsid w:val="00F8159F"/>
    <w:rsid w:val="00FE023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CE28B21-2740-491A-963E-2C9F98FC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C787-D356-4AEB-8F54-09CA0D0D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8</cp:revision>
  <dcterms:created xsi:type="dcterms:W3CDTF">2020-09-05T08:48:00Z</dcterms:created>
  <dcterms:modified xsi:type="dcterms:W3CDTF">2020-09-22T09:40:00Z</dcterms:modified>
</cp:coreProperties>
</file>