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C870" w14:textId="77777777" w:rsidR="009D7F42" w:rsidRPr="00A47807" w:rsidRDefault="009D7F42" w:rsidP="009D7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9ED44E7" w14:textId="77777777" w:rsidR="009D7F42" w:rsidRDefault="009D7F42" w:rsidP="009D7F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9D7F42" w14:paraId="63F588E6" w14:textId="77777777" w:rsidTr="002D68B2">
        <w:tc>
          <w:tcPr>
            <w:tcW w:w="4957" w:type="dxa"/>
          </w:tcPr>
          <w:p w14:paraId="1E79586B" w14:textId="77777777" w:rsidR="009D7F42" w:rsidRPr="004E11DE" w:rsidRDefault="009D7F42" w:rsidP="002D68B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3041B625" w14:textId="77777777" w:rsidR="009D7F42" w:rsidRPr="004E11DE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9D7F42" w14:paraId="243C8B37" w14:textId="77777777" w:rsidTr="002D68B2">
        <w:tc>
          <w:tcPr>
            <w:tcW w:w="4957" w:type="dxa"/>
          </w:tcPr>
          <w:p w14:paraId="5D91C921" w14:textId="77777777" w:rsidR="009D7F42" w:rsidRPr="00C749BC" w:rsidRDefault="009D7F42" w:rsidP="002D68B2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3CDDCE35" w14:textId="77A3919A" w:rsidR="009D7F42" w:rsidRPr="00BD4A04" w:rsidRDefault="006E6DD8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количественного и качественного исследования психологических и организационных факторов</w:t>
            </w:r>
            <w:r w:rsidRPr="00BC71A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сопротивления</w:t>
            </w:r>
            <w:r w:rsidRPr="006E6DD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 готовности к изменениям в организации</w:t>
            </w:r>
          </w:p>
        </w:tc>
      </w:tr>
      <w:tr w:rsidR="009D7F42" w14:paraId="7A2ED38B" w14:textId="77777777" w:rsidTr="002D68B2">
        <w:tc>
          <w:tcPr>
            <w:tcW w:w="4957" w:type="dxa"/>
          </w:tcPr>
          <w:p w14:paraId="41B58D27" w14:textId="77777777" w:rsidR="009D7F42" w:rsidRPr="004E11DE" w:rsidRDefault="009D7F42" w:rsidP="002D68B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0CF3A5DD" w14:textId="3B1D9105" w:rsidR="009D7F42" w:rsidRPr="00295F80" w:rsidRDefault="008B401B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Высшая школа бизнеса, департамент организационного поведения и управления человеческими ресурсами</w:t>
            </w:r>
          </w:p>
        </w:tc>
      </w:tr>
      <w:tr w:rsidR="009D7F42" w14:paraId="4EC44EA5" w14:textId="77777777" w:rsidTr="002D68B2">
        <w:tc>
          <w:tcPr>
            <w:tcW w:w="4957" w:type="dxa"/>
          </w:tcPr>
          <w:p w14:paraId="7176678A" w14:textId="77777777" w:rsidR="009D7F42" w:rsidRPr="00C749BC" w:rsidRDefault="009D7F42" w:rsidP="002D68B2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666F16A3" w14:textId="09674E67" w:rsidR="009D7F42" w:rsidRPr="004E11DE" w:rsidRDefault="008B401B" w:rsidP="002D68B2">
            <w:pPr>
              <w:jc w:val="both"/>
              <w:rPr>
                <w:i/>
                <w:color w:val="000000" w:themeColor="text1"/>
              </w:rPr>
            </w:pPr>
            <w:r w:rsidRPr="00B11B8E">
              <w:rPr>
                <w:i/>
                <w:color w:val="000000" w:themeColor="text1"/>
              </w:rPr>
              <w:t>К</w:t>
            </w:r>
            <w:r>
              <w:rPr>
                <w:i/>
                <w:color w:val="000000" w:themeColor="text1"/>
              </w:rPr>
              <w:t>анд.</w:t>
            </w:r>
            <w:r w:rsidRPr="00B11B8E">
              <w:rPr>
                <w:i/>
                <w:color w:val="000000" w:themeColor="text1"/>
              </w:rPr>
              <w:t xml:space="preserve"> психол</w:t>
            </w:r>
            <w:r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наук, доцент</w:t>
            </w:r>
            <w:r>
              <w:rPr>
                <w:i/>
                <w:color w:val="000000" w:themeColor="text1"/>
              </w:rPr>
              <w:t xml:space="preserve"> департамента организационного поведения и управления человеческими ресурсами ВШБ НИУ ВШЭ </w:t>
            </w:r>
            <w:r w:rsidRPr="00B11B8E">
              <w:rPr>
                <w:i/>
                <w:color w:val="000000" w:themeColor="text1"/>
              </w:rPr>
              <w:t>Багратиони Константин Амиранович</w:t>
            </w:r>
          </w:p>
        </w:tc>
      </w:tr>
      <w:tr w:rsidR="009D7F42" w14:paraId="6EA79ED3" w14:textId="77777777" w:rsidTr="002D68B2">
        <w:tc>
          <w:tcPr>
            <w:tcW w:w="4957" w:type="dxa"/>
          </w:tcPr>
          <w:p w14:paraId="5C09EB34" w14:textId="77777777" w:rsidR="009D7F42" w:rsidRPr="00295F80" w:rsidRDefault="009D7F42" w:rsidP="002D68B2">
            <w:r w:rsidRPr="00295F80">
              <w:t>Подробное описание содержания проектной работы</w:t>
            </w:r>
          </w:p>
        </w:tc>
        <w:tc>
          <w:tcPr>
            <w:tcW w:w="4382" w:type="dxa"/>
          </w:tcPr>
          <w:p w14:paraId="03910CE0" w14:textId="55AA6C86" w:rsidR="009D7F42" w:rsidRPr="00BC71AB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предполагает </w:t>
            </w:r>
            <w:r w:rsidR="00FD7B72">
              <w:rPr>
                <w:i/>
                <w:color w:val="000000" w:themeColor="text1"/>
              </w:rPr>
              <w:t xml:space="preserve">поиск организации и </w:t>
            </w:r>
            <w:r>
              <w:rPr>
                <w:i/>
                <w:color w:val="000000" w:themeColor="text1"/>
              </w:rPr>
              <w:t>пр</w:t>
            </w:r>
            <w:r w:rsidR="0053118E">
              <w:rPr>
                <w:i/>
                <w:color w:val="000000" w:themeColor="text1"/>
              </w:rPr>
              <w:t xml:space="preserve">оведение количественного (опрос, </w:t>
            </w:r>
            <w:r w:rsidR="00195AA6">
              <w:rPr>
                <w:i/>
                <w:color w:val="000000" w:themeColor="text1"/>
              </w:rPr>
              <w:t>около 100</w:t>
            </w:r>
            <w:r w:rsidR="00BC71AB">
              <w:rPr>
                <w:i/>
                <w:color w:val="000000" w:themeColor="text1"/>
              </w:rPr>
              <w:t xml:space="preserve"> утверждени</w:t>
            </w:r>
            <w:r w:rsidR="00195AA6">
              <w:rPr>
                <w:i/>
                <w:color w:val="000000" w:themeColor="text1"/>
              </w:rPr>
              <w:t>й</w:t>
            </w:r>
            <w:r w:rsidR="00BC71AB">
              <w:rPr>
                <w:i/>
                <w:color w:val="000000" w:themeColor="text1"/>
              </w:rPr>
              <w:t xml:space="preserve">, необходимо оценить степень согласия  по шкале Лайкерта от 1 до 5, минимум </w:t>
            </w:r>
            <w:r w:rsidR="00A236E4">
              <w:rPr>
                <w:i/>
                <w:color w:val="000000" w:themeColor="text1"/>
              </w:rPr>
              <w:t>3</w:t>
            </w:r>
            <w:r w:rsidR="00BC71AB">
              <w:rPr>
                <w:i/>
                <w:color w:val="000000" w:themeColor="text1"/>
              </w:rPr>
              <w:t xml:space="preserve">0 респондентов) </w:t>
            </w:r>
            <w:r w:rsidR="0053118E">
              <w:rPr>
                <w:i/>
                <w:color w:val="000000" w:themeColor="text1"/>
              </w:rPr>
              <w:t xml:space="preserve">и качественного исследования </w:t>
            </w:r>
            <w:r w:rsidR="00BC71AB">
              <w:rPr>
                <w:i/>
                <w:color w:val="000000" w:themeColor="text1"/>
              </w:rPr>
              <w:t>(несколько глубинных интервью</w:t>
            </w:r>
            <w:r w:rsidR="00CA0652">
              <w:rPr>
                <w:i/>
                <w:color w:val="000000" w:themeColor="text1"/>
              </w:rPr>
              <w:t>, минимум 3 респондента</w:t>
            </w:r>
            <w:r w:rsidR="00BC71AB">
              <w:rPr>
                <w:i/>
                <w:color w:val="000000" w:themeColor="text1"/>
              </w:rPr>
              <w:t xml:space="preserve">) </w:t>
            </w:r>
            <w:r w:rsidR="0053118E">
              <w:rPr>
                <w:i/>
                <w:color w:val="000000" w:themeColor="text1"/>
              </w:rPr>
              <w:t xml:space="preserve">психологических </w:t>
            </w:r>
            <w:r w:rsidR="00BC71AB">
              <w:rPr>
                <w:i/>
                <w:color w:val="000000" w:themeColor="text1"/>
              </w:rPr>
              <w:t>и организационных факторов</w:t>
            </w:r>
            <w:r w:rsidR="00BC71AB" w:rsidRPr="00BC71AB">
              <w:rPr>
                <w:i/>
                <w:color w:val="000000" w:themeColor="text1"/>
              </w:rPr>
              <w:t xml:space="preserve"> </w:t>
            </w:r>
            <w:r w:rsidR="00BC71AB">
              <w:rPr>
                <w:i/>
                <w:color w:val="000000" w:themeColor="text1"/>
              </w:rPr>
              <w:t>сопротивления</w:t>
            </w:r>
            <w:r w:rsidR="006E6DD8" w:rsidRPr="006E6DD8">
              <w:rPr>
                <w:i/>
                <w:color w:val="000000" w:themeColor="text1"/>
              </w:rPr>
              <w:t xml:space="preserve"> </w:t>
            </w:r>
            <w:r w:rsidR="006E6DD8">
              <w:rPr>
                <w:i/>
                <w:color w:val="000000" w:themeColor="text1"/>
              </w:rPr>
              <w:t>и готовности к</w:t>
            </w:r>
            <w:r w:rsidR="00BC71AB">
              <w:rPr>
                <w:i/>
                <w:color w:val="000000" w:themeColor="text1"/>
              </w:rPr>
              <w:t xml:space="preserve"> изменениям в </w:t>
            </w:r>
            <w:r w:rsidR="006074A6">
              <w:rPr>
                <w:i/>
                <w:color w:val="000000" w:themeColor="text1"/>
              </w:rPr>
              <w:t xml:space="preserve">этой </w:t>
            </w:r>
            <w:r w:rsidR="00BC71AB">
              <w:rPr>
                <w:i/>
                <w:color w:val="000000" w:themeColor="text1"/>
              </w:rPr>
              <w:t>организации</w:t>
            </w:r>
            <w:r w:rsidR="00D00816">
              <w:rPr>
                <w:i/>
                <w:color w:val="000000" w:themeColor="text1"/>
              </w:rPr>
              <w:t>, формулирование выводов и рекомендаций</w:t>
            </w:r>
          </w:p>
        </w:tc>
      </w:tr>
      <w:tr w:rsidR="009D7F42" w14:paraId="30444103" w14:textId="77777777" w:rsidTr="002D68B2">
        <w:tc>
          <w:tcPr>
            <w:tcW w:w="4957" w:type="dxa"/>
          </w:tcPr>
          <w:p w14:paraId="2F85005C" w14:textId="77777777" w:rsidR="009D7F42" w:rsidRPr="00295F80" w:rsidRDefault="009D7F42" w:rsidP="002D68B2">
            <w:r w:rsidRPr="00295F80">
              <w:t>Цель и задачи проекта</w:t>
            </w:r>
          </w:p>
        </w:tc>
        <w:tc>
          <w:tcPr>
            <w:tcW w:w="4382" w:type="dxa"/>
          </w:tcPr>
          <w:p w14:paraId="1C6B9F11" w14:textId="5E68EF96" w:rsidR="009D7F42" w:rsidRPr="00100C3D" w:rsidRDefault="009D7F42" w:rsidP="002D68B2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Цель проекта – изучение </w:t>
            </w:r>
            <w:r w:rsidR="00E867E3">
              <w:rPr>
                <w:i/>
                <w:color w:val="000000" w:themeColor="text1"/>
              </w:rPr>
              <w:t>факторов</w:t>
            </w:r>
            <w:r w:rsidR="00E867E3" w:rsidRPr="00BC71AB">
              <w:rPr>
                <w:i/>
                <w:color w:val="000000" w:themeColor="text1"/>
              </w:rPr>
              <w:t xml:space="preserve"> </w:t>
            </w:r>
            <w:r w:rsidR="00E867E3">
              <w:rPr>
                <w:i/>
                <w:color w:val="000000" w:themeColor="text1"/>
              </w:rPr>
              <w:t>сопротивления</w:t>
            </w:r>
            <w:r w:rsidR="00E867E3" w:rsidRPr="006E6DD8">
              <w:rPr>
                <w:i/>
                <w:color w:val="000000" w:themeColor="text1"/>
              </w:rPr>
              <w:t xml:space="preserve"> </w:t>
            </w:r>
            <w:r w:rsidR="00E867E3">
              <w:rPr>
                <w:i/>
                <w:color w:val="000000" w:themeColor="text1"/>
              </w:rPr>
              <w:t>и готовности к изменениям в организации</w:t>
            </w:r>
            <w:r w:rsidRPr="00100C3D">
              <w:rPr>
                <w:i/>
                <w:color w:val="000000" w:themeColor="text1"/>
              </w:rPr>
              <w:t>.</w:t>
            </w:r>
          </w:p>
          <w:p w14:paraId="67C21A40" w14:textId="77777777" w:rsidR="009D7F42" w:rsidRPr="00100C3D" w:rsidRDefault="009D7F42" w:rsidP="002D68B2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Задачи </w:t>
            </w:r>
            <w:r>
              <w:rPr>
                <w:i/>
                <w:color w:val="000000" w:themeColor="text1"/>
              </w:rPr>
              <w:t>заключаются в формировании у участника проекта следующих исследовательских компетенций и навыков</w:t>
            </w:r>
            <w:r w:rsidRPr="00100C3D">
              <w:rPr>
                <w:i/>
                <w:color w:val="000000" w:themeColor="text1"/>
              </w:rPr>
              <w:t>:</w:t>
            </w:r>
          </w:p>
          <w:p w14:paraId="775B388D" w14:textId="1A6F91FC" w:rsidR="009D7F42" w:rsidRDefault="00216872" w:rsidP="009D7F42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организаций и выборки, релевантны</w:t>
            </w:r>
            <w:r w:rsidR="00E867E3">
              <w:rPr>
                <w:i/>
                <w:color w:val="000000" w:themeColor="text1"/>
              </w:rPr>
              <w:t>х</w:t>
            </w:r>
            <w:r>
              <w:rPr>
                <w:i/>
                <w:color w:val="000000" w:themeColor="text1"/>
              </w:rPr>
              <w:t xml:space="preserve"> цели исследования</w:t>
            </w:r>
            <w:r w:rsidR="009D7F42" w:rsidRPr="00100C3D">
              <w:rPr>
                <w:i/>
                <w:color w:val="000000" w:themeColor="text1"/>
              </w:rPr>
              <w:t>;</w:t>
            </w:r>
          </w:p>
          <w:p w14:paraId="42997E2A" w14:textId="166AB384" w:rsidR="00216872" w:rsidRDefault="00216872" w:rsidP="009D7F42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исследования;</w:t>
            </w:r>
          </w:p>
          <w:p w14:paraId="16759F47" w14:textId="5B62463B" w:rsidR="00216872" w:rsidRPr="00100C3D" w:rsidRDefault="00216872" w:rsidP="009D7F42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обработки собранных данных;</w:t>
            </w:r>
          </w:p>
          <w:p w14:paraId="019570BD" w14:textId="33C1DE56" w:rsidR="009D7F42" w:rsidRDefault="009D7F42" w:rsidP="009D7F42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интерпретации</w:t>
            </w:r>
            <w:r w:rsidR="00216872">
              <w:rPr>
                <w:i/>
                <w:color w:val="000000" w:themeColor="text1"/>
              </w:rPr>
              <w:t xml:space="preserve"> полученных </w:t>
            </w:r>
            <w:r>
              <w:rPr>
                <w:i/>
                <w:color w:val="000000" w:themeColor="text1"/>
              </w:rPr>
              <w:t>результатов</w:t>
            </w:r>
            <w:r w:rsidR="00216872">
              <w:rPr>
                <w:i/>
                <w:color w:val="000000" w:themeColor="text1"/>
              </w:rPr>
              <w:t>;</w:t>
            </w:r>
          </w:p>
          <w:p w14:paraId="5D12AB58" w14:textId="77777777" w:rsidR="009D7F42" w:rsidRPr="00100C3D" w:rsidRDefault="009D7F42" w:rsidP="009D7F42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формулирования выводов и рекомендаций.</w:t>
            </w:r>
          </w:p>
        </w:tc>
      </w:tr>
      <w:tr w:rsidR="009D7F42" w14:paraId="1913D713" w14:textId="77777777" w:rsidTr="002D68B2">
        <w:tc>
          <w:tcPr>
            <w:tcW w:w="4957" w:type="dxa"/>
          </w:tcPr>
          <w:p w14:paraId="457EE090" w14:textId="77777777" w:rsidR="009D7F42" w:rsidRPr="00295F80" w:rsidRDefault="009D7F42" w:rsidP="002D68B2">
            <w:r w:rsidRPr="00295F80"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382" w:type="dxa"/>
          </w:tcPr>
          <w:p w14:paraId="2FF56246" w14:textId="021A0991" w:rsidR="00216872" w:rsidRDefault="00216872" w:rsidP="00E867E3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организаци</w:t>
            </w:r>
            <w:r w:rsidR="00A20790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 xml:space="preserve"> и выборки, релевантным цели исследования</w:t>
            </w:r>
            <w:r w:rsidRPr="00100C3D">
              <w:rPr>
                <w:i/>
                <w:color w:val="000000" w:themeColor="text1"/>
              </w:rPr>
              <w:t>;</w:t>
            </w:r>
          </w:p>
          <w:p w14:paraId="73C7F47D" w14:textId="77777777" w:rsidR="00216872" w:rsidRDefault="00216872" w:rsidP="00E867E3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исследования;</w:t>
            </w:r>
          </w:p>
          <w:p w14:paraId="3C3FB66C" w14:textId="5E1EFE6F" w:rsidR="00216872" w:rsidRDefault="00216872" w:rsidP="00E867E3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обработк</w:t>
            </w:r>
            <w:r w:rsidR="00E867E3"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 xml:space="preserve"> собранных данных;</w:t>
            </w:r>
          </w:p>
          <w:p w14:paraId="6613CCE0" w14:textId="58FC794D" w:rsidR="00E867E3" w:rsidRPr="00E867E3" w:rsidRDefault="00E867E3" w:rsidP="00E867E3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интерпретация полученных результатов;</w:t>
            </w:r>
          </w:p>
          <w:p w14:paraId="7B7D82E7" w14:textId="32060B1D" w:rsidR="009D7F42" w:rsidRPr="00E867E3" w:rsidRDefault="00216872" w:rsidP="00E867E3">
            <w:pPr>
              <w:pStyle w:val="a4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</w:t>
            </w:r>
            <w:r w:rsidR="00E867E3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выводов и рекомендаций</w:t>
            </w:r>
            <w:r w:rsidR="00E867E3">
              <w:rPr>
                <w:i/>
                <w:color w:val="000000" w:themeColor="text1"/>
              </w:rPr>
              <w:t>.</w:t>
            </w:r>
          </w:p>
        </w:tc>
      </w:tr>
      <w:tr w:rsidR="009D7F42" w14:paraId="2A0FB342" w14:textId="77777777" w:rsidTr="002D68B2">
        <w:tc>
          <w:tcPr>
            <w:tcW w:w="4957" w:type="dxa"/>
          </w:tcPr>
          <w:p w14:paraId="292EB0D2" w14:textId="77777777" w:rsidR="009D7F42" w:rsidRPr="00346474" w:rsidRDefault="009D7F42" w:rsidP="002D68B2">
            <w:r w:rsidRPr="00346474">
              <w:t>Сроки реализации проекта</w:t>
            </w:r>
          </w:p>
        </w:tc>
        <w:tc>
          <w:tcPr>
            <w:tcW w:w="4382" w:type="dxa"/>
          </w:tcPr>
          <w:p w14:paraId="7F42359D" w14:textId="24017115" w:rsidR="009D7F42" w:rsidRPr="004E11DE" w:rsidRDefault="00393FE9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30.10.2020 </w:t>
            </w:r>
            <w:r w:rsidR="009D7F42">
              <w:rPr>
                <w:i/>
                <w:color w:val="000000" w:themeColor="text1"/>
              </w:rPr>
              <w:t xml:space="preserve">– </w:t>
            </w:r>
            <w:r w:rsidR="00A20790" w:rsidRPr="00AB781A">
              <w:rPr>
                <w:i/>
                <w:color w:val="000000" w:themeColor="text1"/>
                <w:lang w:val="en-GB"/>
              </w:rPr>
              <w:t>02.03.21</w:t>
            </w:r>
          </w:p>
        </w:tc>
      </w:tr>
      <w:tr w:rsidR="009D7F42" w14:paraId="36017DE9" w14:textId="77777777" w:rsidTr="002D68B2">
        <w:tc>
          <w:tcPr>
            <w:tcW w:w="4957" w:type="dxa"/>
          </w:tcPr>
          <w:p w14:paraId="375CC21E" w14:textId="77777777" w:rsidR="009D7F42" w:rsidRPr="00346474" w:rsidRDefault="009D7F42" w:rsidP="002D68B2">
            <w:r w:rsidRPr="00346474">
              <w:t xml:space="preserve">Количество кредитов </w:t>
            </w:r>
          </w:p>
        </w:tc>
        <w:tc>
          <w:tcPr>
            <w:tcW w:w="4382" w:type="dxa"/>
          </w:tcPr>
          <w:p w14:paraId="7C8FDC40" w14:textId="272D6CF7" w:rsidR="009D7F42" w:rsidRPr="00346474" w:rsidRDefault="008E04EF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9D7F42" w14:paraId="55BAA7C0" w14:textId="77777777" w:rsidTr="002D68B2">
        <w:tc>
          <w:tcPr>
            <w:tcW w:w="4957" w:type="dxa"/>
          </w:tcPr>
          <w:p w14:paraId="72481474" w14:textId="77777777" w:rsidR="009D7F42" w:rsidRPr="00295F80" w:rsidRDefault="009D7F42" w:rsidP="002D68B2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5245AAEA" w14:textId="015B6769" w:rsidR="009D7F42" w:rsidRPr="00CA0652" w:rsidRDefault="00241A96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9D7F42" w14:paraId="1C71D621" w14:textId="77777777" w:rsidTr="002D68B2">
        <w:tc>
          <w:tcPr>
            <w:tcW w:w="4957" w:type="dxa"/>
          </w:tcPr>
          <w:p w14:paraId="74C25B4C" w14:textId="77777777" w:rsidR="009D7F42" w:rsidRPr="00346474" w:rsidRDefault="009D7F42" w:rsidP="002D68B2">
            <w:r w:rsidRPr="00346474">
              <w:t>Тип занятости студента</w:t>
            </w:r>
          </w:p>
        </w:tc>
        <w:tc>
          <w:tcPr>
            <w:tcW w:w="4382" w:type="dxa"/>
          </w:tcPr>
          <w:p w14:paraId="5F3557B0" w14:textId="77777777" w:rsidR="009D7F42" w:rsidRPr="004E11DE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9D7F42" w14:paraId="418E3ACE" w14:textId="77777777" w:rsidTr="002D68B2">
        <w:tc>
          <w:tcPr>
            <w:tcW w:w="4957" w:type="dxa"/>
          </w:tcPr>
          <w:p w14:paraId="563065A3" w14:textId="77777777" w:rsidR="009D7F42" w:rsidRPr="00346474" w:rsidRDefault="009D7F42" w:rsidP="002D68B2">
            <w:r w:rsidRPr="00346474">
              <w:t xml:space="preserve">Трудоемкость (часы в неделю) </w:t>
            </w:r>
          </w:p>
          <w:p w14:paraId="19B7FA28" w14:textId="77777777" w:rsidR="009D7F42" w:rsidRPr="00346474" w:rsidRDefault="009D7F42" w:rsidP="002D68B2"/>
        </w:tc>
        <w:tc>
          <w:tcPr>
            <w:tcW w:w="4382" w:type="dxa"/>
          </w:tcPr>
          <w:p w14:paraId="42047F23" w14:textId="3EFF7246" w:rsidR="009D7F42" w:rsidRPr="004E11DE" w:rsidRDefault="00A20790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  <w:r w:rsidR="009D7F42">
              <w:rPr>
                <w:i/>
                <w:color w:val="000000" w:themeColor="text1"/>
              </w:rPr>
              <w:t xml:space="preserve"> часов/неделя</w:t>
            </w:r>
          </w:p>
        </w:tc>
      </w:tr>
      <w:tr w:rsidR="009D7F42" w14:paraId="598A3358" w14:textId="77777777" w:rsidTr="002D68B2">
        <w:tc>
          <w:tcPr>
            <w:tcW w:w="4957" w:type="dxa"/>
          </w:tcPr>
          <w:p w14:paraId="0872C98E" w14:textId="77777777" w:rsidR="009D7F42" w:rsidRPr="00295F80" w:rsidRDefault="009D7F42" w:rsidP="002D68B2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36AB0276" w14:textId="77777777" w:rsidR="009D7F42" w:rsidRPr="004E11DE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9D7F42" w14:paraId="755CDBCC" w14:textId="77777777" w:rsidTr="002D68B2">
        <w:tc>
          <w:tcPr>
            <w:tcW w:w="4957" w:type="dxa"/>
          </w:tcPr>
          <w:p w14:paraId="25E0A5F1" w14:textId="77777777" w:rsidR="009D7F42" w:rsidRPr="00FE39BA" w:rsidRDefault="009D7F42" w:rsidP="002D68B2">
            <w:r w:rsidRPr="00FE39BA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4B08EE87" w14:textId="77777777" w:rsidR="00CA0652" w:rsidRDefault="00CA0652" w:rsidP="00CA065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в области сопротивления изменениям</w:t>
            </w:r>
            <w:r w:rsidRPr="000944CD">
              <w:rPr>
                <w:i/>
                <w:color w:val="000000" w:themeColor="text1"/>
              </w:rPr>
              <w:t>;</w:t>
            </w:r>
          </w:p>
          <w:p w14:paraId="30B382CA" w14:textId="77777777" w:rsidR="00CA0652" w:rsidRPr="006459DD" w:rsidRDefault="00CA0652" w:rsidP="00CA065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r>
              <w:rPr>
                <w:i/>
                <w:color w:val="000000" w:themeColor="text1"/>
                <w:lang w:val="en-US"/>
              </w:rPr>
              <w:t>Wos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71AD5FBD" w14:textId="77777777" w:rsidR="00CA0652" w:rsidRDefault="00CA0652" w:rsidP="00CA065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исследовательской деятельности;</w:t>
            </w:r>
          </w:p>
          <w:p w14:paraId="233EC621" w14:textId="77777777" w:rsidR="00CA0652" w:rsidRDefault="00CA0652" w:rsidP="00CA065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ответственность;</w:t>
            </w:r>
          </w:p>
          <w:p w14:paraId="3A43AC31" w14:textId="77777777" w:rsidR="00CA0652" w:rsidRDefault="00CA0652" w:rsidP="00CA065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исполнительность;</w:t>
            </w:r>
          </w:p>
          <w:p w14:paraId="5131A339" w14:textId="77777777" w:rsidR="00CA0652" w:rsidRPr="003D31C9" w:rsidRDefault="00CA0652" w:rsidP="00CA065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склад ума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14F77C00" w14:textId="784FB039" w:rsidR="009D7F42" w:rsidRPr="00FE39BA" w:rsidRDefault="00CA0652" w:rsidP="00CA0652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 и упорство.</w:t>
            </w:r>
          </w:p>
        </w:tc>
      </w:tr>
      <w:tr w:rsidR="009D7F42" w14:paraId="7ED0B5A0" w14:textId="77777777" w:rsidTr="002D68B2">
        <w:tc>
          <w:tcPr>
            <w:tcW w:w="4957" w:type="dxa"/>
          </w:tcPr>
          <w:p w14:paraId="06690C1C" w14:textId="77777777" w:rsidR="009D7F42" w:rsidRPr="00295F80" w:rsidRDefault="009D7F42" w:rsidP="002D68B2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07025056" w14:textId="7405EF71" w:rsidR="009D7F42" w:rsidRPr="004E11DE" w:rsidRDefault="00CA065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Документ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CA06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Excel</w:t>
            </w:r>
            <w:r>
              <w:rPr>
                <w:i/>
                <w:color w:val="000000" w:themeColor="text1"/>
              </w:rPr>
              <w:t xml:space="preserve"> с собранными количественными данными и документ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CA06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Word</w:t>
            </w:r>
            <w:r w:rsidRPr="00CA06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 собранными качественными данными</w:t>
            </w:r>
            <w:r w:rsidR="00C40963">
              <w:rPr>
                <w:i/>
                <w:color w:val="000000" w:themeColor="text1"/>
              </w:rPr>
              <w:t xml:space="preserve"> (включая транскрипт интервью)</w:t>
            </w:r>
            <w:r>
              <w:rPr>
                <w:i/>
                <w:color w:val="000000" w:themeColor="text1"/>
              </w:rPr>
              <w:t xml:space="preserve">, а доработанными по замечаниям руководителя выводами и рекомендации в виде документа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A0352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Word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D7F42" w14:paraId="6C7D756A" w14:textId="77777777" w:rsidTr="002D68B2">
        <w:tc>
          <w:tcPr>
            <w:tcW w:w="4957" w:type="dxa"/>
          </w:tcPr>
          <w:p w14:paraId="27D4B8C8" w14:textId="77777777" w:rsidR="009D7F42" w:rsidRPr="00295F80" w:rsidRDefault="009D7F42" w:rsidP="002D68B2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26C19BA9" w14:textId="0B5AC1FC" w:rsidR="009D7F42" w:rsidRPr="00A03529" w:rsidRDefault="00CA065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Документ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CA06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Excel</w:t>
            </w:r>
            <w:r>
              <w:rPr>
                <w:i/>
                <w:color w:val="000000" w:themeColor="text1"/>
              </w:rPr>
              <w:t xml:space="preserve"> с собранными количественными данными и документ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CA06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Word</w:t>
            </w:r>
            <w:r w:rsidRPr="00CA06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 собранными качественными данными</w:t>
            </w:r>
            <w:r w:rsidR="00C40963">
              <w:rPr>
                <w:i/>
                <w:color w:val="000000" w:themeColor="text1"/>
              </w:rPr>
              <w:t xml:space="preserve"> (включая транскрипт интервью)</w:t>
            </w:r>
            <w:r>
              <w:rPr>
                <w:i/>
                <w:color w:val="000000" w:themeColor="text1"/>
              </w:rPr>
              <w:t xml:space="preserve">, а </w:t>
            </w:r>
            <w:r w:rsidR="009E18F3">
              <w:rPr>
                <w:i/>
                <w:color w:val="000000" w:themeColor="text1"/>
              </w:rPr>
              <w:t xml:space="preserve">также </w:t>
            </w:r>
            <w:r>
              <w:rPr>
                <w:i/>
                <w:color w:val="000000" w:themeColor="text1"/>
              </w:rPr>
              <w:t>доработанными по замечаниям руководителя выводами и рекомендаци</w:t>
            </w:r>
            <w:r w:rsidR="009E18F3">
              <w:rPr>
                <w:i/>
                <w:color w:val="000000" w:themeColor="text1"/>
              </w:rPr>
              <w:t>ями.</w:t>
            </w:r>
          </w:p>
        </w:tc>
      </w:tr>
      <w:tr w:rsidR="009D7F42" w14:paraId="5A71736B" w14:textId="77777777" w:rsidTr="002D68B2">
        <w:tc>
          <w:tcPr>
            <w:tcW w:w="4957" w:type="dxa"/>
          </w:tcPr>
          <w:p w14:paraId="240E473D" w14:textId="77777777" w:rsidR="009D7F42" w:rsidRPr="00295F80" w:rsidRDefault="009D7F42" w:rsidP="002D68B2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52CFC002" w14:textId="7CD64A64" w:rsidR="009D7F42" w:rsidRDefault="009D7F42" w:rsidP="009D7F4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логичность и последовательность изложения;</w:t>
            </w:r>
          </w:p>
          <w:p w14:paraId="0705E632" w14:textId="77777777" w:rsidR="009D7F42" w:rsidRDefault="009D7F42" w:rsidP="009D7F4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использование научного инструментария;</w:t>
            </w:r>
          </w:p>
          <w:p w14:paraId="085CBAFF" w14:textId="14FE67BD" w:rsidR="009D7F42" w:rsidRDefault="00CA0652" w:rsidP="009D7F4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хороший русский язык</w:t>
            </w:r>
            <w:r w:rsidR="009D7F42" w:rsidRPr="00B03A2D">
              <w:rPr>
                <w:i/>
                <w:color w:val="000000" w:themeColor="text1"/>
              </w:rPr>
              <w:t>;</w:t>
            </w:r>
          </w:p>
          <w:p w14:paraId="202B390D" w14:textId="64EFF81A" w:rsidR="00BD4A04" w:rsidRDefault="00CA0652" w:rsidP="009D7F4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соответствие документа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CA06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Excel</w:t>
            </w:r>
            <w:r>
              <w:rPr>
                <w:i/>
                <w:color w:val="000000" w:themeColor="text1"/>
              </w:rPr>
              <w:t xml:space="preserve"> и документа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CA06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Word</w:t>
            </w:r>
            <w:r w:rsidRPr="00CA06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требованиям и спецификациям</w:t>
            </w:r>
          </w:p>
          <w:p w14:paraId="687E9044" w14:textId="77777777" w:rsidR="009D7F42" w:rsidRPr="004721FD" w:rsidRDefault="009D7F42" w:rsidP="009D7F42">
            <w:pPr>
              <w:pStyle w:val="a4"/>
              <w:numPr>
                <w:ilvl w:val="0"/>
                <w:numId w:val="3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задания в срок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9D7F42" w14:paraId="14A99BA3" w14:textId="77777777" w:rsidTr="002D68B2">
        <w:tc>
          <w:tcPr>
            <w:tcW w:w="4957" w:type="dxa"/>
          </w:tcPr>
          <w:p w14:paraId="4D65AD3B" w14:textId="77777777" w:rsidR="009D7F42" w:rsidRPr="00295F80" w:rsidRDefault="009D7F42" w:rsidP="002D68B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50B396B6" w14:textId="77777777" w:rsidR="009D7F42" w:rsidRPr="004E3F32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9D7F42" w14:paraId="0796031A" w14:textId="77777777" w:rsidTr="002D68B2">
        <w:tc>
          <w:tcPr>
            <w:tcW w:w="4957" w:type="dxa"/>
          </w:tcPr>
          <w:p w14:paraId="49C475AF" w14:textId="77777777" w:rsidR="009D7F42" w:rsidRPr="00295F80" w:rsidRDefault="009D7F42" w:rsidP="002D68B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10E3A0A1" w14:textId="77777777" w:rsidR="009D7F42" w:rsidRPr="004E11DE" w:rsidRDefault="009D7F4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9D7F42" w14:paraId="2C5DEE14" w14:textId="77777777" w:rsidTr="002D68B2">
        <w:tc>
          <w:tcPr>
            <w:tcW w:w="4957" w:type="dxa"/>
          </w:tcPr>
          <w:p w14:paraId="2101C248" w14:textId="77777777" w:rsidR="009D7F42" w:rsidRDefault="009D7F42" w:rsidP="002D68B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5B8702B8" w14:textId="77777777" w:rsidR="009D7F42" w:rsidRPr="00295F80" w:rsidRDefault="009D7F42" w:rsidP="002D68B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0EFFF1F1" w14:textId="77777777" w:rsidR="00CA0652" w:rsidRDefault="00CA0652" w:rsidP="00CA0652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способность ясно, последовательно и логично излагать свои мысли в письменной форме в научном стиле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0BF16AB1" w14:textId="77777777" w:rsidR="00CA0652" w:rsidRDefault="00CA0652" w:rsidP="00CA0652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 английским языком на достаточном для анализа зарубежной научной литературы уровне</w:t>
            </w:r>
            <w:r w:rsidRPr="00B03A2D">
              <w:rPr>
                <w:i/>
                <w:color w:val="000000" w:themeColor="text1"/>
              </w:rPr>
              <w:t>;</w:t>
            </w:r>
          </w:p>
          <w:p w14:paraId="4796CE5C" w14:textId="77777777" w:rsidR="00CA0652" w:rsidRPr="00FE39BA" w:rsidRDefault="00CA0652" w:rsidP="00CA0652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r>
              <w:rPr>
                <w:i/>
                <w:color w:val="000000" w:themeColor="text1"/>
                <w:lang w:val="en-US"/>
              </w:rPr>
              <w:t>Wos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7F7772E3" w14:textId="77777777" w:rsidR="00CA0652" w:rsidRDefault="00CA0652" w:rsidP="00CA0652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в области методов обработки данных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0464DC23" w14:textId="247F7C02" w:rsidR="009D7F42" w:rsidRPr="001E3B91" w:rsidRDefault="00CA0652" w:rsidP="00CA0652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в области сопротивления изменениям</w:t>
            </w:r>
            <w:r w:rsidRPr="00223345">
              <w:rPr>
                <w:i/>
                <w:color w:val="000000" w:themeColor="text1"/>
              </w:rPr>
              <w:t>.</w:t>
            </w:r>
          </w:p>
        </w:tc>
      </w:tr>
      <w:tr w:rsidR="009D7F42" w14:paraId="332E458B" w14:textId="77777777" w:rsidTr="002D68B2">
        <w:tc>
          <w:tcPr>
            <w:tcW w:w="4957" w:type="dxa"/>
          </w:tcPr>
          <w:p w14:paraId="2A83340F" w14:textId="77777777" w:rsidR="009D7F42" w:rsidRPr="004E11DE" w:rsidRDefault="009D7F42" w:rsidP="002D68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0670DF2C" w14:textId="03E68531" w:rsidR="009D7F42" w:rsidRPr="004E11DE" w:rsidRDefault="00CA0652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бакалавриата Высшей Школы Бизнеса</w:t>
            </w:r>
          </w:p>
        </w:tc>
      </w:tr>
      <w:tr w:rsidR="009D7F42" w14:paraId="2E29ABC7" w14:textId="77777777" w:rsidTr="002D68B2">
        <w:tc>
          <w:tcPr>
            <w:tcW w:w="4957" w:type="dxa"/>
          </w:tcPr>
          <w:p w14:paraId="112EC5EF" w14:textId="77777777" w:rsidR="009D7F42" w:rsidRPr="004E11DE" w:rsidRDefault="009D7F42" w:rsidP="002D68B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4A6C0C88" w14:textId="58AF7579" w:rsidR="009D7F42" w:rsidRPr="004E11DE" w:rsidRDefault="00AE143F" w:rsidP="002D68B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Москва, ул. </w:t>
            </w:r>
            <w:r w:rsidRPr="001A11CD">
              <w:rPr>
                <w:i/>
                <w:color w:val="000000" w:themeColor="text1"/>
              </w:rPr>
              <w:t>Шаболовка ул., д. 28/11</w:t>
            </w:r>
          </w:p>
        </w:tc>
      </w:tr>
    </w:tbl>
    <w:p w14:paraId="0FAFBA20" w14:textId="77777777" w:rsidR="009D7F42" w:rsidRDefault="009D7F42" w:rsidP="009D7F42"/>
    <w:p w14:paraId="63842661" w14:textId="77777777" w:rsidR="00D92CA5" w:rsidRDefault="008E04EF"/>
    <w:sectPr w:rsidR="00D92CA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43F3D"/>
    <w:multiLevelType w:val="hybridMultilevel"/>
    <w:tmpl w:val="A41A0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33FA"/>
    <w:multiLevelType w:val="hybridMultilevel"/>
    <w:tmpl w:val="452AA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B1CBB"/>
    <w:multiLevelType w:val="hybridMultilevel"/>
    <w:tmpl w:val="ACD2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499E"/>
    <w:multiLevelType w:val="hybridMultilevel"/>
    <w:tmpl w:val="793E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76E37"/>
    <w:multiLevelType w:val="hybridMultilevel"/>
    <w:tmpl w:val="E4C26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42"/>
    <w:rsid w:val="00030618"/>
    <w:rsid w:val="00044BB3"/>
    <w:rsid w:val="0016771F"/>
    <w:rsid w:val="00195AA6"/>
    <w:rsid w:val="001E3B91"/>
    <w:rsid w:val="00216872"/>
    <w:rsid w:val="00241A96"/>
    <w:rsid w:val="00393FE9"/>
    <w:rsid w:val="004926D4"/>
    <w:rsid w:val="0053118E"/>
    <w:rsid w:val="00537278"/>
    <w:rsid w:val="0058372F"/>
    <w:rsid w:val="00596742"/>
    <w:rsid w:val="006074A6"/>
    <w:rsid w:val="006E6DD8"/>
    <w:rsid w:val="0078285D"/>
    <w:rsid w:val="008B401B"/>
    <w:rsid w:val="008E04EF"/>
    <w:rsid w:val="009D7F42"/>
    <w:rsid w:val="009E18F3"/>
    <w:rsid w:val="009F14F6"/>
    <w:rsid w:val="009F739E"/>
    <w:rsid w:val="00A20790"/>
    <w:rsid w:val="00A236E4"/>
    <w:rsid w:val="00AE143F"/>
    <w:rsid w:val="00BB7BDA"/>
    <w:rsid w:val="00BC71AB"/>
    <w:rsid w:val="00BD4A04"/>
    <w:rsid w:val="00BE0236"/>
    <w:rsid w:val="00C40963"/>
    <w:rsid w:val="00C81AD0"/>
    <w:rsid w:val="00CA0652"/>
    <w:rsid w:val="00D00816"/>
    <w:rsid w:val="00E867E3"/>
    <w:rsid w:val="00FA7B74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A53D"/>
  <w15:chartTrackingRefBased/>
  <w15:docId w15:val="{758AC600-6E3F-4DA0-8637-C6D1AFC3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F4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F4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D7F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Sauron Sauron</cp:lastModifiedBy>
  <cp:revision>23</cp:revision>
  <dcterms:created xsi:type="dcterms:W3CDTF">2019-10-23T08:42:00Z</dcterms:created>
  <dcterms:modified xsi:type="dcterms:W3CDTF">2020-10-07T14:28:00Z</dcterms:modified>
</cp:coreProperties>
</file>