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879" w:rsidRDefault="009237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Проектное предложение</w:t>
      </w:r>
    </w:p>
    <w:p w:rsidR="00F65879" w:rsidRDefault="00F65879">
      <w:pPr>
        <w:jc w:val="center"/>
        <w:rPr>
          <w:b/>
          <w:sz w:val="28"/>
          <w:szCs w:val="28"/>
        </w:rPr>
      </w:pPr>
    </w:p>
    <w:p w:rsidR="00F65879" w:rsidRDefault="00F65879"/>
    <w:tbl>
      <w:tblPr>
        <w:tblStyle w:val="a8"/>
        <w:tblW w:w="95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35"/>
        <w:gridCol w:w="4635"/>
      </w:tblGrid>
      <w:tr w:rsidR="00F65879">
        <w:tc>
          <w:tcPr>
            <w:tcW w:w="4935" w:type="dxa"/>
          </w:tcPr>
          <w:p w:rsidR="00F65879" w:rsidRDefault="0092379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Тип проекта</w:t>
            </w:r>
          </w:p>
        </w:tc>
        <w:tc>
          <w:tcPr>
            <w:tcW w:w="4635" w:type="dxa"/>
          </w:tcPr>
          <w:p w:rsidR="00F65879" w:rsidRDefault="0092379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Прикладной</w:t>
            </w:r>
          </w:p>
        </w:tc>
      </w:tr>
      <w:tr w:rsidR="00F65879">
        <w:tc>
          <w:tcPr>
            <w:tcW w:w="4935" w:type="dxa"/>
          </w:tcPr>
          <w:p w:rsidR="00F65879" w:rsidRDefault="0092379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Название проекта</w:t>
            </w:r>
          </w:p>
        </w:tc>
        <w:tc>
          <w:tcPr>
            <w:tcW w:w="4635" w:type="dxa"/>
          </w:tcPr>
          <w:p w:rsidR="00F65879" w:rsidRDefault="0092379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Молодежный совет как драйвер развития музея</w:t>
            </w:r>
          </w:p>
        </w:tc>
      </w:tr>
      <w:tr w:rsidR="00F65879">
        <w:tc>
          <w:tcPr>
            <w:tcW w:w="4935" w:type="dxa"/>
          </w:tcPr>
          <w:p w:rsidR="00F65879" w:rsidRDefault="0092379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Подразделение инициатор проекта</w:t>
            </w:r>
          </w:p>
        </w:tc>
        <w:tc>
          <w:tcPr>
            <w:tcW w:w="4635" w:type="dxa"/>
          </w:tcPr>
          <w:p w:rsidR="00F65879" w:rsidRDefault="0092379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Лаборатория экономики культуры </w:t>
            </w:r>
          </w:p>
        </w:tc>
      </w:tr>
      <w:tr w:rsidR="00F65879">
        <w:tc>
          <w:tcPr>
            <w:tcW w:w="4935" w:type="dxa"/>
          </w:tcPr>
          <w:p w:rsidR="00F65879" w:rsidRDefault="0092379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Руководитель проекта</w:t>
            </w:r>
          </w:p>
        </w:tc>
        <w:tc>
          <w:tcPr>
            <w:tcW w:w="4635" w:type="dxa"/>
          </w:tcPr>
          <w:p w:rsidR="00F65879" w:rsidRDefault="0092379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Корман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А.М.,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Поломарчук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А.К.</w:t>
            </w:r>
          </w:p>
        </w:tc>
      </w:tr>
      <w:tr w:rsidR="00F65879">
        <w:tc>
          <w:tcPr>
            <w:tcW w:w="4935" w:type="dxa"/>
          </w:tcPr>
          <w:p w:rsidR="00F65879" w:rsidRDefault="0092379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Заказчик проекта / востребованность проекта</w:t>
            </w:r>
          </w:p>
        </w:tc>
        <w:tc>
          <w:tcPr>
            <w:tcW w:w="4635" w:type="dxa"/>
          </w:tcPr>
          <w:p w:rsidR="00F65879" w:rsidRDefault="0092379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Фонд “Эрмитаж XXI век”</w:t>
            </w:r>
          </w:p>
        </w:tc>
      </w:tr>
      <w:tr w:rsidR="00F65879">
        <w:tc>
          <w:tcPr>
            <w:tcW w:w="4935" w:type="dxa"/>
          </w:tcPr>
          <w:p w:rsidR="00F65879" w:rsidRDefault="0092379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Основная проектная идея / описание решаемой проблемы</w:t>
            </w:r>
          </w:p>
        </w:tc>
        <w:tc>
          <w:tcPr>
            <w:tcW w:w="4635" w:type="dxa"/>
          </w:tcPr>
          <w:p w:rsidR="00F65879" w:rsidRDefault="00923797" w:rsidP="004B7831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Накопленный в российских и зарубежных музеях опыт работы Молодежных </w:t>
            </w:r>
            <w:r w:rsidR="004B7831">
              <w:rPr>
                <w:rFonts w:ascii="Times New Roman" w:eastAsia="Times New Roman" w:hAnsi="Times New Roman" w:cs="Times New Roman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 xml:space="preserve">оветов нуждается в обобщении и диссеминации, что предполагается осуществить с помощью проведения социологического исследования, результаты которого будут доложены на специально организованном международном семинаре. </w:t>
            </w:r>
          </w:p>
        </w:tc>
      </w:tr>
      <w:tr w:rsidR="00F65879">
        <w:tc>
          <w:tcPr>
            <w:tcW w:w="4935" w:type="dxa"/>
          </w:tcPr>
          <w:p w:rsidR="00F65879" w:rsidRDefault="0092379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Цель проекта </w:t>
            </w:r>
          </w:p>
        </w:tc>
        <w:tc>
          <w:tcPr>
            <w:tcW w:w="4635" w:type="dxa"/>
          </w:tcPr>
          <w:p w:rsidR="00F65879" w:rsidRDefault="00923797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Выявление роли молодежных общественных органов в современной модели управления музеем </w:t>
            </w:r>
          </w:p>
        </w:tc>
      </w:tr>
      <w:tr w:rsidR="00F65879">
        <w:tc>
          <w:tcPr>
            <w:tcW w:w="4935" w:type="dxa"/>
          </w:tcPr>
          <w:p w:rsidR="00F65879" w:rsidRDefault="0092379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4635" w:type="dxa"/>
          </w:tcPr>
          <w:p w:rsidR="00F65879" w:rsidRDefault="0092379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5" w:hanging="2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Формирование базы кейсов по привлечению молодежи к выработке управленческих решений/управлению российских и зарубежных музеев; </w:t>
            </w:r>
          </w:p>
          <w:p w:rsidR="00F65879" w:rsidRDefault="0092379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5" w:hanging="2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Привлечение к участию в семинаре «Роль молодёжных общественных органов в принятии управленческих решений в музеях»  не менее 10 представителей молодежных советов российских и зарубежных музеев</w:t>
            </w:r>
          </w:p>
        </w:tc>
      </w:tr>
      <w:tr w:rsidR="00F65879">
        <w:tc>
          <w:tcPr>
            <w:tcW w:w="4935" w:type="dxa"/>
          </w:tcPr>
          <w:p w:rsidR="00F65879" w:rsidRDefault="0092379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Требования к участникам с указанием ролей в проектной команде при групповых проектах</w:t>
            </w:r>
          </w:p>
        </w:tc>
        <w:tc>
          <w:tcPr>
            <w:tcW w:w="4635" w:type="dxa"/>
          </w:tcPr>
          <w:p w:rsidR="00F65879" w:rsidRDefault="00923797">
            <w:pPr>
              <w:numPr>
                <w:ilvl w:val="0"/>
                <w:numId w:val="2"/>
              </w:numPr>
              <w:ind w:left="425" w:hanging="2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Наличие навыков исследовательской работы и проведения полевых исследований; </w:t>
            </w:r>
          </w:p>
          <w:p w:rsidR="00F65879" w:rsidRDefault="00923797">
            <w:pPr>
              <w:numPr>
                <w:ilvl w:val="0"/>
                <w:numId w:val="2"/>
              </w:numPr>
              <w:ind w:left="425" w:hanging="2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Наличие навыков обработки результатов опроса с применением количественных и качественных методов; </w:t>
            </w:r>
          </w:p>
          <w:p w:rsidR="00F65879" w:rsidRDefault="00923797">
            <w:pPr>
              <w:numPr>
                <w:ilvl w:val="0"/>
                <w:numId w:val="2"/>
              </w:numPr>
              <w:ind w:left="425" w:hanging="2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Владение техникой проведения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бенчмаркинга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; </w:t>
            </w:r>
          </w:p>
          <w:p w:rsidR="00F65879" w:rsidRDefault="00923797">
            <w:pPr>
              <w:numPr>
                <w:ilvl w:val="0"/>
                <w:numId w:val="2"/>
              </w:numPr>
              <w:ind w:left="425" w:hanging="2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Уверенное владение английским языком (не ниже B2;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upper-intermediate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  <w:p w:rsidR="00F65879" w:rsidRDefault="00F65879">
            <w:pPr>
              <w:rPr>
                <w:rFonts w:ascii="Times New Roman" w:eastAsia="Times New Roman" w:hAnsi="Times New Roman" w:cs="Times New Roman"/>
              </w:rPr>
            </w:pPr>
          </w:p>
          <w:p w:rsidR="00F65879" w:rsidRDefault="0092379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Преимуществом будет:</w:t>
            </w:r>
          </w:p>
          <w:p w:rsidR="00F65879" w:rsidRDefault="0092379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5" w:hanging="2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наличие опыта работы в исследовательских проектах; </w:t>
            </w:r>
          </w:p>
          <w:p w:rsidR="00F65879" w:rsidRDefault="0092379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5" w:hanging="2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владения навыками статистического анализа; </w:t>
            </w:r>
          </w:p>
          <w:p w:rsidR="00F65879" w:rsidRDefault="0092379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5" w:hanging="2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навыками программирования на языке R</w:t>
            </w:r>
          </w:p>
        </w:tc>
      </w:tr>
      <w:tr w:rsidR="00F65879">
        <w:tc>
          <w:tcPr>
            <w:tcW w:w="4935" w:type="dxa"/>
          </w:tcPr>
          <w:p w:rsidR="00F65879" w:rsidRDefault="0092379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Количество вакантных мест на проекте</w:t>
            </w:r>
          </w:p>
        </w:tc>
        <w:tc>
          <w:tcPr>
            <w:tcW w:w="4635" w:type="dxa"/>
          </w:tcPr>
          <w:p w:rsidR="00F65879" w:rsidRDefault="0092379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F65879">
        <w:tc>
          <w:tcPr>
            <w:tcW w:w="4935" w:type="dxa"/>
          </w:tcPr>
          <w:p w:rsidR="00F65879" w:rsidRDefault="0092379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Проектное задание </w:t>
            </w:r>
          </w:p>
        </w:tc>
        <w:tc>
          <w:tcPr>
            <w:tcW w:w="4635" w:type="dxa"/>
          </w:tcPr>
          <w:p w:rsidR="00F65879" w:rsidRDefault="00923797">
            <w:pPr>
              <w:widowControl w:val="0"/>
              <w:spacing w:before="28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Базовая часть:</w:t>
            </w:r>
          </w:p>
          <w:p w:rsidR="00F65879" w:rsidRDefault="00923797">
            <w:pPr>
              <w:widowControl w:val="0"/>
              <w:numPr>
                <w:ilvl w:val="0"/>
                <w:numId w:val="1"/>
              </w:numPr>
              <w:spacing w:before="2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Проведение социологического опроса членов Молодежных советов музеев (техническое сопровождение;  анализ, обработка, визуализация полученных результатов)</w:t>
            </w:r>
          </w:p>
          <w:p w:rsidR="00F65879" w:rsidRDefault="00923797">
            <w:pPr>
              <w:widowControl w:val="0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Бенчмаркинг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лучших практик организации Молодежных советов при музеях </w:t>
            </w:r>
          </w:p>
          <w:p w:rsidR="00F65879" w:rsidRDefault="00923797">
            <w:pPr>
              <w:widowControl w:val="0"/>
              <w:numPr>
                <w:ilvl w:val="0"/>
                <w:numId w:val="1"/>
              </w:num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Разработка методов привлечения респондентов и технологий продвижения результатов исследования </w:t>
            </w:r>
          </w:p>
          <w:p w:rsidR="00F65879" w:rsidRDefault="00F65879">
            <w:pPr>
              <w:widowControl w:val="0"/>
              <w:spacing w:before="28"/>
              <w:rPr>
                <w:rFonts w:ascii="Times New Roman" w:eastAsia="Times New Roman" w:hAnsi="Times New Roman" w:cs="Times New Roman"/>
                <w:b/>
              </w:rPr>
            </w:pPr>
          </w:p>
          <w:p w:rsidR="00F65879" w:rsidRDefault="00923797">
            <w:pPr>
              <w:widowControl w:val="0"/>
              <w:spacing w:before="28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Вариативная часть:</w:t>
            </w:r>
          </w:p>
          <w:p w:rsidR="00F65879" w:rsidRDefault="00923797">
            <w:pPr>
              <w:widowControl w:val="0"/>
              <w:numPr>
                <w:ilvl w:val="0"/>
                <w:numId w:val="3"/>
              </w:numPr>
              <w:spacing w:before="2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Библиографический анализ материалов по проблематике управления молодежными организациями музеев;</w:t>
            </w:r>
          </w:p>
          <w:p w:rsidR="00F65879" w:rsidRDefault="00923797">
            <w:pPr>
              <w:widowControl w:val="0"/>
              <w:numPr>
                <w:ilvl w:val="0"/>
                <w:numId w:val="3"/>
              </w:num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Подготовка аналитических текстов для представления на семинаре </w:t>
            </w:r>
          </w:p>
          <w:p w:rsidR="00F65879" w:rsidRDefault="00923797">
            <w:pPr>
              <w:widowControl w:val="0"/>
              <w:numPr>
                <w:ilvl w:val="0"/>
                <w:numId w:val="3"/>
              </w:num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Разработка инновационных форматов проведения международных онлайн-семинаров</w:t>
            </w:r>
          </w:p>
          <w:p w:rsidR="00F65879" w:rsidRPr="00CC6513" w:rsidRDefault="00923797" w:rsidP="004B7831">
            <w:pPr>
              <w:widowControl w:val="0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Подготовка и организация работы семинара «Роль </w:t>
            </w:r>
            <w:r w:rsidR="004B7831">
              <w:rPr>
                <w:rFonts w:ascii="Times New Roman" w:eastAsia="Times New Roman" w:hAnsi="Times New Roman" w:cs="Times New Roman"/>
              </w:rPr>
              <w:t>М</w:t>
            </w:r>
            <w:r>
              <w:rPr>
                <w:rFonts w:ascii="Times New Roman" w:eastAsia="Times New Roman" w:hAnsi="Times New Roman" w:cs="Times New Roman"/>
              </w:rPr>
              <w:t>олодежных советов в принятии управленческих решений в музеях»</w:t>
            </w:r>
          </w:p>
          <w:p w:rsidR="00CC6513" w:rsidRDefault="00CC6513" w:rsidP="00CC6513">
            <w:pPr>
              <w:widowControl w:val="0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CC6513" w:rsidRPr="00CC6513" w:rsidRDefault="00CC6513" w:rsidP="00CC6513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Проект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</w:rPr>
              <w:t xml:space="preserve"> выполняется на двух языках: русский, английский </w:t>
            </w:r>
          </w:p>
        </w:tc>
      </w:tr>
      <w:tr w:rsidR="00F65879">
        <w:tc>
          <w:tcPr>
            <w:tcW w:w="4935" w:type="dxa"/>
          </w:tcPr>
          <w:p w:rsidR="00F65879" w:rsidRDefault="0092379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Критерии отбора студентов </w:t>
            </w:r>
          </w:p>
          <w:p w:rsidR="00F65879" w:rsidRDefault="00F6587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35" w:type="dxa"/>
          </w:tcPr>
          <w:p w:rsidR="00F65879" w:rsidRDefault="0092379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Отбор происходит на основе мотивационного письма. </w:t>
            </w:r>
          </w:p>
          <w:p w:rsidR="00F65879" w:rsidRDefault="0092379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 мотивационном письме следует отразить следующие аспекты: </w:t>
            </w:r>
          </w:p>
          <w:p w:rsidR="00F65879" w:rsidRDefault="0092379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5" w:hanging="2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краткое описание личного исследовательского опыта; </w:t>
            </w:r>
          </w:p>
          <w:p w:rsidR="00F65879" w:rsidRDefault="0092379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5" w:hanging="2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темы выполненных курсовых и выпускных работ;</w:t>
            </w:r>
          </w:p>
          <w:p w:rsidR="00F65879" w:rsidRDefault="0092379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5" w:hanging="2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средний балл (GPA);</w:t>
            </w:r>
          </w:p>
          <w:p w:rsidR="00F65879" w:rsidRDefault="0092379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5" w:hanging="2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причины  участия в проекте и ожидаемые результаты от участия.</w:t>
            </w:r>
          </w:p>
        </w:tc>
      </w:tr>
      <w:tr w:rsidR="00F65879">
        <w:tc>
          <w:tcPr>
            <w:tcW w:w="4935" w:type="dxa"/>
          </w:tcPr>
          <w:p w:rsidR="00F65879" w:rsidRDefault="0092379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Сроки и график реализации проекта </w:t>
            </w:r>
          </w:p>
        </w:tc>
        <w:tc>
          <w:tcPr>
            <w:tcW w:w="4635" w:type="dxa"/>
          </w:tcPr>
          <w:p w:rsidR="00F65879" w:rsidRDefault="0092379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2 ноября 2020 - 31 января 2021</w:t>
            </w:r>
          </w:p>
        </w:tc>
      </w:tr>
      <w:tr w:rsidR="00F65879">
        <w:tc>
          <w:tcPr>
            <w:tcW w:w="4935" w:type="dxa"/>
          </w:tcPr>
          <w:p w:rsidR="00F65879" w:rsidRDefault="0092379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Трудоемкость (часы в неделю) на одного участника</w:t>
            </w:r>
          </w:p>
        </w:tc>
        <w:tc>
          <w:tcPr>
            <w:tcW w:w="4635" w:type="dxa"/>
          </w:tcPr>
          <w:p w:rsidR="00F65879" w:rsidRDefault="0092379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7 часа</w:t>
            </w:r>
          </w:p>
        </w:tc>
      </w:tr>
      <w:tr w:rsidR="00F65879">
        <w:tc>
          <w:tcPr>
            <w:tcW w:w="4935" w:type="dxa"/>
          </w:tcPr>
          <w:p w:rsidR="00F65879" w:rsidRDefault="0092379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Количество кредитов</w:t>
            </w:r>
          </w:p>
        </w:tc>
        <w:tc>
          <w:tcPr>
            <w:tcW w:w="4635" w:type="dxa"/>
          </w:tcPr>
          <w:p w:rsidR="00F65879" w:rsidRDefault="0092379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 кредита</w:t>
            </w:r>
          </w:p>
          <w:p w:rsidR="00F65879" w:rsidRDefault="00F65879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F65879">
        <w:tc>
          <w:tcPr>
            <w:tcW w:w="4935" w:type="dxa"/>
          </w:tcPr>
          <w:p w:rsidR="00F65879" w:rsidRDefault="0092379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Форма итогового контроля</w:t>
            </w:r>
          </w:p>
        </w:tc>
        <w:tc>
          <w:tcPr>
            <w:tcW w:w="4635" w:type="dxa"/>
          </w:tcPr>
          <w:p w:rsidR="00F65879" w:rsidRDefault="00923797">
            <w:pPr>
              <w:rPr>
                <w:rFonts w:ascii="Times New Roman" w:eastAsia="Times New Roman" w:hAnsi="Times New Roman" w:cs="Times New Roman"/>
                <w:color w:val="000000"/>
              </w:rPr>
            </w:pPr>
            <w:bookmarkStart w:id="1" w:name="_heading=h.gjdgxs" w:colFirst="0" w:colLast="0"/>
            <w:bookmarkEnd w:id="1"/>
            <w:r>
              <w:rPr>
                <w:rFonts w:ascii="Times New Roman" w:eastAsia="Times New Roman" w:hAnsi="Times New Roman" w:cs="Times New Roman"/>
              </w:rPr>
              <w:t xml:space="preserve">Экзамен </w:t>
            </w:r>
          </w:p>
        </w:tc>
      </w:tr>
      <w:tr w:rsidR="00F65879">
        <w:tc>
          <w:tcPr>
            <w:tcW w:w="4935" w:type="dxa"/>
          </w:tcPr>
          <w:p w:rsidR="00F65879" w:rsidRDefault="0092379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635" w:type="dxa"/>
          </w:tcPr>
          <w:p w:rsidR="00F65879" w:rsidRDefault="0092379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5" w:hanging="2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Индивидуальные результаты участия в социологическом опросе </w:t>
            </w:r>
          </w:p>
          <w:p w:rsidR="00F65879" w:rsidRDefault="0092379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5" w:hanging="2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Количество выявленных и описанных новых практик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бенчмаркинг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  <w:p w:rsidR="00F65879" w:rsidRDefault="0092379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5" w:hanging="2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Количество проанализированных и описанных материалов</w:t>
            </w:r>
          </w:p>
          <w:p w:rsidR="00F65879" w:rsidRDefault="0092379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5" w:hanging="2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Наличие качественных аналитических текстов</w:t>
            </w:r>
          </w:p>
          <w:p w:rsidR="00F65879" w:rsidRDefault="0092379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5" w:hanging="2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Индивидуальный вклад в командную работу по организации и проведению семинара</w:t>
            </w:r>
          </w:p>
          <w:p w:rsidR="00F65879" w:rsidRDefault="00F6587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65879">
        <w:tc>
          <w:tcPr>
            <w:tcW w:w="4935" w:type="dxa"/>
          </w:tcPr>
          <w:p w:rsidR="00F65879" w:rsidRDefault="0092379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Образовательные результаты проекта </w:t>
            </w:r>
          </w:p>
        </w:tc>
        <w:tc>
          <w:tcPr>
            <w:tcW w:w="4635" w:type="dxa"/>
          </w:tcPr>
          <w:p w:rsidR="00F65879" w:rsidRDefault="0092379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5" w:hanging="2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Навыки визуализации результатов проекта</w:t>
            </w:r>
          </w:p>
          <w:p w:rsidR="00F65879" w:rsidRDefault="0092379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5" w:hanging="2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Навык аналитической работы с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различными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видам данных </w:t>
            </w:r>
          </w:p>
          <w:p w:rsidR="00F65879" w:rsidRDefault="0092379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5" w:hanging="2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Навык проектной работы в междисциплинарной группе</w:t>
            </w:r>
          </w:p>
          <w:p w:rsidR="00F65879" w:rsidRDefault="0092379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5" w:hanging="2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Умение подготовить и провести мероприятие с международными участниками </w:t>
            </w:r>
          </w:p>
          <w:p w:rsidR="00F65879" w:rsidRDefault="0092379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5" w:hanging="2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Навыки профессионального междисциплинарного сотрудничества за пределами академической сферы</w:t>
            </w:r>
          </w:p>
        </w:tc>
      </w:tr>
      <w:tr w:rsidR="00F65879">
        <w:tc>
          <w:tcPr>
            <w:tcW w:w="4935" w:type="dxa"/>
          </w:tcPr>
          <w:p w:rsidR="00F65879" w:rsidRDefault="0092379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Критерии оценивания результатов проекта с указанием всех требований и параметров </w:t>
            </w:r>
          </w:p>
        </w:tc>
        <w:tc>
          <w:tcPr>
            <w:tcW w:w="4635" w:type="dxa"/>
          </w:tcPr>
          <w:p w:rsidR="00F65879" w:rsidRDefault="0092379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Вес каждого задания базовой и вариативной части составляет 0,2. Каждый участник проекта должен выполнить 3 (три) задания базовой части и 2 (два) задания вариативной части на выбор.</w:t>
            </w:r>
          </w:p>
          <w:p w:rsidR="00F65879" w:rsidRDefault="00F65879">
            <w:pPr>
              <w:rPr>
                <w:rFonts w:ascii="Times New Roman" w:eastAsia="Times New Roman" w:hAnsi="Times New Roman" w:cs="Times New Roman"/>
              </w:rPr>
            </w:pPr>
          </w:p>
          <w:p w:rsidR="00F65879" w:rsidRDefault="00923797">
            <w:pPr>
              <w:rPr>
                <w:rFonts w:ascii="Times New Roman" w:eastAsia="Times New Roman" w:hAnsi="Times New Roman" w:cs="Times New Roman"/>
                <w:vertAlign w:val="subscript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vertAlign w:val="subscript"/>
              </w:rPr>
              <w:t xml:space="preserve"> итог </w:t>
            </w:r>
            <w:r>
              <w:rPr>
                <w:rFonts w:ascii="Times New Roman" w:eastAsia="Times New Roman" w:hAnsi="Times New Roman" w:cs="Times New Roman"/>
              </w:rPr>
              <w:t xml:space="preserve"> = 0,2*О</w:t>
            </w:r>
            <w:r>
              <w:rPr>
                <w:rFonts w:ascii="Times New Roman" w:eastAsia="Times New Roman" w:hAnsi="Times New Roman" w:cs="Times New Roman"/>
                <w:vertAlign w:val="subscript"/>
              </w:rPr>
              <w:t xml:space="preserve">Б1 </w:t>
            </w:r>
            <w:r>
              <w:rPr>
                <w:rFonts w:ascii="Times New Roman" w:eastAsia="Times New Roman" w:hAnsi="Times New Roman" w:cs="Times New Roman"/>
              </w:rPr>
              <w:t>+</w:t>
            </w:r>
            <w:r>
              <w:rPr>
                <w:rFonts w:ascii="Times New Roman" w:eastAsia="Times New Roman" w:hAnsi="Times New Roman" w:cs="Times New Roman"/>
                <w:vertAlign w:val="sub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0,2*О</w:t>
            </w:r>
            <w:r>
              <w:rPr>
                <w:rFonts w:ascii="Times New Roman" w:eastAsia="Times New Roman" w:hAnsi="Times New Roman" w:cs="Times New Roman"/>
                <w:vertAlign w:val="subscript"/>
              </w:rPr>
              <w:t xml:space="preserve">Б2 </w:t>
            </w:r>
            <w:r>
              <w:rPr>
                <w:rFonts w:ascii="Times New Roman" w:eastAsia="Times New Roman" w:hAnsi="Times New Roman" w:cs="Times New Roman"/>
              </w:rPr>
              <w:t>+</w:t>
            </w:r>
            <w:r>
              <w:rPr>
                <w:rFonts w:ascii="Times New Roman" w:eastAsia="Times New Roman" w:hAnsi="Times New Roman" w:cs="Times New Roman"/>
                <w:vertAlign w:val="sub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0,2*О</w:t>
            </w:r>
            <w:r>
              <w:rPr>
                <w:rFonts w:ascii="Times New Roman" w:eastAsia="Times New Roman" w:hAnsi="Times New Roman" w:cs="Times New Roman"/>
                <w:vertAlign w:val="subscript"/>
              </w:rPr>
              <w:t xml:space="preserve">Б3 </w:t>
            </w:r>
            <w:r>
              <w:rPr>
                <w:rFonts w:ascii="Times New Roman" w:eastAsia="Times New Roman" w:hAnsi="Times New Roman" w:cs="Times New Roman"/>
              </w:rPr>
              <w:t>+ 0,2*О</w:t>
            </w:r>
            <w:r>
              <w:rPr>
                <w:rFonts w:ascii="Times New Roman" w:eastAsia="Times New Roman" w:hAnsi="Times New Roman" w:cs="Times New Roman"/>
                <w:vertAlign w:val="subscript"/>
              </w:rPr>
              <w:t xml:space="preserve">В1-4 </w:t>
            </w:r>
            <w:r>
              <w:rPr>
                <w:rFonts w:ascii="Times New Roman" w:eastAsia="Times New Roman" w:hAnsi="Times New Roman" w:cs="Times New Roman"/>
              </w:rPr>
              <w:t>+ 0,2*О</w:t>
            </w:r>
            <w:r>
              <w:rPr>
                <w:rFonts w:ascii="Times New Roman" w:eastAsia="Times New Roman" w:hAnsi="Times New Roman" w:cs="Times New Roman"/>
                <w:vertAlign w:val="subscript"/>
              </w:rPr>
              <w:t>В1-4</w:t>
            </w:r>
          </w:p>
          <w:p w:rsidR="00F65879" w:rsidRDefault="00F6587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vertAlign w:val="subscript"/>
              </w:rPr>
            </w:pPr>
          </w:p>
          <w:p w:rsidR="00F65879" w:rsidRDefault="0092379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vertAlign w:val="subscript"/>
              </w:rPr>
              <w:t>Б1</w:t>
            </w:r>
            <w:r>
              <w:rPr>
                <w:rFonts w:ascii="Times New Roman" w:eastAsia="Times New Roman" w:hAnsi="Times New Roman" w:cs="Times New Roman"/>
              </w:rPr>
              <w:t>–О</w:t>
            </w:r>
            <w:r>
              <w:rPr>
                <w:rFonts w:ascii="Times New Roman" w:eastAsia="Times New Roman" w:hAnsi="Times New Roman" w:cs="Times New Roman"/>
                <w:vertAlign w:val="subscript"/>
              </w:rPr>
              <w:t>Б3</w:t>
            </w:r>
            <w:r>
              <w:rPr>
                <w:rFonts w:ascii="Times New Roman" w:eastAsia="Times New Roman" w:hAnsi="Times New Roman" w:cs="Times New Roman"/>
              </w:rPr>
              <w:t xml:space="preserve"> – оценка задания базовой части №№1-3</w:t>
            </w:r>
          </w:p>
          <w:p w:rsidR="00F65879" w:rsidRDefault="0092379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bscript"/>
              </w:rPr>
            </w:pP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vertAlign w:val="subscript"/>
              </w:rPr>
              <w:t>В1</w:t>
            </w:r>
            <w:r>
              <w:rPr>
                <w:rFonts w:ascii="Times New Roman" w:eastAsia="Times New Roman" w:hAnsi="Times New Roman" w:cs="Times New Roman"/>
              </w:rPr>
              <w:t>–О</w:t>
            </w:r>
            <w:r>
              <w:rPr>
                <w:rFonts w:ascii="Times New Roman" w:eastAsia="Times New Roman" w:hAnsi="Times New Roman" w:cs="Times New Roman"/>
                <w:highlight w:val="white"/>
                <w:vertAlign w:val="subscript"/>
              </w:rPr>
              <w:t>В4</w:t>
            </w:r>
            <w:r>
              <w:rPr>
                <w:rFonts w:ascii="Times New Roman" w:eastAsia="Times New Roman" w:hAnsi="Times New Roman" w:cs="Times New Roman"/>
              </w:rPr>
              <w:t xml:space="preserve"> – оценка задания вариативной части №№1-4</w:t>
            </w:r>
          </w:p>
        </w:tc>
      </w:tr>
      <w:tr w:rsidR="00F65879">
        <w:tc>
          <w:tcPr>
            <w:tcW w:w="4935" w:type="dxa"/>
          </w:tcPr>
          <w:p w:rsidR="00F65879" w:rsidRDefault="0092379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635" w:type="dxa"/>
          </w:tcPr>
          <w:p w:rsidR="00F65879" w:rsidRDefault="0092379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F65879">
        <w:tc>
          <w:tcPr>
            <w:tcW w:w="4935" w:type="dxa"/>
          </w:tcPr>
          <w:p w:rsidR="00F65879" w:rsidRDefault="0092379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Рекомендуемые образовательные программы</w:t>
            </w:r>
          </w:p>
        </w:tc>
        <w:tc>
          <w:tcPr>
            <w:tcW w:w="4635" w:type="dxa"/>
          </w:tcPr>
          <w:p w:rsidR="00F65879" w:rsidRDefault="00923797">
            <w:pPr>
              <w:rPr>
                <w:rFonts w:ascii="Arial" w:eastAsia="Arial" w:hAnsi="Arial" w:cs="Arial"/>
                <w:sz w:val="62"/>
                <w:szCs w:val="62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Программы Санкт-Петербургского кампуса - ОП «Экономика», «Политология и мировая политика», «Управление и аналитика в государственном сектор», «Международный бизнес и менеджмент», «История»; </w:t>
            </w:r>
            <w:r>
              <w:t>МП «Менеджмент в индустрии впечатлений», МП «Городское развитие и управление»</w:t>
            </w:r>
          </w:p>
          <w:p w:rsidR="00F65879" w:rsidRDefault="00F6587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65879">
        <w:tc>
          <w:tcPr>
            <w:tcW w:w="4935" w:type="dxa"/>
          </w:tcPr>
          <w:p w:rsidR="00F65879" w:rsidRDefault="0092379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Территория</w:t>
            </w:r>
          </w:p>
        </w:tc>
        <w:tc>
          <w:tcPr>
            <w:tcW w:w="4635" w:type="dxa"/>
          </w:tcPr>
          <w:p w:rsidR="00F65879" w:rsidRDefault="0092379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Удаленно </w:t>
            </w:r>
          </w:p>
        </w:tc>
      </w:tr>
    </w:tbl>
    <w:p w:rsidR="00F65879" w:rsidRDefault="00F65879"/>
    <w:p w:rsidR="00F65879" w:rsidRDefault="00F65879"/>
    <w:p w:rsidR="00F65879" w:rsidRDefault="00F65879"/>
    <w:p w:rsidR="00F65879" w:rsidRDefault="00923797">
      <w:r>
        <w:tab/>
      </w:r>
      <w:r>
        <w:tab/>
      </w:r>
    </w:p>
    <w:sectPr w:rsidR="00F65879">
      <w:pgSz w:w="11900" w:h="16840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849BB"/>
    <w:multiLevelType w:val="multilevel"/>
    <w:tmpl w:val="9BEC3760"/>
    <w:lvl w:ilvl="0">
      <w:start w:val="1"/>
      <w:numFmt w:val="decimal"/>
      <w:lvlText w:val="%1."/>
      <w:lvlJc w:val="left"/>
      <w:pPr>
        <w:ind w:left="425" w:hanging="283"/>
      </w:pPr>
      <w:rPr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492838E3"/>
    <w:multiLevelType w:val="multilevel"/>
    <w:tmpl w:val="187A891E"/>
    <w:lvl w:ilvl="0">
      <w:start w:val="1"/>
      <w:numFmt w:val="decimal"/>
      <w:lvlText w:val="%1."/>
      <w:lvlJc w:val="left"/>
      <w:pPr>
        <w:ind w:left="425" w:hanging="283"/>
      </w:pPr>
      <w:rPr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6BE21ED9"/>
    <w:multiLevelType w:val="multilevel"/>
    <w:tmpl w:val="3E80437A"/>
    <w:lvl w:ilvl="0">
      <w:start w:val="1"/>
      <w:numFmt w:val="bullet"/>
      <w:lvlText w:val="͍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65879"/>
    <w:rsid w:val="004B7831"/>
    <w:rsid w:val="00923797"/>
    <w:rsid w:val="00CC6513"/>
    <w:rsid w:val="00F65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350EA"/>
    <w:rPr>
      <w:color w:val="0000FF" w:themeColor="hyperlink"/>
      <w:u w:val="single"/>
    </w:r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350EA"/>
    <w:rPr>
      <w:color w:val="0000FF" w:themeColor="hyperlink"/>
      <w:u w:val="single"/>
    </w:r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bdsWqoFtbgX/Ub2QlfOQ5UXdvw==">AMUW2mUBaM1akceLCggn9/Y1pmMPAqerK4Vbop3+xgWQvGPlY2PQmlml18Wks28cK05YiUYrf70cWwvdwpLvYjLwzQ2L+tlglVn2QgWZpsF5Ne7PU5CgAj1FcWoLYqNUrkUIzFnMPaY5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Анастасия Кирилловна Поломарчук</cp:lastModifiedBy>
  <cp:revision>4</cp:revision>
  <dcterms:created xsi:type="dcterms:W3CDTF">2020-10-14T09:59:00Z</dcterms:created>
  <dcterms:modified xsi:type="dcterms:W3CDTF">2020-10-15T18:19:00Z</dcterms:modified>
</cp:coreProperties>
</file>