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67"/>
      </w:tblGrid>
      <w:tr w:rsidR="00A47807" w:rsidRPr="009D152B" w14:paraId="06A0CA58" w14:textId="77777777" w:rsidTr="00D87F1C">
        <w:tc>
          <w:tcPr>
            <w:tcW w:w="297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367" w:type="dxa"/>
          </w:tcPr>
          <w:p w14:paraId="0B9C4F74" w14:textId="710B4E2B" w:rsidR="00A47807" w:rsidRPr="00E42CCE" w:rsidRDefault="00D87F1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D87F1C">
        <w:tc>
          <w:tcPr>
            <w:tcW w:w="297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367" w:type="dxa"/>
          </w:tcPr>
          <w:p w14:paraId="6A643A69" w14:textId="2C366784" w:rsidR="00A47807" w:rsidRPr="00E42CCE" w:rsidRDefault="00457BC3" w:rsidP="002420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Цифровые ассистенты </w:t>
            </w:r>
            <w:r w:rsidR="00D87F1C">
              <w:rPr>
                <w:rFonts w:ascii="Times New Roman" w:hAnsi="Times New Roman" w:cs="Times New Roman"/>
                <w:i/>
                <w:color w:val="000000" w:themeColor="text1"/>
              </w:rPr>
              <w:t>образовательных программ</w:t>
            </w:r>
            <w:r w:rsidR="005F097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департамента медиа</w:t>
            </w:r>
          </w:p>
        </w:tc>
      </w:tr>
      <w:tr w:rsidR="00023E4E" w:rsidRPr="009D152B" w14:paraId="257A433B" w14:textId="77777777" w:rsidTr="00D87F1C">
        <w:tc>
          <w:tcPr>
            <w:tcW w:w="297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367" w:type="dxa"/>
          </w:tcPr>
          <w:p w14:paraId="0E1DBA21" w14:textId="0A9BE9F9" w:rsidR="00023E4E" w:rsidRPr="00E42CCE" w:rsidRDefault="00457BC3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Департамент медиа</w:t>
            </w:r>
          </w:p>
        </w:tc>
      </w:tr>
      <w:tr w:rsidR="000A439E" w:rsidRPr="009D152B" w14:paraId="5DC778C2" w14:textId="77777777" w:rsidTr="00D87F1C">
        <w:tc>
          <w:tcPr>
            <w:tcW w:w="297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367" w:type="dxa"/>
          </w:tcPr>
          <w:p w14:paraId="43849110" w14:textId="77777777" w:rsidR="000A439E" w:rsidRDefault="00457BC3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Касьяненко Дарья Алексеевна</w:t>
            </w:r>
          </w:p>
          <w:p w14:paraId="53B4E524" w14:textId="0DFD2517" w:rsidR="00F71D22" w:rsidRPr="00E42CCE" w:rsidRDefault="00F71D22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6230E" w:rsidRPr="009D152B" w14:paraId="630356E2" w14:textId="77777777" w:rsidTr="00D87F1C">
        <w:tc>
          <w:tcPr>
            <w:tcW w:w="2972" w:type="dxa"/>
          </w:tcPr>
          <w:p w14:paraId="105192E3" w14:textId="3952B1B0" w:rsidR="0086230E" w:rsidRPr="009D152B" w:rsidRDefault="0086230E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</w:p>
        </w:tc>
        <w:tc>
          <w:tcPr>
            <w:tcW w:w="6367" w:type="dxa"/>
          </w:tcPr>
          <w:p w14:paraId="247CCE4E" w14:textId="3344A234" w:rsidR="0086230E" w:rsidRPr="00E42CCE" w:rsidRDefault="00D87F1C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2CCE">
              <w:rPr>
                <w:rFonts w:ascii="Times New Roman" w:hAnsi="Times New Roman" w:cs="Times New Roman"/>
                <w:i/>
              </w:rPr>
              <w:t xml:space="preserve">Обеспечение всех студентов </w:t>
            </w:r>
            <w:r>
              <w:rPr>
                <w:rFonts w:ascii="Times New Roman" w:hAnsi="Times New Roman" w:cs="Times New Roman"/>
                <w:i/>
              </w:rPr>
              <w:t xml:space="preserve">образовательных программ </w:t>
            </w:r>
            <w:r w:rsidRPr="00E42CCE">
              <w:rPr>
                <w:rFonts w:ascii="Times New Roman" w:hAnsi="Times New Roman" w:cs="Times New Roman"/>
                <w:i/>
              </w:rPr>
              <w:t>Департамента медиа, находящихся на диста</w:t>
            </w:r>
            <w:r>
              <w:rPr>
                <w:rFonts w:ascii="Times New Roman" w:hAnsi="Times New Roman" w:cs="Times New Roman"/>
                <w:i/>
              </w:rPr>
              <w:t xml:space="preserve">нционном обучении или </w:t>
            </w:r>
            <w:r w:rsidR="00F71D22">
              <w:rPr>
                <w:rFonts w:ascii="Times New Roman" w:hAnsi="Times New Roman" w:cs="Times New Roman"/>
                <w:i/>
              </w:rPr>
              <w:t xml:space="preserve">по иным причинам </w:t>
            </w:r>
            <w:r>
              <w:rPr>
                <w:rFonts w:ascii="Times New Roman" w:hAnsi="Times New Roman" w:cs="Times New Roman"/>
                <w:i/>
              </w:rPr>
              <w:t>не имеющих возможности присутствовать на занятии</w:t>
            </w:r>
            <w:r w:rsidRPr="00E42CCE">
              <w:rPr>
                <w:rFonts w:ascii="Times New Roman" w:hAnsi="Times New Roman" w:cs="Times New Roman"/>
                <w:i/>
              </w:rPr>
              <w:t xml:space="preserve">, доступом к </w:t>
            </w:r>
            <w:r>
              <w:rPr>
                <w:rFonts w:ascii="Times New Roman" w:hAnsi="Times New Roman" w:cs="Times New Roman"/>
                <w:i/>
              </w:rPr>
              <w:t xml:space="preserve">контенту </w:t>
            </w:r>
            <w:r w:rsidRPr="00E42CCE">
              <w:rPr>
                <w:rFonts w:ascii="Times New Roman" w:hAnsi="Times New Roman" w:cs="Times New Roman"/>
                <w:i/>
              </w:rPr>
              <w:t>офлай</w:t>
            </w:r>
            <w:r>
              <w:rPr>
                <w:rFonts w:ascii="Times New Roman" w:hAnsi="Times New Roman" w:cs="Times New Roman"/>
                <w:i/>
              </w:rPr>
              <w:t xml:space="preserve">н и онлайн </w:t>
            </w:r>
            <w:r w:rsidRPr="00E42CCE">
              <w:rPr>
                <w:rFonts w:ascii="Times New Roman" w:hAnsi="Times New Roman" w:cs="Times New Roman"/>
                <w:i/>
              </w:rPr>
              <w:t>дисциплин.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86230E"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Цифровые ассистенты пройдут обучение и будут помогать преподавателям в организации онлайн-трансляций занятий для студентов, находящихся на </w:t>
            </w:r>
            <w:proofErr w:type="spellStart"/>
            <w:r w:rsidR="0086230E" w:rsidRPr="00E42CCE">
              <w:rPr>
                <w:rFonts w:ascii="Times New Roman" w:hAnsi="Times New Roman" w:cs="Times New Roman"/>
                <w:i/>
                <w:color w:val="000000" w:themeColor="text1"/>
              </w:rPr>
              <w:t>дистанте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, подключению к онлайн занятиям, сохранению и рассылке образовательного контента.</w:t>
            </w:r>
            <w:r w:rsidR="00840DB7"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86230E" w:rsidRPr="009D152B" w14:paraId="03E3786D" w14:textId="77777777" w:rsidTr="00D87F1C">
        <w:tc>
          <w:tcPr>
            <w:tcW w:w="2972" w:type="dxa"/>
          </w:tcPr>
          <w:p w14:paraId="77318017" w14:textId="7787E036" w:rsidR="0086230E" w:rsidRPr="009D152B" w:rsidRDefault="0086230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367" w:type="dxa"/>
          </w:tcPr>
          <w:p w14:paraId="410BFC86" w14:textId="79AB186D" w:rsidR="0086230E" w:rsidRPr="00E42CCE" w:rsidRDefault="00D87F1C" w:rsidP="00CE1A61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Создание технических решений для обеспечения постоянного доступа студентов, по разным причинам (карантин, изоляция, невозможность въехать в страну) не имеющих возможности присутствовать на очных занятиях, а также обеспечения трансляции и записи цифровых занятий</w:t>
            </w:r>
            <w:r w:rsidR="00F71D22">
              <w:rPr>
                <w:rFonts w:ascii="Times New Roman" w:hAnsi="Times New Roman" w:cs="Times New Roman"/>
                <w:i/>
                <w:color w:val="000000" w:themeColor="text1"/>
              </w:rPr>
              <w:t xml:space="preserve">. Сопровождение преподавателей во время занятий. </w:t>
            </w:r>
          </w:p>
        </w:tc>
      </w:tr>
      <w:tr w:rsidR="0086230E" w:rsidRPr="009D152B" w14:paraId="7C9CC284" w14:textId="77777777" w:rsidTr="00D87F1C">
        <w:tc>
          <w:tcPr>
            <w:tcW w:w="2972" w:type="dxa"/>
          </w:tcPr>
          <w:p w14:paraId="488F959C" w14:textId="4E64C07C" w:rsidR="0086230E" w:rsidRPr="0086230E" w:rsidRDefault="0086230E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367" w:type="dxa"/>
          </w:tcPr>
          <w:p w14:paraId="1D28EF0E" w14:textId="36DE9EFD" w:rsidR="00F71D22" w:rsidRDefault="00D87F1C" w:rsidP="009350E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Подготовка команды цифровых ассистентов – по 2 человека в каждой группе образовательной программы, а также по 2 человека в каждой группе дисциплины по выбору. </w:t>
            </w:r>
            <w:r w:rsidR="00F71D22">
              <w:rPr>
                <w:rFonts w:ascii="Times New Roman" w:hAnsi="Times New Roman" w:cs="Times New Roman"/>
                <w:i/>
              </w:rPr>
              <w:t xml:space="preserve">На первом этапе планируется набрать 100 человек. Возможен добор. </w:t>
            </w:r>
          </w:p>
          <w:p w14:paraId="03552B79" w14:textId="0E0163D0" w:rsidR="005F097F" w:rsidRDefault="00F71D22" w:rsidP="009350E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</w:t>
            </w:r>
            <w:r w:rsidR="00D87F1C">
              <w:rPr>
                <w:rFonts w:ascii="Times New Roman" w:hAnsi="Times New Roman" w:cs="Times New Roman"/>
                <w:i/>
              </w:rPr>
              <w:t>оманда цифровых ассистентов будет работать на приемной кампании – участвовать в организации</w:t>
            </w:r>
            <w:r>
              <w:rPr>
                <w:rFonts w:ascii="Times New Roman" w:hAnsi="Times New Roman" w:cs="Times New Roman"/>
                <w:i/>
              </w:rPr>
              <w:t xml:space="preserve"> дополнительного вступительного испытания на ОП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«Журналистика» и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i/>
              </w:rPr>
              <w:t>».</w:t>
            </w:r>
          </w:p>
          <w:p w14:paraId="665ECE65" w14:textId="50E813C0" w:rsidR="00384040" w:rsidRDefault="00384040" w:rsidP="009350E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ЦА объединяются в группы на каждом из курсов ОП; в каждой группе назначается старший. </w:t>
            </w:r>
          </w:p>
          <w:p w14:paraId="476B5B5C" w14:textId="102F766D" w:rsidR="00F71D22" w:rsidRPr="00E42CCE" w:rsidRDefault="00F71D22" w:rsidP="009350E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</w:tc>
      </w:tr>
      <w:tr w:rsidR="00CE1A61" w:rsidRPr="009D152B" w14:paraId="7971A180" w14:textId="77777777" w:rsidTr="00D87F1C">
        <w:tc>
          <w:tcPr>
            <w:tcW w:w="2972" w:type="dxa"/>
          </w:tcPr>
          <w:p w14:paraId="010F560F" w14:textId="059FDFE8" w:rsidR="00CE1A61" w:rsidRPr="00BF63C9" w:rsidRDefault="00CE1A61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367" w:type="dxa"/>
          </w:tcPr>
          <w:p w14:paraId="069BFCAB" w14:textId="658A842A" w:rsidR="00CE1A61" w:rsidRPr="00E42CCE" w:rsidRDefault="00F71D22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100</w:t>
            </w:r>
          </w:p>
          <w:p w14:paraId="44653366" w14:textId="0F42895A" w:rsidR="00CE1A61" w:rsidRPr="00E42CCE" w:rsidRDefault="00CE1A61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CE1A61" w:rsidRPr="009D152B" w14:paraId="4203FB8C" w14:textId="77777777" w:rsidTr="00D87F1C">
        <w:tc>
          <w:tcPr>
            <w:tcW w:w="2972" w:type="dxa"/>
          </w:tcPr>
          <w:p w14:paraId="6F0554A2" w14:textId="5B7D27AA" w:rsidR="00CE1A61" w:rsidRPr="009D152B" w:rsidRDefault="00CE1A6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67" w:type="dxa"/>
          </w:tcPr>
          <w:p w14:paraId="39970AC7" w14:textId="1CABF84F" w:rsidR="00CE1A61" w:rsidRPr="00E42CCE" w:rsidRDefault="00D87F1C" w:rsidP="00CE1A61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9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Изучение инфраструктуры трансляции контента офлайн занятий в аудиториях АУК «Покровка» и комплекса на Покровском бульваре, 11;</w:t>
            </w:r>
          </w:p>
          <w:p w14:paraId="7D4FF453" w14:textId="523AD80C" w:rsidR="00CE1A61" w:rsidRPr="00E42CCE" w:rsidRDefault="00CE1A61" w:rsidP="00CE1A61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9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Помо</w:t>
            </w:r>
            <w:r w:rsidR="00D87F1C">
              <w:rPr>
                <w:rFonts w:ascii="Times New Roman" w:hAnsi="Times New Roman" w:cs="Times New Roman"/>
                <w:i/>
                <w:color w:val="000000" w:themeColor="text1"/>
              </w:rPr>
              <w:t>щь</w:t>
            </w: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преподавателям в настройке оборудования в аудиториях</w:t>
            </w:r>
          </w:p>
          <w:p w14:paraId="506B7694" w14:textId="6805254E" w:rsidR="00CE1A61" w:rsidRPr="00E42CCE" w:rsidRDefault="00CE1A61" w:rsidP="006E5DCE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9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Органи</w:t>
            </w:r>
            <w:r w:rsidR="00D87F1C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зация </w:t>
            </w: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онлайн-трансляци</w:t>
            </w:r>
            <w:r w:rsidR="00D87F1C">
              <w:rPr>
                <w:rFonts w:ascii="Times New Roman" w:hAnsi="Times New Roman" w:cs="Times New Roman"/>
                <w:i/>
                <w:color w:val="000000" w:themeColor="text1"/>
              </w:rPr>
              <w:t>й</w:t>
            </w: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(с записью) занятий для студентов, находящихся на </w:t>
            </w:r>
            <w:proofErr w:type="spellStart"/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дистанте</w:t>
            </w:r>
            <w:proofErr w:type="spellEnd"/>
            <w:r w:rsidR="00D87F1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при содействии и консультировании </w:t>
            </w:r>
            <w:proofErr w:type="spellStart"/>
            <w:r w:rsidR="00D87F1C">
              <w:rPr>
                <w:rFonts w:ascii="Times New Roman" w:hAnsi="Times New Roman" w:cs="Times New Roman"/>
                <w:i/>
                <w:color w:val="000000" w:themeColor="text1"/>
              </w:rPr>
              <w:t>Медиацентра</w:t>
            </w:r>
            <w:proofErr w:type="spellEnd"/>
          </w:p>
          <w:p w14:paraId="01DB005F" w14:textId="37599279" w:rsidR="00840DB7" w:rsidRPr="00E42CCE" w:rsidRDefault="00840DB7" w:rsidP="006E5DCE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9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Выгру</w:t>
            </w:r>
            <w:r w:rsidR="00D87F1C">
              <w:rPr>
                <w:rFonts w:ascii="Times New Roman" w:hAnsi="Times New Roman" w:cs="Times New Roman"/>
                <w:i/>
                <w:color w:val="000000" w:themeColor="text1"/>
              </w:rPr>
              <w:t>зка</w:t>
            </w: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записи трансляций в облако и отправ</w:t>
            </w:r>
            <w:r w:rsidR="00D87F1C">
              <w:rPr>
                <w:rFonts w:ascii="Times New Roman" w:hAnsi="Times New Roman" w:cs="Times New Roman"/>
                <w:i/>
                <w:color w:val="000000" w:themeColor="text1"/>
              </w:rPr>
              <w:t>ка</w:t>
            </w: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их студентам, находящимся на </w:t>
            </w:r>
            <w:proofErr w:type="spellStart"/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дистанте</w:t>
            </w:r>
            <w:proofErr w:type="spellEnd"/>
          </w:p>
          <w:p w14:paraId="4F72ECD4" w14:textId="77777777" w:rsidR="00840DB7" w:rsidRDefault="00840DB7" w:rsidP="006E5DCE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9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Обраб</w:t>
            </w:r>
            <w:r w:rsidR="00D87F1C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отка </w:t>
            </w: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заяв</w:t>
            </w:r>
            <w:r w:rsidR="00D87F1C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ок </w:t>
            </w: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подключение к трансляциям от студентов, находящихся на </w:t>
            </w:r>
            <w:proofErr w:type="spellStart"/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дистанте</w:t>
            </w:r>
            <w:proofErr w:type="spellEnd"/>
          </w:p>
          <w:p w14:paraId="3A8CAE35" w14:textId="1F0EE34C" w:rsidR="00D87F1C" w:rsidRPr="00E42CCE" w:rsidRDefault="00D87F1C" w:rsidP="006E5DCE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9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Обработка заявок преподавателей и учебного офиса на сопровождение дисциплин</w:t>
            </w:r>
          </w:p>
        </w:tc>
      </w:tr>
      <w:tr w:rsidR="00CE1A61" w:rsidRPr="009D152B" w14:paraId="1B36512B" w14:textId="77777777" w:rsidTr="00D87F1C">
        <w:tc>
          <w:tcPr>
            <w:tcW w:w="2972" w:type="dxa"/>
          </w:tcPr>
          <w:p w14:paraId="09A7CE69" w14:textId="77777777" w:rsidR="00CE1A61" w:rsidRPr="009D152B" w:rsidRDefault="00CE1A61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0F65BDCC" w14:textId="7C314818" w:rsidR="00CE1A61" w:rsidRPr="009D152B" w:rsidRDefault="00CE1A61" w:rsidP="009E2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67" w:type="dxa"/>
          </w:tcPr>
          <w:p w14:paraId="4D2EE5E5" w14:textId="33D50BB4" w:rsidR="00CE1A61" w:rsidRPr="00E42CCE" w:rsidRDefault="00CE1A61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Отбор производится на основании мотивационного письма с указанием навыков владения цифровыми </w:t>
            </w:r>
            <w:r w:rsidR="00840DB7"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сервисами и </w:t>
            </w: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платформами</w:t>
            </w:r>
            <w:r w:rsidR="00F71D2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840DB7" w:rsidRPr="009D152B" w14:paraId="51C515EB" w14:textId="77777777" w:rsidTr="00D87F1C">
        <w:tc>
          <w:tcPr>
            <w:tcW w:w="2972" w:type="dxa"/>
          </w:tcPr>
          <w:p w14:paraId="61238659" w14:textId="6A70A43D" w:rsidR="00840DB7" w:rsidRPr="009D152B" w:rsidRDefault="00840DB7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367" w:type="dxa"/>
          </w:tcPr>
          <w:p w14:paraId="63A67094" w14:textId="77777777" w:rsidR="00840DB7" w:rsidRDefault="00840DB7" w:rsidP="00F71D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1D22">
              <w:rPr>
                <w:rFonts w:ascii="Times New Roman" w:hAnsi="Times New Roman" w:cs="Times New Roman"/>
                <w:i/>
                <w:color w:val="000000" w:themeColor="text1"/>
              </w:rPr>
              <w:t>Базовые навыки работы с офисным оборудованием (подключение проектора, веб-камеры, звуковой системы и т.п.), с цифровыми платформами (</w:t>
            </w:r>
            <w:r w:rsidRPr="00F71D2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Zoom</w:t>
            </w:r>
            <w:r w:rsidRPr="00F71D2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F71D2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MS</w:t>
            </w:r>
            <w:r w:rsidRPr="00F71D2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F71D2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Teams</w:t>
            </w:r>
            <w:r w:rsidRPr="00F71D2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Pr="00F71D2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Moodle</w:t>
            </w:r>
            <w:r w:rsidRPr="00F71D2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Pr="00F71D2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SmartLMS</w:t>
            </w:r>
            <w:proofErr w:type="spellEnd"/>
            <w:r w:rsidRPr="00F71D22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14:paraId="37455C01" w14:textId="77777777" w:rsidR="00F71D22" w:rsidRDefault="00F71D22" w:rsidP="00F71D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Исполнительность и индивидуальная ответственность</w:t>
            </w:r>
          </w:p>
          <w:p w14:paraId="6F47BCF1" w14:textId="77777777" w:rsidR="00F71D22" w:rsidRDefault="00F71D22" w:rsidP="00F71D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Владение навыками коммуникации с разными по темпераменту людьми</w:t>
            </w:r>
          </w:p>
          <w:p w14:paraId="5C8C3EE1" w14:textId="0D707819" w:rsidR="00F71D22" w:rsidRDefault="00F71D22" w:rsidP="00F71D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Стрессоу</w:t>
            </w:r>
            <w:r w:rsidR="00831B74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тойчивость</w:t>
            </w:r>
          </w:p>
          <w:p w14:paraId="2AE5ED15" w14:textId="3D11523A" w:rsidR="00F71D22" w:rsidRPr="00831B74" w:rsidRDefault="00F71D22" w:rsidP="00831B7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CE1A61" w:rsidRPr="009D152B" w14:paraId="0D6CEAC8" w14:textId="77777777" w:rsidTr="00D87F1C">
        <w:tc>
          <w:tcPr>
            <w:tcW w:w="2972" w:type="dxa"/>
          </w:tcPr>
          <w:p w14:paraId="24DF49F3" w14:textId="679F2E99" w:rsidR="00CE1A61" w:rsidRPr="009D152B" w:rsidRDefault="00CE1A61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67" w:type="dxa"/>
          </w:tcPr>
          <w:p w14:paraId="42A460B5" w14:textId="4E01C092" w:rsidR="00CE1A61" w:rsidRPr="00E42CCE" w:rsidRDefault="00D87F1C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15</w:t>
            </w:r>
            <w:r w:rsidR="00CE1A61" w:rsidRPr="00E42CCE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11</w:t>
            </w:r>
            <w:r w:rsidR="00CE1A61" w:rsidRPr="00E42CCE">
              <w:rPr>
                <w:rFonts w:ascii="Times New Roman" w:hAnsi="Times New Roman" w:cs="Times New Roman"/>
                <w:i/>
                <w:color w:val="000000" w:themeColor="text1"/>
              </w:rPr>
              <w:t>.2020 – 30.06.2021</w:t>
            </w:r>
          </w:p>
          <w:p w14:paraId="2524BCD5" w14:textId="50F42E63" w:rsidR="00CE1A61" w:rsidRPr="00E42CCE" w:rsidRDefault="00CE1A61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CE1A61" w:rsidRPr="009D152B" w14:paraId="2F3B5B12" w14:textId="77777777" w:rsidTr="00D87F1C">
        <w:tc>
          <w:tcPr>
            <w:tcW w:w="2972" w:type="dxa"/>
          </w:tcPr>
          <w:p w14:paraId="66ED0350" w14:textId="078DFE01" w:rsidR="00CE1A61" w:rsidRPr="009D152B" w:rsidRDefault="00CE1A61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367" w:type="dxa"/>
          </w:tcPr>
          <w:p w14:paraId="2DA50847" w14:textId="0CC7084D" w:rsidR="00CE1A61" w:rsidRPr="00E42CCE" w:rsidRDefault="0060688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CE1A61" w:rsidRPr="009D152B" w14:paraId="03FD99AE" w14:textId="77777777" w:rsidTr="00D87F1C">
        <w:tc>
          <w:tcPr>
            <w:tcW w:w="2972" w:type="dxa"/>
          </w:tcPr>
          <w:p w14:paraId="2677C55D" w14:textId="1DC5391F" w:rsidR="00CE1A61" w:rsidRPr="009D152B" w:rsidRDefault="00CE1A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367" w:type="dxa"/>
          </w:tcPr>
          <w:p w14:paraId="5BDB37EE" w14:textId="5CFA68FC" w:rsidR="00CE1A61" w:rsidRPr="00E42CCE" w:rsidRDefault="00591214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CE1A61" w:rsidRPr="009D152B" w14:paraId="71E87C93" w14:textId="77777777" w:rsidTr="00D87F1C">
        <w:tc>
          <w:tcPr>
            <w:tcW w:w="2972" w:type="dxa"/>
          </w:tcPr>
          <w:p w14:paraId="14677A1E" w14:textId="64E08218" w:rsidR="00CE1A61" w:rsidRPr="009D152B" w:rsidRDefault="00CE1A6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367" w:type="dxa"/>
          </w:tcPr>
          <w:p w14:paraId="60C49DD9" w14:textId="10628311" w:rsidR="00CE1A61" w:rsidRPr="00E42CCE" w:rsidRDefault="00A347D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CE1A61" w:rsidRPr="009D152B" w14:paraId="46B8FBE9" w14:textId="77777777" w:rsidTr="00D87F1C">
        <w:tc>
          <w:tcPr>
            <w:tcW w:w="2972" w:type="dxa"/>
          </w:tcPr>
          <w:p w14:paraId="0E858938" w14:textId="33314AC4" w:rsidR="00CE1A61" w:rsidRPr="009D152B" w:rsidRDefault="00CE1A6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367" w:type="dxa"/>
          </w:tcPr>
          <w:p w14:paraId="33EDD960" w14:textId="6B30F61D" w:rsidR="00CE1A61" w:rsidRPr="00E42CCE" w:rsidRDefault="005F097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Индивидуальный отчет о проделанной работе</w:t>
            </w:r>
            <w:r w:rsidR="0009267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один раз в 2 месяца</w:t>
            </w:r>
          </w:p>
        </w:tc>
      </w:tr>
      <w:tr w:rsidR="00CE1A61" w:rsidRPr="009D152B" w14:paraId="6B2E32C1" w14:textId="77777777" w:rsidTr="00D87F1C">
        <w:tc>
          <w:tcPr>
            <w:tcW w:w="2972" w:type="dxa"/>
          </w:tcPr>
          <w:p w14:paraId="443F6004" w14:textId="08928A73" w:rsidR="00CE1A61" w:rsidRPr="009D152B" w:rsidRDefault="00CE1A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367" w:type="dxa"/>
          </w:tcPr>
          <w:p w14:paraId="16EB30AA" w14:textId="7BEACB98" w:rsidR="001F35CC" w:rsidRPr="00092675" w:rsidRDefault="005F097F" w:rsidP="0009267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92675">
              <w:rPr>
                <w:rFonts w:ascii="Times New Roman" w:hAnsi="Times New Roman" w:cs="Times New Roman"/>
                <w:i/>
                <w:color w:val="000000" w:themeColor="text1"/>
              </w:rPr>
              <w:t>Формирование у участников интереса к функционированию сферы дистанционного образования;</w:t>
            </w:r>
          </w:p>
          <w:p w14:paraId="4E534295" w14:textId="42A73395" w:rsidR="00CE1A61" w:rsidRPr="00092675" w:rsidRDefault="005F097F" w:rsidP="0009267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92675">
              <w:rPr>
                <w:rFonts w:ascii="Times New Roman" w:hAnsi="Times New Roman" w:cs="Times New Roman"/>
                <w:i/>
                <w:color w:val="000000" w:themeColor="text1"/>
              </w:rPr>
              <w:t>Развитие у участников н</w:t>
            </w:r>
            <w:r w:rsidR="00A347D6" w:rsidRPr="00092675">
              <w:rPr>
                <w:rFonts w:ascii="Times New Roman" w:hAnsi="Times New Roman" w:cs="Times New Roman"/>
                <w:i/>
                <w:color w:val="000000" w:themeColor="text1"/>
              </w:rPr>
              <w:t>авык</w:t>
            </w:r>
            <w:r w:rsidRPr="00092675">
              <w:rPr>
                <w:rFonts w:ascii="Times New Roman" w:hAnsi="Times New Roman" w:cs="Times New Roman"/>
                <w:i/>
                <w:color w:val="000000" w:themeColor="text1"/>
              </w:rPr>
              <w:t>ов</w:t>
            </w:r>
            <w:r w:rsidR="00A347D6" w:rsidRPr="0009267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работы с цифровыми платформами (</w:t>
            </w:r>
            <w:r w:rsidR="00A347D6" w:rsidRPr="0009267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Zoom</w:t>
            </w:r>
            <w:r w:rsidR="00A347D6" w:rsidRPr="0009267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A347D6" w:rsidRPr="0009267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MS</w:t>
            </w:r>
            <w:r w:rsidR="00A347D6" w:rsidRPr="0009267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A347D6" w:rsidRPr="0009267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Teams</w:t>
            </w:r>
            <w:r w:rsidR="00A347D6" w:rsidRPr="0009267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A347D6" w:rsidRPr="0009267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Moodle</w:t>
            </w:r>
            <w:r w:rsidR="00A347D6" w:rsidRPr="0009267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A347D6" w:rsidRPr="0009267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SmartLMS</w:t>
            </w:r>
            <w:proofErr w:type="spellEnd"/>
            <w:r w:rsidR="00A347D6" w:rsidRPr="00092675">
              <w:rPr>
                <w:rFonts w:ascii="Times New Roman" w:hAnsi="Times New Roman" w:cs="Times New Roman"/>
                <w:i/>
                <w:color w:val="000000" w:themeColor="text1"/>
              </w:rPr>
              <w:t xml:space="preserve">), </w:t>
            </w:r>
            <w:proofErr w:type="spellStart"/>
            <w:r w:rsidR="00A347D6" w:rsidRPr="00092675">
              <w:rPr>
                <w:rFonts w:ascii="Times New Roman" w:hAnsi="Times New Roman" w:cs="Times New Roman"/>
                <w:i/>
                <w:color w:val="000000" w:themeColor="text1"/>
              </w:rPr>
              <w:t>кибербезопасностью</w:t>
            </w:r>
            <w:proofErr w:type="spellEnd"/>
            <w:r w:rsidR="00A347D6" w:rsidRPr="00092675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A347D6" w:rsidRPr="00092675">
              <w:rPr>
                <w:rFonts w:ascii="Times New Roman" w:hAnsi="Times New Roman" w:cs="Times New Roman"/>
                <w:i/>
                <w:color w:val="000000" w:themeColor="text1"/>
              </w:rPr>
              <w:t>цифровизацией</w:t>
            </w:r>
            <w:proofErr w:type="spellEnd"/>
            <w:r w:rsidR="00A347D6" w:rsidRPr="0009267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процессов. </w:t>
            </w:r>
          </w:p>
        </w:tc>
      </w:tr>
      <w:tr w:rsidR="00A347D6" w:rsidRPr="009D152B" w14:paraId="26C4FA95" w14:textId="77777777" w:rsidTr="00D87F1C">
        <w:tc>
          <w:tcPr>
            <w:tcW w:w="2972" w:type="dxa"/>
          </w:tcPr>
          <w:p w14:paraId="6861C4AF" w14:textId="2A58AF9D" w:rsidR="00A347D6" w:rsidRPr="009D152B" w:rsidRDefault="00A347D6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367" w:type="dxa"/>
          </w:tcPr>
          <w:p w14:paraId="09C35C9F" w14:textId="0B930B1D" w:rsidR="00A347D6" w:rsidRPr="00E42CCE" w:rsidRDefault="0009267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«</w:t>
            </w:r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>Журналистика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 и «</w:t>
            </w:r>
            <w:proofErr w:type="spellStart"/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ОП магистратуры «</w:t>
            </w:r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>Менеджмент в СМИ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>Журналистика данных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proofErr w:type="spellStart"/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>Трансмедийное</w:t>
            </w:r>
            <w:proofErr w:type="spellEnd"/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производство в цифровых индустриях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Критические </w:t>
            </w:r>
            <w:proofErr w:type="spellStart"/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>медиаисследования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Кинопроизводство в </w:t>
            </w:r>
            <w:proofErr w:type="spellStart"/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>мультиплатформенной</w:t>
            </w:r>
            <w:proofErr w:type="spellEnd"/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среде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«</w:t>
            </w:r>
            <w:r w:rsidR="00A347D6" w:rsidRPr="00E42CCE">
              <w:rPr>
                <w:rFonts w:ascii="Times New Roman" w:hAnsi="Times New Roman" w:cs="Times New Roman"/>
                <w:i/>
                <w:color w:val="000000" w:themeColor="text1"/>
              </w:rPr>
              <w:t>Производство новостей в международной среде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».</w:t>
            </w:r>
          </w:p>
        </w:tc>
      </w:tr>
      <w:tr w:rsidR="00A347D6" w:rsidRPr="009D152B" w14:paraId="384D585B" w14:textId="77777777" w:rsidTr="00D87F1C">
        <w:tc>
          <w:tcPr>
            <w:tcW w:w="2972" w:type="dxa"/>
          </w:tcPr>
          <w:p w14:paraId="7548FE3D" w14:textId="48A1FA66" w:rsidR="00A347D6" w:rsidRPr="009D152B" w:rsidRDefault="00A347D6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367" w:type="dxa"/>
          </w:tcPr>
          <w:p w14:paraId="0C4E70E2" w14:textId="5EAA9AEC" w:rsidR="00A347D6" w:rsidRPr="00E42CCE" w:rsidRDefault="00A347D6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2CCE">
              <w:rPr>
                <w:rFonts w:ascii="Times New Roman" w:hAnsi="Times New Roman" w:cs="Times New Roman"/>
                <w:i/>
                <w:color w:val="000000" w:themeColor="text1"/>
              </w:rPr>
              <w:t xml:space="preserve">Хитровский пер., </w:t>
            </w:r>
            <w:r w:rsidR="00840DB7" w:rsidRPr="00E42CCE">
              <w:rPr>
                <w:rFonts w:ascii="Times New Roman" w:hAnsi="Times New Roman" w:cs="Times New Roman"/>
                <w:i/>
                <w:color w:val="000000" w:themeColor="text1"/>
              </w:rPr>
              <w:t>2/8; Покровский б-р, 11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46026"/>
    <w:multiLevelType w:val="hybridMultilevel"/>
    <w:tmpl w:val="C5A8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D58C0"/>
    <w:multiLevelType w:val="hybridMultilevel"/>
    <w:tmpl w:val="02B2B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833079"/>
    <w:multiLevelType w:val="hybridMultilevel"/>
    <w:tmpl w:val="8070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2675"/>
    <w:rsid w:val="00097D02"/>
    <w:rsid w:val="000A439E"/>
    <w:rsid w:val="001B0C26"/>
    <w:rsid w:val="001D79C2"/>
    <w:rsid w:val="001F35CC"/>
    <w:rsid w:val="00231EA4"/>
    <w:rsid w:val="0024200C"/>
    <w:rsid w:val="00295F80"/>
    <w:rsid w:val="002D4B0B"/>
    <w:rsid w:val="00384040"/>
    <w:rsid w:val="003D53CE"/>
    <w:rsid w:val="003E3254"/>
    <w:rsid w:val="00400C0B"/>
    <w:rsid w:val="00457BC3"/>
    <w:rsid w:val="004678F7"/>
    <w:rsid w:val="004C1D36"/>
    <w:rsid w:val="004E11DE"/>
    <w:rsid w:val="004E12FA"/>
    <w:rsid w:val="004E3F32"/>
    <w:rsid w:val="00591214"/>
    <w:rsid w:val="005A6059"/>
    <w:rsid w:val="005E13DA"/>
    <w:rsid w:val="005E3B03"/>
    <w:rsid w:val="005F097F"/>
    <w:rsid w:val="00606887"/>
    <w:rsid w:val="00611FDD"/>
    <w:rsid w:val="00691CF6"/>
    <w:rsid w:val="006E5DCE"/>
    <w:rsid w:val="00772F69"/>
    <w:rsid w:val="007B083E"/>
    <w:rsid w:val="0082311B"/>
    <w:rsid w:val="00831B74"/>
    <w:rsid w:val="00834E3D"/>
    <w:rsid w:val="00840DB7"/>
    <w:rsid w:val="0086230E"/>
    <w:rsid w:val="008B458B"/>
    <w:rsid w:val="008C2A85"/>
    <w:rsid w:val="009350EA"/>
    <w:rsid w:val="00963578"/>
    <w:rsid w:val="00971EDC"/>
    <w:rsid w:val="00975FFA"/>
    <w:rsid w:val="00990D2A"/>
    <w:rsid w:val="009A3754"/>
    <w:rsid w:val="009C7AE3"/>
    <w:rsid w:val="009D152B"/>
    <w:rsid w:val="009E2FA7"/>
    <w:rsid w:val="00A013F2"/>
    <w:rsid w:val="00A347D6"/>
    <w:rsid w:val="00A47807"/>
    <w:rsid w:val="00A550AE"/>
    <w:rsid w:val="00AD4D49"/>
    <w:rsid w:val="00AD5C4C"/>
    <w:rsid w:val="00B47552"/>
    <w:rsid w:val="00BF63C9"/>
    <w:rsid w:val="00C86CA2"/>
    <w:rsid w:val="00CE1A61"/>
    <w:rsid w:val="00D448DA"/>
    <w:rsid w:val="00D50690"/>
    <w:rsid w:val="00D66022"/>
    <w:rsid w:val="00D87F1C"/>
    <w:rsid w:val="00E42CCE"/>
    <w:rsid w:val="00EF51AC"/>
    <w:rsid w:val="00F17150"/>
    <w:rsid w:val="00F17335"/>
    <w:rsid w:val="00F379A0"/>
    <w:rsid w:val="00F50313"/>
    <w:rsid w:val="00F71D22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Касьяненко</cp:lastModifiedBy>
  <cp:revision>5</cp:revision>
  <dcterms:created xsi:type="dcterms:W3CDTF">2020-10-29T15:44:00Z</dcterms:created>
  <dcterms:modified xsi:type="dcterms:W3CDTF">2020-10-30T11:20:00Z</dcterms:modified>
</cp:coreProperties>
</file>