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0"/>
        <w:gridCol w:w="5749"/>
      </w:tblGrid>
      <w:tr w:rsidR="00A47807" w:rsidRPr="009D152B" w14:paraId="06A0CA58" w14:textId="77777777" w:rsidTr="00A4215A">
        <w:tc>
          <w:tcPr>
            <w:tcW w:w="4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204" w:type="dxa"/>
          </w:tcPr>
          <w:p w14:paraId="0B9C4F74" w14:textId="06BC1BBE" w:rsidR="00D60EFE" w:rsidRPr="000E73C7" w:rsidRDefault="00D60EFE" w:rsidP="000E73C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D60EFE"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A4215A">
        <w:tc>
          <w:tcPr>
            <w:tcW w:w="4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204" w:type="dxa"/>
          </w:tcPr>
          <w:p w14:paraId="6A643A69" w14:textId="79810503" w:rsidR="00F2103E" w:rsidRPr="000E73C7" w:rsidRDefault="00F92A67" w:rsidP="000E73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73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Оценка эффективности политики по поддержке </w:t>
            </w:r>
            <w:r w:rsidR="005E7A91" w:rsidRPr="000E73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мал</w:t>
            </w:r>
            <w:r w:rsidR="0063311C" w:rsidRPr="000E73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ых и средних предприятий</w:t>
            </w:r>
            <w:r w:rsidR="00732912" w:rsidRPr="000E73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России</w:t>
            </w:r>
          </w:p>
        </w:tc>
      </w:tr>
      <w:tr w:rsidR="00023E4E" w:rsidRPr="009D152B" w14:paraId="257A433B" w14:textId="77777777" w:rsidTr="00A4215A">
        <w:tc>
          <w:tcPr>
            <w:tcW w:w="4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04" w:type="dxa"/>
          </w:tcPr>
          <w:p w14:paraId="6B141A59" w14:textId="65AA3EBF" w:rsidR="00D60EFE" w:rsidRDefault="005250CF" w:rsidP="000E73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политологии и международных отношений</w:t>
            </w:r>
          </w:p>
          <w:p w14:paraId="0E1DBA21" w14:textId="49C02339" w:rsidR="005250CF" w:rsidRPr="00BF63C9" w:rsidRDefault="005250CF" w:rsidP="000E73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9D152B" w14:paraId="5DC778C2" w14:textId="77777777" w:rsidTr="00A4215A">
        <w:tc>
          <w:tcPr>
            <w:tcW w:w="4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204" w:type="dxa"/>
          </w:tcPr>
          <w:p w14:paraId="2F8C7B59" w14:textId="4F360C90" w:rsidR="00D60EFE" w:rsidRDefault="005250CF" w:rsidP="000E73C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Кабанов Юрий Андреевич, ст. преподаватель</w:t>
            </w:r>
          </w:p>
          <w:p w14:paraId="53B4E524" w14:textId="79899E57" w:rsidR="005250CF" w:rsidRPr="009D152B" w:rsidRDefault="005250CF" w:rsidP="000E73C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F63C9" w:rsidRPr="009D152B" w14:paraId="630356E2" w14:textId="77777777" w:rsidTr="00A4215A">
        <w:tc>
          <w:tcPr>
            <w:tcW w:w="4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F21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204" w:type="dxa"/>
          </w:tcPr>
          <w:p w14:paraId="247CCE4E" w14:textId="3D417D04" w:rsidR="003670CF" w:rsidRPr="00BF63C9" w:rsidRDefault="005E7A91" w:rsidP="000E73C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АНО «Центр перспективных управленческих решений». Результаты проекта </w:t>
            </w:r>
            <w:r w:rsidR="00E13FB6">
              <w:rPr>
                <w:rFonts w:ascii="Times New Roman" w:hAnsi="Times New Roman" w:cs="Times New Roman"/>
                <w:color w:val="000000" w:themeColor="text1"/>
              </w:rPr>
              <w:t xml:space="preserve">также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могут быть интересны </w:t>
            </w:r>
            <w:r w:rsidR="00E13FB6">
              <w:rPr>
                <w:rFonts w:ascii="Times New Roman" w:hAnsi="Times New Roman" w:cs="Times New Roman"/>
                <w:color w:val="000000" w:themeColor="text1"/>
              </w:rPr>
              <w:t xml:space="preserve">Счетной палате РФ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органам власти, отвечающим за реализацию программ поддержки </w:t>
            </w:r>
            <w:r w:rsidR="0063311C">
              <w:rPr>
                <w:rFonts w:ascii="Times New Roman" w:hAnsi="Times New Roman" w:cs="Times New Roman"/>
                <w:color w:val="000000" w:themeColor="text1"/>
              </w:rPr>
              <w:t>малых и средних предприятий.</w:t>
            </w:r>
          </w:p>
        </w:tc>
      </w:tr>
      <w:tr w:rsidR="00A47807" w:rsidRPr="009D152B" w14:paraId="03E3786D" w14:textId="77777777" w:rsidTr="00A4215A">
        <w:tc>
          <w:tcPr>
            <w:tcW w:w="4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204" w:type="dxa"/>
          </w:tcPr>
          <w:p w14:paraId="410BFC86" w14:textId="678CCEB8" w:rsidR="006A1D2E" w:rsidRPr="00BF63C9" w:rsidRDefault="003670CF" w:rsidP="000E73C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 w:rsidRPr="003670CF">
              <w:rPr>
                <w:rFonts w:ascii="Times New Roman" w:hAnsi="Times New Roman" w:cs="Times New Roman"/>
                <w:color w:val="000000" w:themeColor="text1"/>
              </w:rPr>
              <w:t xml:space="preserve">посвящен </w:t>
            </w:r>
            <w:r w:rsidR="0063311C">
              <w:rPr>
                <w:rFonts w:ascii="Times New Roman" w:hAnsi="Times New Roman" w:cs="Times New Roman"/>
                <w:color w:val="000000" w:themeColor="text1"/>
              </w:rPr>
              <w:t>оценке эффективности мер поддержки малых и средних предприятий, оказанных Корпорацией МСП с 2017 по 2020 годы. Информация о компаниях, которым была оказана поддержка, а также форме поддержки содержится в «Реестре субъектов МСП – получателей поддержки» (</w:t>
            </w:r>
            <w:hyperlink r:id="rId6" w:history="1">
              <w:r w:rsidR="0063311C" w:rsidRPr="005C4302">
                <w:rPr>
                  <w:rStyle w:val="a5"/>
                  <w:rFonts w:ascii="Times New Roman" w:hAnsi="Times New Roman" w:cs="Times New Roman"/>
                </w:rPr>
                <w:t>https://corpmsp.ru/reg_page.php/</w:t>
              </w:r>
            </w:hyperlink>
            <w:r w:rsidR="0063311C">
              <w:rPr>
                <w:rFonts w:ascii="Times New Roman" w:hAnsi="Times New Roman" w:cs="Times New Roman"/>
                <w:color w:val="000000" w:themeColor="text1"/>
              </w:rPr>
              <w:t xml:space="preserve">). Поскольку в Реестре </w:t>
            </w:r>
            <w:r w:rsidR="00521C3F">
              <w:rPr>
                <w:rFonts w:ascii="Times New Roman" w:hAnsi="Times New Roman" w:cs="Times New Roman"/>
                <w:color w:val="000000" w:themeColor="text1"/>
              </w:rPr>
              <w:t xml:space="preserve">содержатся ИНН, из ЕГРЮЛ может быть </w:t>
            </w:r>
            <w:r w:rsidR="003647CE">
              <w:rPr>
                <w:rFonts w:ascii="Times New Roman" w:hAnsi="Times New Roman" w:cs="Times New Roman"/>
                <w:color w:val="000000" w:themeColor="text1"/>
              </w:rPr>
              <w:t>дополнительно загружена</w:t>
            </w:r>
            <w:r w:rsidR="00521C3F">
              <w:rPr>
                <w:rFonts w:ascii="Times New Roman" w:hAnsi="Times New Roman" w:cs="Times New Roman"/>
                <w:color w:val="000000" w:themeColor="text1"/>
              </w:rPr>
              <w:t xml:space="preserve"> информация о финансовых результатах компаний до и после получения поддержки. Также на основе данных ЕГРЮЛ может быть сконструирована контрольная группа из компаний, которые в указанный период </w:t>
            </w:r>
            <w:r w:rsidR="00A42139">
              <w:rPr>
                <w:rFonts w:ascii="Times New Roman" w:hAnsi="Times New Roman" w:cs="Times New Roman"/>
                <w:color w:val="000000" w:themeColor="text1"/>
              </w:rPr>
              <w:t xml:space="preserve">не обращались за поддержкой. </w:t>
            </w:r>
            <w:r w:rsidR="00984476">
              <w:rPr>
                <w:rFonts w:ascii="Times New Roman" w:hAnsi="Times New Roman" w:cs="Times New Roman"/>
                <w:color w:val="000000" w:themeColor="text1"/>
              </w:rPr>
              <w:t>Дополнительно может быть использован Реестр получателей поддержки Москвы (</w:t>
            </w:r>
            <w:hyperlink r:id="rId7" w:history="1">
              <w:r w:rsidR="00984476" w:rsidRPr="005C4302">
                <w:rPr>
                  <w:rStyle w:val="a5"/>
                  <w:rFonts w:ascii="Times New Roman" w:hAnsi="Times New Roman" w:cs="Times New Roman"/>
                </w:rPr>
                <w:t>https://www.mos.ru/dpir/function/press-sluzhba/reestry-msp/</w:t>
              </w:r>
            </w:hyperlink>
            <w:r w:rsidR="00984476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  <w:r w:rsidR="00F2103E">
              <w:rPr>
                <w:rFonts w:ascii="Times New Roman" w:hAnsi="Times New Roman" w:cs="Times New Roman"/>
                <w:color w:val="000000" w:themeColor="text1"/>
              </w:rPr>
              <w:t xml:space="preserve">А также </w:t>
            </w:r>
            <w:r w:rsidR="005250CF">
              <w:rPr>
                <w:rFonts w:ascii="Times New Roman" w:hAnsi="Times New Roman" w:cs="Times New Roman"/>
                <w:color w:val="000000" w:themeColor="text1"/>
              </w:rPr>
              <w:t>запускаемый</w:t>
            </w:r>
            <w:r w:rsidR="00F2103E">
              <w:rPr>
                <w:rFonts w:ascii="Times New Roman" w:hAnsi="Times New Roman" w:cs="Times New Roman"/>
                <w:color w:val="000000" w:themeColor="text1"/>
              </w:rPr>
              <w:t xml:space="preserve"> в декабре 2020 года реестр субъектов-</w:t>
            </w:r>
            <w:r w:rsidR="005250CF">
              <w:rPr>
                <w:rFonts w:ascii="Times New Roman" w:hAnsi="Times New Roman" w:cs="Times New Roman"/>
                <w:color w:val="000000" w:themeColor="text1"/>
              </w:rPr>
              <w:t>получателей</w:t>
            </w:r>
            <w:r w:rsidR="00F2103E">
              <w:rPr>
                <w:rFonts w:ascii="Times New Roman" w:hAnsi="Times New Roman" w:cs="Times New Roman"/>
                <w:color w:val="000000" w:themeColor="text1"/>
              </w:rPr>
              <w:t xml:space="preserve"> МСП от ФНС (</w:t>
            </w:r>
            <w:hyperlink r:id="rId8" w:history="1">
              <w:r w:rsidR="00F2103E" w:rsidRPr="00513979">
                <w:rPr>
                  <w:rStyle w:val="a5"/>
                  <w:rFonts w:ascii="Times New Roman" w:hAnsi="Times New Roman" w:cs="Times New Roman"/>
                </w:rPr>
                <w:t>https://www.nalog.ru/rn77/news/activities_fts/9995552/</w:t>
              </w:r>
            </w:hyperlink>
            <w:r w:rsidR="00F2103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47807" w:rsidRPr="009D152B" w14:paraId="7C9CC284" w14:textId="77777777" w:rsidTr="00A4215A">
        <w:tc>
          <w:tcPr>
            <w:tcW w:w="4361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04" w:type="dxa"/>
          </w:tcPr>
          <w:p w14:paraId="476B5B5C" w14:textId="72171559" w:rsidR="00D60EFE" w:rsidRPr="009D152B" w:rsidRDefault="002502AA" w:rsidP="000E73C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</w:t>
            </w:r>
            <w:r w:rsidR="00860FAA">
              <w:rPr>
                <w:rFonts w:ascii="Times New Roman" w:hAnsi="Times New Roman" w:cs="Times New Roman"/>
              </w:rPr>
              <w:t>нить влияние мер поддержки МСП</w:t>
            </w:r>
            <w:r w:rsidR="00F2103E">
              <w:rPr>
                <w:rFonts w:ascii="Times New Roman" w:hAnsi="Times New Roman" w:cs="Times New Roman"/>
              </w:rPr>
              <w:t xml:space="preserve"> в России</w:t>
            </w:r>
            <w:r w:rsidR="003647CE">
              <w:rPr>
                <w:rFonts w:ascii="Times New Roman" w:hAnsi="Times New Roman" w:cs="Times New Roman"/>
              </w:rPr>
              <w:t xml:space="preserve"> </w:t>
            </w:r>
            <w:r w:rsidR="00860FAA">
              <w:rPr>
                <w:rFonts w:ascii="Times New Roman" w:hAnsi="Times New Roman" w:cs="Times New Roman"/>
              </w:rPr>
              <w:t>на финансовые результаты компани</w:t>
            </w:r>
            <w:r w:rsidR="00984476">
              <w:rPr>
                <w:rFonts w:ascii="Times New Roman" w:hAnsi="Times New Roman" w:cs="Times New Roman"/>
              </w:rPr>
              <w:t>й</w:t>
            </w:r>
            <w:r w:rsidR="000E73C7"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9D152B" w14:paraId="7971A180" w14:textId="77777777" w:rsidTr="00A4215A">
        <w:tc>
          <w:tcPr>
            <w:tcW w:w="4361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204" w:type="dxa"/>
          </w:tcPr>
          <w:p w14:paraId="52D45C47" w14:textId="030DAE10" w:rsidR="006A1D2E" w:rsidRDefault="006A1D2E" w:rsidP="000E73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647CE">
              <w:rPr>
                <w:rFonts w:ascii="Times New Roman" w:hAnsi="Times New Roman" w:cs="Times New Roman"/>
                <w:color w:val="000000" w:themeColor="text1"/>
              </w:rPr>
              <w:t xml:space="preserve">Набор данных, в котором содержатся сведения о компаниях из контрольной и экспериментальной групп, </w:t>
            </w:r>
            <w:r w:rsidR="00C873B8">
              <w:rPr>
                <w:rFonts w:ascii="Times New Roman" w:hAnsi="Times New Roman" w:cs="Times New Roman"/>
                <w:color w:val="000000" w:themeColor="text1"/>
              </w:rPr>
              <w:t xml:space="preserve">полученный </w:t>
            </w:r>
            <w:r w:rsidR="003647CE">
              <w:rPr>
                <w:rFonts w:ascii="Times New Roman" w:hAnsi="Times New Roman" w:cs="Times New Roman"/>
                <w:color w:val="000000" w:themeColor="text1"/>
              </w:rPr>
              <w:t>на основе данных ЕГРЮЛ;</w:t>
            </w:r>
          </w:p>
          <w:p w14:paraId="17F33ED2" w14:textId="35B7865C" w:rsidR="003647CE" w:rsidRDefault="003647CE" w:rsidP="000E73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C873B8">
              <w:rPr>
                <w:rFonts w:ascii="Times New Roman" w:hAnsi="Times New Roman" w:cs="Times New Roman"/>
                <w:color w:val="000000" w:themeColor="text1"/>
              </w:rPr>
              <w:t>Дизайн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оценки </w:t>
            </w:r>
            <w:r w:rsidRPr="003647CE">
              <w:rPr>
                <w:rFonts w:ascii="Times New Roman" w:hAnsi="Times New Roman" w:cs="Times New Roman"/>
                <w:color w:val="000000" w:themeColor="text1"/>
              </w:rPr>
              <w:t>влияние мер поддержки МСП на финансовые результаты компании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4653366" w14:textId="40004C9B" w:rsidR="003647CE" w:rsidRPr="00BF63C9" w:rsidRDefault="003647CE" w:rsidP="000E73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Оценка </w:t>
            </w:r>
            <w:r w:rsidRPr="003647CE">
              <w:rPr>
                <w:rFonts w:ascii="Times New Roman" w:hAnsi="Times New Roman" w:cs="Times New Roman"/>
                <w:color w:val="000000" w:themeColor="text1"/>
              </w:rPr>
              <w:t>влияние мер поддержки МСП на финансовые результаты компании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A4215A">
        <w:tc>
          <w:tcPr>
            <w:tcW w:w="4361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204" w:type="dxa"/>
          </w:tcPr>
          <w:p w14:paraId="368CFEC9" w14:textId="2013D955" w:rsidR="00A4215A" w:rsidRDefault="00A4215A" w:rsidP="000E73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Требуемые навыки:</w:t>
            </w:r>
          </w:p>
          <w:p w14:paraId="0769F46B" w14:textId="6687A2BC" w:rsidR="009E2FA7" w:rsidRDefault="00A4215A" w:rsidP="000E73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Владение навыками работы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DE0F77D" w14:textId="54C05C0E" w:rsidR="003647CE" w:rsidRDefault="003647CE" w:rsidP="000E73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Владение навыками программирования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Pr="003647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2985D20" w14:textId="1E55174F" w:rsidR="003647CE" w:rsidRDefault="003647CE" w:rsidP="000E73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Опыт загрузки данных через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API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16BE58D" w14:textId="7EC0B2B1" w:rsidR="00984476" w:rsidRPr="003647CE" w:rsidRDefault="00984476" w:rsidP="000E73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Знакомство с квази-экспериментальными методами оценки;</w:t>
            </w:r>
          </w:p>
          <w:p w14:paraId="6B87E843" w14:textId="3C420E5B" w:rsidR="00A4215A" w:rsidRPr="00A4215A" w:rsidRDefault="00A4215A" w:rsidP="000E73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Внимательность и аккуратность при работе с данными</w:t>
            </w:r>
          </w:p>
          <w:p w14:paraId="111D9FAF" w14:textId="2F03769E" w:rsidR="00A4215A" w:rsidRDefault="00A4215A" w:rsidP="000E73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Распределение ролей:</w:t>
            </w:r>
          </w:p>
          <w:p w14:paraId="3A8CAE35" w14:textId="152FC2BC" w:rsidR="003B61B3" w:rsidRPr="003B61B3" w:rsidRDefault="00A4215A" w:rsidP="000E73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984476">
              <w:rPr>
                <w:rFonts w:ascii="Times New Roman" w:hAnsi="Times New Roman" w:cs="Times New Roman"/>
                <w:color w:val="000000" w:themeColor="text1"/>
              </w:rPr>
              <w:t>Внутри команды будут разделены роли тех, кто отвечает за сбор и подготовку данных, и тех, кто проводит оценку.</w:t>
            </w:r>
          </w:p>
        </w:tc>
      </w:tr>
      <w:tr w:rsidR="00F17150" w:rsidRPr="009D152B" w14:paraId="1B36512B" w14:textId="77777777" w:rsidTr="00A4215A">
        <w:tc>
          <w:tcPr>
            <w:tcW w:w="4361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204" w:type="dxa"/>
          </w:tcPr>
          <w:p w14:paraId="4D2EE5E5" w14:textId="20D9EE94" w:rsidR="00F17150" w:rsidRPr="00984476" w:rsidRDefault="00984476" w:rsidP="000E73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9D152B" w14:paraId="0D6CEAC8" w14:textId="77777777" w:rsidTr="00A4215A">
        <w:tc>
          <w:tcPr>
            <w:tcW w:w="4361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4" w:type="dxa"/>
          </w:tcPr>
          <w:p w14:paraId="7CD6C751" w14:textId="5D6A0136" w:rsidR="003B61B3" w:rsidRDefault="003B61B3" w:rsidP="000E73C7">
            <w:pPr>
              <w:rPr>
                <w:rFonts w:ascii="Times New Roman" w:hAnsi="Times New Roman" w:cs="Times New Roman"/>
                <w:iCs/>
              </w:rPr>
            </w:pPr>
            <w:r w:rsidRPr="00BF2002">
              <w:rPr>
                <w:rFonts w:ascii="Times New Roman" w:hAnsi="Times New Roman" w:cs="Times New Roman"/>
                <w:iCs/>
              </w:rPr>
              <w:t xml:space="preserve">- Ознакомиться с </w:t>
            </w:r>
            <w:r w:rsidR="00984476">
              <w:rPr>
                <w:rFonts w:ascii="Times New Roman" w:hAnsi="Times New Roman" w:cs="Times New Roman"/>
                <w:iCs/>
              </w:rPr>
              <w:t>порядком предоставление поддержки МСП Корпорацией МСП;</w:t>
            </w:r>
          </w:p>
          <w:p w14:paraId="46BD6383" w14:textId="1499A4A0" w:rsidR="00984476" w:rsidRDefault="00984476" w:rsidP="000E73C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Подготовить обзор литературы, в которой используются квази-экспериментальные методы оценки эффективности мер поддержки МСП;</w:t>
            </w:r>
          </w:p>
          <w:p w14:paraId="654D3DB4" w14:textId="2F98B09B" w:rsidR="00984476" w:rsidRDefault="00984476" w:rsidP="000E73C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Используя ЕГРЮЛ по ИНН собрать информацию о финансовых показателях компаний-получателях мер поддержки;</w:t>
            </w:r>
          </w:p>
          <w:p w14:paraId="365FD2C2" w14:textId="5660293C" w:rsidR="00984476" w:rsidRDefault="00984476" w:rsidP="000E73C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На основе данных ЕГРЮЛ сконструировать контрольную группу из компаний, обладающий схожими характеристиками, но не пользовавшихся мерами поддержки;</w:t>
            </w:r>
          </w:p>
          <w:p w14:paraId="421AC733" w14:textId="2C2110C4" w:rsidR="00950FFF" w:rsidRDefault="00950FFF" w:rsidP="000E73C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Разработать дизайн оценки;</w:t>
            </w:r>
          </w:p>
          <w:p w14:paraId="2524BCD5" w14:textId="644E5B1F" w:rsidR="00F2103E" w:rsidRPr="000E73C7" w:rsidRDefault="00984476" w:rsidP="000E7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Провести оценку влияния </w:t>
            </w:r>
            <w:r>
              <w:rPr>
                <w:rFonts w:ascii="Times New Roman" w:hAnsi="Times New Roman" w:cs="Times New Roman"/>
              </w:rPr>
              <w:t>мер поддержки МСП на финансовые результаты компаний.</w:t>
            </w:r>
          </w:p>
        </w:tc>
      </w:tr>
      <w:tr w:rsidR="00F17150" w:rsidRPr="009D152B" w14:paraId="2F3B5B12" w14:textId="77777777" w:rsidTr="00A4215A">
        <w:tc>
          <w:tcPr>
            <w:tcW w:w="4361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14:paraId="0882ECDD" w14:textId="77777777" w:rsidR="00F17150" w:rsidRPr="00BF2002" w:rsidRDefault="003B61B3" w:rsidP="000E73C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002">
              <w:rPr>
                <w:rFonts w:ascii="Times New Roman" w:hAnsi="Times New Roman" w:cs="Times New Roman"/>
                <w:iCs/>
                <w:color w:val="000000" w:themeColor="text1"/>
              </w:rPr>
              <w:t>- Рейтинг студентов</w:t>
            </w:r>
          </w:p>
          <w:p w14:paraId="2DA50847" w14:textId="311E1AC0" w:rsidR="003B61B3" w:rsidRPr="00BF2002" w:rsidRDefault="003B61B3" w:rsidP="000E73C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002">
              <w:rPr>
                <w:rFonts w:ascii="Times New Roman" w:hAnsi="Times New Roman" w:cs="Times New Roman"/>
                <w:iCs/>
                <w:color w:val="000000" w:themeColor="text1"/>
              </w:rPr>
              <w:t>- Степень развития навыков работы с количественными данными (на основе мотивационного письма и / или резюме)</w:t>
            </w:r>
          </w:p>
        </w:tc>
      </w:tr>
      <w:tr w:rsidR="00691CF6" w:rsidRPr="009D152B" w14:paraId="03FD99AE" w14:textId="77777777" w:rsidTr="00A4215A">
        <w:tc>
          <w:tcPr>
            <w:tcW w:w="4361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4" w:type="dxa"/>
          </w:tcPr>
          <w:p w14:paraId="5BDB37EE" w14:textId="5F27BB67" w:rsidR="003B61B3" w:rsidRPr="00BF2002" w:rsidRDefault="00204D87" w:rsidP="000E73C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15</w:t>
            </w:r>
            <w:r w:rsidR="003B61B3" w:rsidRPr="00BF20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января</w:t>
            </w:r>
            <w:r w:rsidR="003B61B3" w:rsidRPr="00BF20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3B61B3" w:rsidRPr="00BF20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235FD1" w:rsidRPr="00BF20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года </w:t>
            </w:r>
            <w:r w:rsidR="003B61B3" w:rsidRPr="00BF2002">
              <w:rPr>
                <w:rFonts w:ascii="Times New Roman" w:hAnsi="Times New Roman" w:cs="Times New Roman"/>
                <w:iCs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8</w:t>
            </w:r>
            <w:r w:rsidR="003B61B3" w:rsidRPr="00BF20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84476">
              <w:rPr>
                <w:rFonts w:ascii="Times New Roman" w:hAnsi="Times New Roman" w:cs="Times New Roman"/>
                <w:iCs/>
                <w:color w:val="000000" w:themeColor="text1"/>
              </w:rPr>
              <w:t>апреля</w:t>
            </w:r>
            <w:r w:rsidR="003B61B3" w:rsidRPr="00BF20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2021</w:t>
            </w:r>
            <w:r w:rsidR="00235FD1" w:rsidRPr="00BF20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года</w:t>
            </w:r>
          </w:p>
        </w:tc>
      </w:tr>
      <w:tr w:rsidR="009E2FA7" w:rsidRPr="009D152B" w14:paraId="71E87C93" w14:textId="77777777" w:rsidTr="00A4215A">
        <w:tc>
          <w:tcPr>
            <w:tcW w:w="4361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204" w:type="dxa"/>
          </w:tcPr>
          <w:p w14:paraId="60C49DD9" w14:textId="183233C6" w:rsidR="003B61B3" w:rsidRPr="00BF2002" w:rsidRDefault="00204D87" w:rsidP="000E73C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9</w:t>
            </w:r>
            <w:r w:rsidR="003B61B3" w:rsidRPr="00BF20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часов в неделю</w:t>
            </w:r>
          </w:p>
        </w:tc>
      </w:tr>
      <w:tr w:rsidR="00F17150" w:rsidRPr="009D152B" w14:paraId="46B8FBE9" w14:textId="77777777" w:rsidTr="00A4215A">
        <w:tc>
          <w:tcPr>
            <w:tcW w:w="4361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204" w:type="dxa"/>
          </w:tcPr>
          <w:p w14:paraId="33EDD960" w14:textId="6C4B31C9" w:rsidR="00235FD1" w:rsidRPr="00BF2002" w:rsidRDefault="00235FD1" w:rsidP="000E73C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002">
              <w:rPr>
                <w:rFonts w:ascii="Times New Roman" w:hAnsi="Times New Roman" w:cs="Times New Roman"/>
                <w:iCs/>
                <w:color w:val="000000" w:themeColor="text1"/>
              </w:rPr>
              <w:t>4 кредита</w:t>
            </w:r>
          </w:p>
        </w:tc>
      </w:tr>
      <w:tr w:rsidR="00032C8B" w:rsidRPr="009D152B" w14:paraId="6B2E32C1" w14:textId="77777777" w:rsidTr="00A4215A">
        <w:tc>
          <w:tcPr>
            <w:tcW w:w="4361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204" w:type="dxa"/>
          </w:tcPr>
          <w:p w14:paraId="4E534295" w14:textId="0E69916C" w:rsidR="009E2FA7" w:rsidRPr="00BF2002" w:rsidRDefault="00B47AA8" w:rsidP="000E73C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Представление (защита) результатов оценки директору по исследованиям и генеральному директору ЦПУР</w:t>
            </w:r>
          </w:p>
        </w:tc>
      </w:tr>
      <w:tr w:rsidR="00F379A0" w:rsidRPr="009D152B" w14:paraId="26C4FA95" w14:textId="77777777" w:rsidTr="00A4215A">
        <w:tc>
          <w:tcPr>
            <w:tcW w:w="4361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04" w:type="dxa"/>
          </w:tcPr>
          <w:p w14:paraId="6F656C19" w14:textId="5E2174E6" w:rsidR="00235FD1" w:rsidRDefault="00235FD1" w:rsidP="000E73C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0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984476">
              <w:rPr>
                <w:rFonts w:ascii="Times New Roman" w:hAnsi="Times New Roman" w:cs="Times New Roman"/>
                <w:iCs/>
                <w:color w:val="000000" w:themeColor="text1"/>
              </w:rPr>
              <w:t>Набор данных, содержащий сведения о компаниях из контрольной и экспериментальной групп;</w:t>
            </w:r>
          </w:p>
          <w:p w14:paraId="448E83C8" w14:textId="0D7A95F1" w:rsidR="00984476" w:rsidRDefault="00984476" w:rsidP="000E73C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Текст обзора литературы по тематике проекта;</w:t>
            </w:r>
          </w:p>
          <w:p w14:paraId="32D6FA32" w14:textId="560A247B" w:rsidR="00984476" w:rsidRPr="00BF2002" w:rsidRDefault="00984476" w:rsidP="000E73C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Дизайн исследования с результатами оценки.</w:t>
            </w:r>
          </w:p>
          <w:p w14:paraId="09C35C9F" w14:textId="421D0C15" w:rsidR="00235FD1" w:rsidRPr="00BF2002" w:rsidRDefault="00235FD1" w:rsidP="000E73C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A47807" w:rsidRPr="009D152B" w14:paraId="384D585B" w14:textId="77777777" w:rsidTr="00A4215A">
        <w:tc>
          <w:tcPr>
            <w:tcW w:w="4361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204" w:type="dxa"/>
          </w:tcPr>
          <w:p w14:paraId="12B351F6" w14:textId="7C4F8BE2" w:rsidR="00A47807" w:rsidRPr="00BF2002" w:rsidRDefault="00235FD1" w:rsidP="000E73C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002">
              <w:rPr>
                <w:rFonts w:ascii="Times New Roman" w:hAnsi="Times New Roman" w:cs="Times New Roman"/>
                <w:iCs/>
              </w:rPr>
              <w:t>- Способен работать в команде;</w:t>
            </w:r>
          </w:p>
          <w:p w14:paraId="33432BD9" w14:textId="18CFD9FD" w:rsidR="00235FD1" w:rsidRPr="00BF2002" w:rsidRDefault="00235FD1" w:rsidP="000E73C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002">
              <w:rPr>
                <w:rFonts w:ascii="Times New Roman" w:hAnsi="Times New Roman" w:cs="Times New Roman"/>
                <w:iCs/>
              </w:rPr>
              <w:t>- Владеет навыками сбора, систематизации и первичного анализа количественных эмпирических данных;</w:t>
            </w:r>
          </w:p>
          <w:p w14:paraId="6D055E5B" w14:textId="356F1528" w:rsidR="00235FD1" w:rsidRPr="00BF2002" w:rsidRDefault="00235FD1" w:rsidP="000E73C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002">
              <w:rPr>
                <w:rFonts w:ascii="Times New Roman" w:hAnsi="Times New Roman" w:cs="Times New Roman"/>
                <w:iCs/>
              </w:rPr>
              <w:t xml:space="preserve">- </w:t>
            </w:r>
            <w:r w:rsidR="00984476">
              <w:rPr>
                <w:rFonts w:ascii="Times New Roman" w:hAnsi="Times New Roman" w:cs="Times New Roman"/>
                <w:iCs/>
              </w:rPr>
              <w:t>Знает основные методы квази-экспериментальной оценки</w:t>
            </w:r>
            <w:r w:rsidRPr="00BF2002">
              <w:rPr>
                <w:rFonts w:ascii="Times New Roman" w:hAnsi="Times New Roman" w:cs="Times New Roman"/>
                <w:iCs/>
              </w:rPr>
              <w:t>;</w:t>
            </w:r>
          </w:p>
          <w:p w14:paraId="33CBC381" w14:textId="78EA905B" w:rsidR="00235FD1" w:rsidRPr="00BF2002" w:rsidRDefault="00235FD1" w:rsidP="000E73C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002">
              <w:rPr>
                <w:rFonts w:ascii="Times New Roman" w:hAnsi="Times New Roman" w:cs="Times New Roman"/>
                <w:iCs/>
              </w:rPr>
              <w:t>- Способен оформлять результаты исследований в форме аналитических отчетов.</w:t>
            </w:r>
          </w:p>
          <w:p w14:paraId="0C4E70E2" w14:textId="1F73AD4A" w:rsidR="00235FD1" w:rsidRPr="00BF2002" w:rsidRDefault="00235FD1" w:rsidP="000E73C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71EDC" w:rsidRPr="009D152B" w14:paraId="3AE0C6F1" w14:textId="77777777" w:rsidTr="00A4215A">
        <w:tc>
          <w:tcPr>
            <w:tcW w:w="4361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204" w:type="dxa"/>
          </w:tcPr>
          <w:p w14:paraId="4C730E1F" w14:textId="693C4B32" w:rsidR="00971EDC" w:rsidRPr="00BF2002" w:rsidRDefault="00BF2002" w:rsidP="000E73C7">
            <w:pPr>
              <w:jc w:val="center"/>
              <w:rPr>
                <w:rFonts w:ascii="Times New Roman" w:hAnsi="Times New Roman" w:cs="Times New Roman"/>
                <w:iCs/>
                <w:vertAlign w:val="subscript"/>
              </w:rPr>
            </w:pPr>
            <w:r w:rsidRPr="00BF2002">
              <w:rPr>
                <w:rFonts w:ascii="Times New Roman" w:hAnsi="Times New Roman" w:cs="Times New Roman"/>
                <w:iCs/>
              </w:rPr>
              <w:t>0,7*</w:t>
            </w:r>
            <w:r w:rsidR="00235FD1" w:rsidRPr="00BF2002">
              <w:rPr>
                <w:rFonts w:ascii="Times New Roman" w:hAnsi="Times New Roman" w:cs="Times New Roman"/>
                <w:iCs/>
              </w:rPr>
              <w:t>О</w:t>
            </w:r>
            <w:r w:rsidRPr="00BF2002">
              <w:rPr>
                <w:rFonts w:ascii="Times New Roman" w:hAnsi="Times New Roman" w:cs="Times New Roman"/>
                <w:iCs/>
                <w:vertAlign w:val="subscript"/>
              </w:rPr>
              <w:t>результ</w:t>
            </w:r>
            <w:r w:rsidRPr="00BF2002">
              <w:rPr>
                <w:rFonts w:ascii="Times New Roman" w:hAnsi="Times New Roman" w:cs="Times New Roman"/>
                <w:iCs/>
              </w:rPr>
              <w:t>. + 0,3*О</w:t>
            </w:r>
            <w:r w:rsidRPr="00BF2002">
              <w:rPr>
                <w:rFonts w:ascii="Times New Roman" w:hAnsi="Times New Roman" w:cs="Times New Roman"/>
                <w:iCs/>
                <w:vertAlign w:val="subscript"/>
              </w:rPr>
              <w:t>ком.</w:t>
            </w:r>
          </w:p>
          <w:p w14:paraId="491D9C79" w14:textId="77777777" w:rsidR="00BF2002" w:rsidRPr="00BF2002" w:rsidRDefault="00BF2002" w:rsidP="000E73C7">
            <w:pPr>
              <w:jc w:val="center"/>
              <w:rPr>
                <w:rFonts w:ascii="Times New Roman" w:hAnsi="Times New Roman" w:cs="Times New Roman"/>
                <w:iCs/>
                <w:vertAlign w:val="subscript"/>
              </w:rPr>
            </w:pPr>
          </w:p>
          <w:p w14:paraId="1F60E0FB" w14:textId="234E101B" w:rsidR="00BF2002" w:rsidRPr="00BF2002" w:rsidRDefault="00BF2002" w:rsidP="000E73C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002">
              <w:rPr>
                <w:rFonts w:ascii="Times New Roman" w:hAnsi="Times New Roman" w:cs="Times New Roman"/>
                <w:iCs/>
              </w:rPr>
              <w:lastRenderedPageBreak/>
              <w:t>О</w:t>
            </w:r>
            <w:r w:rsidRPr="00BF2002">
              <w:rPr>
                <w:rFonts w:ascii="Times New Roman" w:hAnsi="Times New Roman" w:cs="Times New Roman"/>
                <w:iCs/>
                <w:vertAlign w:val="subscript"/>
              </w:rPr>
              <w:t>результ</w:t>
            </w:r>
            <w:r w:rsidRPr="00BF2002">
              <w:rPr>
                <w:rFonts w:ascii="Times New Roman" w:hAnsi="Times New Roman" w:cs="Times New Roman"/>
                <w:iCs/>
              </w:rPr>
              <w:t>. – вклад студента в реализацию проекта, полнота и точность собранных данных по тематике проекта;</w:t>
            </w:r>
          </w:p>
          <w:p w14:paraId="375F0BAE" w14:textId="77777777" w:rsidR="00BF2002" w:rsidRPr="00BF2002" w:rsidRDefault="00BF2002" w:rsidP="000E73C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64ADA7F0" w14:textId="59B0DDE8" w:rsidR="00BF2002" w:rsidRPr="00BF2002" w:rsidRDefault="00BF2002" w:rsidP="000E73C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002">
              <w:rPr>
                <w:rFonts w:ascii="Times New Roman" w:hAnsi="Times New Roman" w:cs="Times New Roman"/>
                <w:iCs/>
              </w:rPr>
              <w:t>О</w:t>
            </w:r>
            <w:r w:rsidRPr="00BF2002">
              <w:rPr>
                <w:rFonts w:ascii="Times New Roman" w:hAnsi="Times New Roman" w:cs="Times New Roman"/>
                <w:iCs/>
                <w:vertAlign w:val="subscript"/>
              </w:rPr>
              <w:t>ком.</w:t>
            </w:r>
            <w:r w:rsidRPr="00BF2002">
              <w:rPr>
                <w:rFonts w:ascii="Times New Roman" w:hAnsi="Times New Roman" w:cs="Times New Roman"/>
                <w:iCs/>
              </w:rPr>
              <w:t xml:space="preserve"> –</w:t>
            </w:r>
            <w:r w:rsidRPr="00BF2002">
              <w:rPr>
                <w:rFonts w:ascii="Times New Roman" w:hAnsi="Times New Roman" w:cs="Times New Roman"/>
                <w:iCs/>
                <w:vertAlign w:val="subscript"/>
              </w:rPr>
              <w:t xml:space="preserve">  </w:t>
            </w:r>
            <w:r w:rsidRPr="00BF2002">
              <w:rPr>
                <w:rFonts w:ascii="Times New Roman" w:hAnsi="Times New Roman" w:cs="Times New Roman"/>
                <w:iCs/>
              </w:rPr>
              <w:t>активность участия в онлайн-семинарах проекта, участие в обсуждениях, выработке методологии анализа.</w:t>
            </w:r>
          </w:p>
          <w:p w14:paraId="53673ECB" w14:textId="1D3F45AE" w:rsidR="00BF2002" w:rsidRPr="00BF2002" w:rsidRDefault="00BF2002" w:rsidP="000E73C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9A3754" w:rsidRPr="009D152B" w14:paraId="301B92D0" w14:textId="77777777" w:rsidTr="00A4215A">
        <w:tc>
          <w:tcPr>
            <w:tcW w:w="4361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204" w:type="dxa"/>
          </w:tcPr>
          <w:p w14:paraId="72AB48FA" w14:textId="19028301" w:rsidR="009A3754" w:rsidRPr="00BF2002" w:rsidRDefault="00BF2002" w:rsidP="000E73C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002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="00F17150" w:rsidRPr="00BF2002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A4215A">
        <w:tc>
          <w:tcPr>
            <w:tcW w:w="4361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204" w:type="dxa"/>
          </w:tcPr>
          <w:p w14:paraId="2CBAC50B" w14:textId="717E4BD3" w:rsidR="001016A2" w:rsidRPr="000E73C7" w:rsidRDefault="00DF0304" w:rsidP="000E73C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«Политология и мировая политика», </w:t>
            </w:r>
            <w:r w:rsidR="005250CF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Политология»</w:t>
            </w:r>
            <w:r w:rsidR="00B47AA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«Экономика»</w:t>
            </w:r>
            <w:r w:rsidR="005250C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(Москва), «Социология и социальная информатика»</w:t>
            </w:r>
          </w:p>
        </w:tc>
      </w:tr>
      <w:tr w:rsidR="00F379A0" w:rsidRPr="009D152B" w14:paraId="4B6A6EBF" w14:textId="77777777" w:rsidTr="00A4215A">
        <w:tc>
          <w:tcPr>
            <w:tcW w:w="4361" w:type="dxa"/>
          </w:tcPr>
          <w:p w14:paraId="126F3E48" w14:textId="0FD0AB4B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204" w:type="dxa"/>
          </w:tcPr>
          <w:p w14:paraId="50B50415" w14:textId="7464CAFC" w:rsidR="00F379A0" w:rsidRPr="00BF2002" w:rsidRDefault="00984476" w:rsidP="000E73C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  <w:r w:rsidR="001016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5250CF"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 (удаленный формат работы)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6284"/>
    <w:rsid w:val="00054118"/>
    <w:rsid w:val="00097D02"/>
    <w:rsid w:val="000A439E"/>
    <w:rsid w:val="000B62B4"/>
    <w:rsid w:val="000E73C7"/>
    <w:rsid w:val="001016A2"/>
    <w:rsid w:val="001B0C26"/>
    <w:rsid w:val="001D79C2"/>
    <w:rsid w:val="00204D87"/>
    <w:rsid w:val="00231EA4"/>
    <w:rsid w:val="00235FD1"/>
    <w:rsid w:val="0024200C"/>
    <w:rsid w:val="002502AA"/>
    <w:rsid w:val="00295F80"/>
    <w:rsid w:val="002D4B0B"/>
    <w:rsid w:val="003647CE"/>
    <w:rsid w:val="003670CF"/>
    <w:rsid w:val="003B61B3"/>
    <w:rsid w:val="003D53CE"/>
    <w:rsid w:val="003E3254"/>
    <w:rsid w:val="00400C0B"/>
    <w:rsid w:val="004678F7"/>
    <w:rsid w:val="004C1D36"/>
    <w:rsid w:val="004E11DE"/>
    <w:rsid w:val="004E12FA"/>
    <w:rsid w:val="004E3F32"/>
    <w:rsid w:val="00521C3F"/>
    <w:rsid w:val="005250CF"/>
    <w:rsid w:val="005A6059"/>
    <w:rsid w:val="005E13DA"/>
    <w:rsid w:val="005E3B03"/>
    <w:rsid w:val="005E7A91"/>
    <w:rsid w:val="00611FDD"/>
    <w:rsid w:val="0063311C"/>
    <w:rsid w:val="00691CF6"/>
    <w:rsid w:val="006A1D2E"/>
    <w:rsid w:val="006E5DCE"/>
    <w:rsid w:val="00732912"/>
    <w:rsid w:val="00772F69"/>
    <w:rsid w:val="007B083E"/>
    <w:rsid w:val="0082311B"/>
    <w:rsid w:val="00834E3D"/>
    <w:rsid w:val="00860FAA"/>
    <w:rsid w:val="0087018E"/>
    <w:rsid w:val="008B458B"/>
    <w:rsid w:val="009350EA"/>
    <w:rsid w:val="00950FFF"/>
    <w:rsid w:val="00963578"/>
    <w:rsid w:val="00971EDC"/>
    <w:rsid w:val="00984476"/>
    <w:rsid w:val="00990D2A"/>
    <w:rsid w:val="009A3754"/>
    <w:rsid w:val="009D152B"/>
    <w:rsid w:val="009E2FA7"/>
    <w:rsid w:val="00A013F2"/>
    <w:rsid w:val="00A42139"/>
    <w:rsid w:val="00A4215A"/>
    <w:rsid w:val="00A47807"/>
    <w:rsid w:val="00A550AE"/>
    <w:rsid w:val="00AD4D49"/>
    <w:rsid w:val="00AD5C4C"/>
    <w:rsid w:val="00B47552"/>
    <w:rsid w:val="00B47AA8"/>
    <w:rsid w:val="00BF2002"/>
    <w:rsid w:val="00BF63C9"/>
    <w:rsid w:val="00C86CA2"/>
    <w:rsid w:val="00C873B8"/>
    <w:rsid w:val="00D448DA"/>
    <w:rsid w:val="00D50690"/>
    <w:rsid w:val="00D60EFE"/>
    <w:rsid w:val="00D66022"/>
    <w:rsid w:val="00DF0304"/>
    <w:rsid w:val="00E13FB6"/>
    <w:rsid w:val="00EF51AC"/>
    <w:rsid w:val="00F17150"/>
    <w:rsid w:val="00F17335"/>
    <w:rsid w:val="00F2103E"/>
    <w:rsid w:val="00F379A0"/>
    <w:rsid w:val="00F50313"/>
    <w:rsid w:val="00F745EA"/>
    <w:rsid w:val="00F92A6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311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21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news/activities_fts/999555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s.ru/dpir/function/press-sluzhba/reestry-ms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pmsp.ru/reg_page.ph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10DF-E8CE-4C73-9BFB-E6BC7CE9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4157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Кабанов Юрий Андреевич</cp:lastModifiedBy>
  <cp:revision>3</cp:revision>
  <dcterms:created xsi:type="dcterms:W3CDTF">2020-11-16T19:06:00Z</dcterms:created>
  <dcterms:modified xsi:type="dcterms:W3CDTF">2020-11-23T07:37:00Z</dcterms:modified>
</cp:coreProperties>
</file>