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7C" w:rsidRPr="006F1DF0" w:rsidRDefault="00E70A7C" w:rsidP="00E70A7C">
      <w:pPr>
        <w:spacing w:before="100" w:beforeAutospacing="1" w:after="100" w:afterAutospacing="1"/>
        <w:jc w:val="center"/>
        <w:rPr>
          <w:rFonts w:cs="Times New Roman"/>
          <w:b/>
        </w:rPr>
      </w:pPr>
      <w:r w:rsidRPr="006F1DF0">
        <w:rPr>
          <w:rFonts w:cs="Times New Roman"/>
          <w:b/>
        </w:rPr>
        <w:t>Проектное предложение</w:t>
      </w:r>
    </w:p>
    <w:p w:rsidR="00E70A7C" w:rsidRPr="006F1DF0" w:rsidRDefault="00E70A7C" w:rsidP="00E70A7C">
      <w:pPr>
        <w:spacing w:before="100" w:beforeAutospacing="1" w:after="100" w:afterAutospacing="1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8"/>
        <w:gridCol w:w="4571"/>
      </w:tblGrid>
      <w:tr w:rsidR="008F46DB" w:rsidRPr="006F1DF0" w:rsidTr="0083280D">
        <w:tc>
          <w:tcPr>
            <w:tcW w:w="4902" w:type="dxa"/>
            <w:shd w:val="clear" w:color="auto" w:fill="auto"/>
          </w:tcPr>
          <w:p w:rsidR="00E70A7C" w:rsidRPr="006F1DF0" w:rsidRDefault="00E70A7C" w:rsidP="0083280D">
            <w:pPr>
              <w:spacing w:before="100" w:beforeAutospacing="1" w:after="100" w:afterAutospacing="1"/>
              <w:rPr>
                <w:rFonts w:cs="Times New Roman"/>
                <w:color w:val="000000"/>
              </w:rPr>
            </w:pPr>
            <w:r w:rsidRPr="006F1DF0">
              <w:rPr>
                <w:rFonts w:cs="Times New Roman"/>
                <w:color w:val="000000"/>
              </w:rPr>
              <w:t>Тип проекта</w:t>
            </w:r>
          </w:p>
        </w:tc>
        <w:tc>
          <w:tcPr>
            <w:tcW w:w="4663" w:type="dxa"/>
            <w:shd w:val="clear" w:color="auto" w:fill="auto"/>
          </w:tcPr>
          <w:p w:rsidR="00E70A7C" w:rsidRPr="008411B3" w:rsidRDefault="008411B3" w:rsidP="0083280D">
            <w:pPr>
              <w:spacing w:before="100" w:beforeAutospacing="1" w:after="100" w:afterAutospacing="1"/>
              <w:rPr>
                <w:rFonts w:cs="Times New Roman"/>
                <w:color w:val="000000"/>
              </w:rPr>
            </w:pPr>
            <w:r w:rsidRPr="008411B3">
              <w:rPr>
                <w:rFonts w:cs="Times New Roman"/>
              </w:rPr>
              <w:t>И</w:t>
            </w:r>
            <w:r w:rsidR="00E70A7C" w:rsidRPr="008411B3">
              <w:rPr>
                <w:rFonts w:cs="Times New Roman"/>
                <w:color w:val="000000"/>
              </w:rPr>
              <w:t>сследовательский</w:t>
            </w:r>
          </w:p>
          <w:p w:rsidR="00E70A7C" w:rsidRPr="006F1DF0" w:rsidRDefault="00E70A7C" w:rsidP="0083280D">
            <w:pPr>
              <w:spacing w:before="100" w:beforeAutospacing="1" w:after="100" w:afterAutospacing="1"/>
              <w:rPr>
                <w:rFonts w:cs="Times New Roman"/>
                <w:color w:val="000000"/>
              </w:rPr>
            </w:pPr>
            <w:r w:rsidRPr="008411B3">
              <w:rPr>
                <w:rFonts w:cs="Times New Roman"/>
                <w:color w:val="000000"/>
              </w:rPr>
              <w:t>Групповой или индивидуальный</w:t>
            </w:r>
          </w:p>
        </w:tc>
      </w:tr>
      <w:tr w:rsidR="008F46DB" w:rsidRPr="006F1DF0" w:rsidTr="0083280D">
        <w:tc>
          <w:tcPr>
            <w:tcW w:w="4902" w:type="dxa"/>
            <w:shd w:val="clear" w:color="auto" w:fill="auto"/>
          </w:tcPr>
          <w:p w:rsidR="00E70A7C" w:rsidRPr="006F1DF0" w:rsidRDefault="00E70A7C" w:rsidP="0083280D">
            <w:pPr>
              <w:spacing w:before="100" w:beforeAutospacing="1" w:after="100" w:afterAutospacing="1"/>
              <w:rPr>
                <w:rFonts w:cs="Times New Roman"/>
                <w:color w:val="000000"/>
              </w:rPr>
            </w:pPr>
            <w:r w:rsidRPr="006F1DF0">
              <w:rPr>
                <w:rFonts w:cs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  <w:shd w:val="clear" w:color="auto" w:fill="auto"/>
          </w:tcPr>
          <w:p w:rsidR="00E70A7C" w:rsidRPr="006F1DF0" w:rsidRDefault="00BD13E8" w:rsidP="0083280D">
            <w:pPr>
              <w:spacing w:before="100" w:beforeAutospacing="1" w:after="100" w:afterAutospacing="1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Языковые права (коллективные и индивидуальные)</w:t>
            </w:r>
          </w:p>
        </w:tc>
      </w:tr>
      <w:tr w:rsidR="008F46DB" w:rsidRPr="006F1DF0" w:rsidTr="0083280D">
        <w:tc>
          <w:tcPr>
            <w:tcW w:w="4902" w:type="dxa"/>
            <w:shd w:val="clear" w:color="auto" w:fill="auto"/>
          </w:tcPr>
          <w:p w:rsidR="00E70A7C" w:rsidRPr="006F1DF0" w:rsidRDefault="00E70A7C" w:rsidP="0083280D">
            <w:pPr>
              <w:spacing w:before="100" w:beforeAutospacing="1" w:after="100" w:afterAutospacing="1"/>
              <w:rPr>
                <w:rFonts w:cs="Times New Roman"/>
              </w:rPr>
            </w:pPr>
            <w:r w:rsidRPr="006F1DF0">
              <w:rPr>
                <w:rFonts w:cs="Times New Roman"/>
              </w:rPr>
              <w:t>Подразделение инициатор проекта</w:t>
            </w:r>
          </w:p>
        </w:tc>
        <w:tc>
          <w:tcPr>
            <w:tcW w:w="4663" w:type="dxa"/>
            <w:shd w:val="clear" w:color="auto" w:fill="auto"/>
          </w:tcPr>
          <w:p w:rsidR="00E70A7C" w:rsidRPr="006F1DF0" w:rsidRDefault="00624E25" w:rsidP="0083280D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Департамент теории права и межотраслевых юридических дисциплин</w:t>
            </w:r>
          </w:p>
        </w:tc>
      </w:tr>
      <w:tr w:rsidR="008F46DB" w:rsidRPr="006F1DF0" w:rsidTr="0083280D">
        <w:tc>
          <w:tcPr>
            <w:tcW w:w="4902" w:type="dxa"/>
            <w:shd w:val="clear" w:color="auto" w:fill="auto"/>
          </w:tcPr>
          <w:p w:rsidR="00E70A7C" w:rsidRPr="006F1DF0" w:rsidRDefault="00E70A7C" w:rsidP="0083280D">
            <w:pPr>
              <w:spacing w:before="100" w:beforeAutospacing="1" w:after="100" w:afterAutospacing="1"/>
              <w:rPr>
                <w:rFonts w:cs="Times New Roman"/>
              </w:rPr>
            </w:pPr>
            <w:r w:rsidRPr="006F1DF0">
              <w:rPr>
                <w:rFonts w:cs="Times New Roman"/>
              </w:rPr>
              <w:t>Руководитель проекта</w:t>
            </w:r>
          </w:p>
        </w:tc>
        <w:tc>
          <w:tcPr>
            <w:tcW w:w="4663" w:type="dxa"/>
            <w:shd w:val="clear" w:color="auto" w:fill="auto"/>
          </w:tcPr>
          <w:p w:rsidR="00E70A7C" w:rsidRPr="006F1DF0" w:rsidRDefault="003C233D" w:rsidP="0083280D">
            <w:pPr>
              <w:shd w:val="clear" w:color="auto" w:fill="FFFFFF"/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Петербургский Михаил Юрьевич, ассистент Департамента теории права и межотраслевых юридических дисциплин</w:t>
            </w:r>
          </w:p>
        </w:tc>
      </w:tr>
      <w:tr w:rsidR="008F46DB" w:rsidRPr="006F1DF0" w:rsidTr="0083280D">
        <w:tc>
          <w:tcPr>
            <w:tcW w:w="4902" w:type="dxa"/>
            <w:shd w:val="clear" w:color="auto" w:fill="auto"/>
          </w:tcPr>
          <w:p w:rsidR="00E70A7C" w:rsidRPr="006F1DF0" w:rsidRDefault="00E70A7C" w:rsidP="0083280D">
            <w:pPr>
              <w:spacing w:before="100" w:beforeAutospacing="1" w:after="100" w:afterAutospacing="1"/>
              <w:rPr>
                <w:rFonts w:cs="Times New Roman"/>
              </w:rPr>
            </w:pPr>
            <w:r w:rsidRPr="006F1DF0">
              <w:rPr>
                <w:rFonts w:cs="Times New Roman"/>
              </w:rPr>
              <w:t xml:space="preserve">Заказчик проекта </w:t>
            </w:r>
            <w:r w:rsidRPr="006F1DF0">
              <w:rPr>
                <w:rFonts w:cs="Times New Roman"/>
                <w:lang w:val="en-US"/>
              </w:rPr>
              <w:t>/</w:t>
            </w:r>
            <w:r w:rsidRPr="006F1DF0">
              <w:rPr>
                <w:rFonts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  <w:shd w:val="clear" w:color="auto" w:fill="auto"/>
          </w:tcPr>
          <w:p w:rsidR="00E70A7C" w:rsidRPr="006F1DF0" w:rsidRDefault="00153F34" w:rsidP="009D66F8">
            <w:pPr>
              <w:shd w:val="clear" w:color="auto" w:fill="FFFFFF"/>
              <w:spacing w:before="100" w:beforeAutospacing="1" w:after="100" w:afterAutospacing="1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Личная правовая грамотность, осведомленность о гарантируемом индивиду государством объеме прав является необходимым условием для полноценной интеграции индивида в общество, успешной реализации его потенциала. Языковые права – права на полноценное использование родного языка в публичной сфере</w:t>
            </w:r>
            <w:r w:rsidR="009D66F8">
              <w:rPr>
                <w:rFonts w:cs="Times New Roman"/>
                <w:color w:val="000000"/>
              </w:rPr>
              <w:t xml:space="preserve"> (образовании, судопроизводстве и т.д.)</w:t>
            </w:r>
            <w:r>
              <w:rPr>
                <w:rFonts w:cs="Times New Roman"/>
                <w:color w:val="000000"/>
              </w:rPr>
              <w:t xml:space="preserve"> – являются ключевыми, открывающими правами для языковых меньшинств</w:t>
            </w:r>
            <w:r w:rsidR="009D66F8">
              <w:rPr>
                <w:rFonts w:cs="Times New Roman"/>
                <w:color w:val="000000"/>
              </w:rPr>
              <w:t xml:space="preserve"> любого полиэтнического государства.</w:t>
            </w:r>
          </w:p>
        </w:tc>
      </w:tr>
      <w:tr w:rsidR="008F46DB" w:rsidRPr="006F1DF0" w:rsidTr="0083280D">
        <w:tc>
          <w:tcPr>
            <w:tcW w:w="4902" w:type="dxa"/>
            <w:shd w:val="clear" w:color="auto" w:fill="auto"/>
          </w:tcPr>
          <w:p w:rsidR="00E70A7C" w:rsidRPr="006F1DF0" w:rsidRDefault="00E70A7C" w:rsidP="0083280D">
            <w:pPr>
              <w:spacing w:before="100" w:beforeAutospacing="1" w:after="100" w:afterAutospacing="1"/>
              <w:rPr>
                <w:rFonts w:cs="Times New Roman"/>
              </w:rPr>
            </w:pPr>
            <w:r w:rsidRPr="006F1DF0">
              <w:rPr>
                <w:rFonts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  <w:shd w:val="clear" w:color="auto" w:fill="auto"/>
          </w:tcPr>
          <w:p w:rsidR="00E70A7C" w:rsidRPr="006F1DF0" w:rsidRDefault="00E1204E" w:rsidP="00F36F07">
            <w:pPr>
              <w:shd w:val="clear" w:color="auto" w:fill="FFFFFF"/>
              <w:spacing w:before="100" w:beforeAutospacing="1" w:after="100" w:afterAutospacing="1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Поиск оптимального соотношения</w:t>
            </w:r>
            <w:r w:rsidR="00D5691F">
              <w:rPr>
                <w:rFonts w:cs="Times New Roman"/>
              </w:rPr>
              <w:t xml:space="preserve"> нормативно закрепленных языковых статусов</w:t>
            </w:r>
            <w:r>
              <w:rPr>
                <w:rFonts w:cs="Times New Roman"/>
              </w:rPr>
              <w:t xml:space="preserve"> и выведение эффективных моделей языкового планирования поможет студентам развить аналитические навыки, овладеть научно-исследовательской методологией, научиться критически анализировать научную литературу, свободно ориентироваться в судебной практике. Все эти навыки будут применены при подготовке студентом итогового проекта – презентации, темой которой может стать комплексный анализ</w:t>
            </w:r>
            <w:r w:rsidR="006A4577">
              <w:rPr>
                <w:rFonts w:cs="Times New Roman"/>
              </w:rPr>
              <w:t xml:space="preserve"> нормативного</w:t>
            </w:r>
            <w:r>
              <w:rPr>
                <w:rFonts w:cs="Times New Roman"/>
              </w:rPr>
              <w:t xml:space="preserve"> статуса языков и состояния языковых прав различных групп в выбранном государстве (</w:t>
            </w:r>
            <w:r w:rsidR="00C23A2A">
              <w:rPr>
                <w:rFonts w:cs="Times New Roman"/>
              </w:rPr>
              <w:t>из числа зарубежных стран</w:t>
            </w:r>
            <w:r>
              <w:rPr>
                <w:rFonts w:cs="Times New Roman"/>
              </w:rPr>
              <w:t>).</w:t>
            </w:r>
            <w:r w:rsidR="002530F5">
              <w:rPr>
                <w:rFonts w:cs="Times New Roman"/>
              </w:rPr>
              <w:t xml:space="preserve"> Подготовка</w:t>
            </w:r>
            <w:r w:rsidR="0082665D">
              <w:rPr>
                <w:rFonts w:cs="Times New Roman"/>
              </w:rPr>
              <w:t xml:space="preserve"> такой презентации потребует углубления в историческую ретроспективу, анализа этнокультурного и социального контекста государства</w:t>
            </w:r>
            <w:r w:rsidR="00F36F07">
              <w:rPr>
                <w:rFonts w:cs="Times New Roman"/>
              </w:rPr>
              <w:t xml:space="preserve"> в целях конструирования</w:t>
            </w:r>
            <w:r w:rsidR="0082665D">
              <w:rPr>
                <w:rFonts w:cs="Times New Roman"/>
              </w:rPr>
              <w:t xml:space="preserve"> эффективной и </w:t>
            </w:r>
            <w:r w:rsidR="0082665D">
              <w:rPr>
                <w:rFonts w:cs="Times New Roman"/>
              </w:rPr>
              <w:lastRenderedPageBreak/>
              <w:t xml:space="preserve">гибкой модели языкового баланса </w:t>
            </w:r>
            <w:r w:rsidR="002530F5">
              <w:rPr>
                <w:rFonts w:cs="Times New Roman"/>
              </w:rPr>
              <w:t>с учетом</w:t>
            </w:r>
            <w:r w:rsidR="0082665D">
              <w:rPr>
                <w:rFonts w:cs="Times New Roman"/>
              </w:rPr>
              <w:t xml:space="preserve"> интересов</w:t>
            </w:r>
            <w:r w:rsidR="002530F5">
              <w:rPr>
                <w:rFonts w:cs="Times New Roman"/>
              </w:rPr>
              <w:t xml:space="preserve"> всех</w:t>
            </w:r>
            <w:r w:rsidR="0082665D">
              <w:rPr>
                <w:rFonts w:cs="Times New Roman"/>
              </w:rPr>
              <w:t xml:space="preserve"> языковых групп в публичной сфере.</w:t>
            </w:r>
          </w:p>
        </w:tc>
      </w:tr>
      <w:tr w:rsidR="008F46DB" w:rsidRPr="006F1DF0" w:rsidTr="0083280D">
        <w:tc>
          <w:tcPr>
            <w:tcW w:w="4902" w:type="dxa"/>
            <w:shd w:val="clear" w:color="auto" w:fill="auto"/>
          </w:tcPr>
          <w:p w:rsidR="00E70A7C" w:rsidRPr="006F1DF0" w:rsidRDefault="00E70A7C" w:rsidP="0083280D">
            <w:pPr>
              <w:spacing w:before="100" w:beforeAutospacing="1" w:after="100" w:afterAutospacing="1"/>
              <w:rPr>
                <w:rFonts w:cs="Times New Roman"/>
                <w:lang w:val="en-US"/>
              </w:rPr>
            </w:pPr>
            <w:r w:rsidRPr="006F1DF0">
              <w:rPr>
                <w:rFonts w:cs="Times New Roman"/>
              </w:rPr>
              <w:lastRenderedPageBreak/>
              <w:t>Цель проекта</w:t>
            </w:r>
            <w:r w:rsidRPr="006F1DF0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663" w:type="dxa"/>
            <w:shd w:val="clear" w:color="auto" w:fill="auto"/>
          </w:tcPr>
          <w:p w:rsidR="00E70A7C" w:rsidRPr="006F1DF0" w:rsidRDefault="001B0F3C" w:rsidP="00450105">
            <w:pPr>
              <w:shd w:val="clear" w:color="auto" w:fill="FFFFFF"/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Визуальная,</w:t>
            </w:r>
            <w:r w:rsidR="00450105">
              <w:rPr>
                <w:rFonts w:cs="Times New Roman"/>
                <w:color w:val="000000"/>
              </w:rPr>
              <w:t xml:space="preserve"> компактная и</w:t>
            </w:r>
            <w:r w:rsidR="00A411A1">
              <w:rPr>
                <w:rFonts w:cs="Times New Roman"/>
                <w:color w:val="000000"/>
              </w:rPr>
              <w:t xml:space="preserve"> лаконичная аккумуляция полученных знаний</w:t>
            </w:r>
            <w:r w:rsidR="00A411A1">
              <w:rPr>
                <w:rFonts w:cs="Times New Roman"/>
                <w:color w:val="000000"/>
              </w:rPr>
              <w:t xml:space="preserve"> </w:t>
            </w:r>
            <w:r w:rsidR="00450105">
              <w:rPr>
                <w:rFonts w:cs="Times New Roman"/>
                <w:color w:val="000000"/>
              </w:rPr>
              <w:t>в творческом итоговом задании</w:t>
            </w:r>
            <w:r w:rsidR="00450105">
              <w:rPr>
                <w:rFonts w:cs="Times New Roman"/>
                <w:color w:val="000000"/>
              </w:rPr>
              <w:t xml:space="preserve"> - построении</w:t>
            </w:r>
            <w:r w:rsidR="00A411A1">
              <w:rPr>
                <w:rFonts w:cs="Times New Roman"/>
                <w:color w:val="000000"/>
              </w:rPr>
              <w:t xml:space="preserve"> возможных моделей языковой политики применительно к какой-либо стране</w:t>
            </w:r>
            <w:r>
              <w:rPr>
                <w:rFonts w:cs="Times New Roman"/>
                <w:color w:val="000000"/>
              </w:rPr>
              <w:t>, отражение</w:t>
            </w:r>
            <w:r w:rsidR="00450105">
              <w:rPr>
                <w:rFonts w:cs="Times New Roman"/>
                <w:color w:val="000000"/>
              </w:rPr>
              <w:t xml:space="preserve"> состояния прав языковых групп</w:t>
            </w:r>
            <w:r>
              <w:rPr>
                <w:rFonts w:cs="Times New Roman"/>
                <w:color w:val="000000"/>
              </w:rPr>
              <w:t xml:space="preserve"> в данной стране</w:t>
            </w:r>
          </w:p>
        </w:tc>
      </w:tr>
      <w:tr w:rsidR="008F46DB" w:rsidRPr="006F1DF0" w:rsidTr="0083280D">
        <w:tc>
          <w:tcPr>
            <w:tcW w:w="4902" w:type="dxa"/>
            <w:shd w:val="clear" w:color="auto" w:fill="auto"/>
          </w:tcPr>
          <w:p w:rsidR="00E70A7C" w:rsidRPr="006F1DF0" w:rsidRDefault="00E70A7C" w:rsidP="0083280D">
            <w:pPr>
              <w:spacing w:before="100" w:beforeAutospacing="1" w:after="100" w:afterAutospacing="1"/>
              <w:rPr>
                <w:rFonts w:cs="Times New Roman"/>
              </w:rPr>
            </w:pPr>
            <w:r w:rsidRPr="006F1DF0">
              <w:rPr>
                <w:rFonts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  <w:shd w:val="clear" w:color="auto" w:fill="auto"/>
          </w:tcPr>
          <w:p w:rsidR="00E70A7C" w:rsidRPr="000F25F8" w:rsidRDefault="000F25F8" w:rsidP="00A411A1">
            <w:pPr>
              <w:spacing w:before="100" w:beforeAutospacing="1" w:after="100" w:afterAutospacing="1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Повышение личной</w:t>
            </w:r>
            <w:r w:rsidR="0096269B">
              <w:rPr>
                <w:rFonts w:cs="Times New Roman"/>
                <w:color w:val="000000"/>
              </w:rPr>
              <w:t xml:space="preserve"> правовой</w:t>
            </w:r>
            <w:r>
              <w:rPr>
                <w:rFonts w:cs="Times New Roman"/>
                <w:color w:val="000000"/>
              </w:rPr>
              <w:t xml:space="preserve"> грамотности в области прав человека (на примере </w:t>
            </w:r>
            <w:r w:rsidR="0096269B">
              <w:rPr>
                <w:rFonts w:cs="Times New Roman"/>
                <w:color w:val="000000"/>
              </w:rPr>
              <w:t xml:space="preserve">индивидуальных и коллективных </w:t>
            </w:r>
            <w:r>
              <w:rPr>
                <w:rFonts w:cs="Times New Roman"/>
                <w:color w:val="000000"/>
              </w:rPr>
              <w:t xml:space="preserve">языковых прав), </w:t>
            </w:r>
            <w:r w:rsidR="00575C7C">
              <w:rPr>
                <w:rFonts w:cs="Times New Roman"/>
              </w:rPr>
              <w:t>знакомство</w:t>
            </w:r>
            <w:r w:rsidR="00575C7C">
              <w:rPr>
                <w:rFonts w:cs="Times New Roman"/>
              </w:rPr>
              <w:t xml:space="preserve"> с практикой реализации этих прав в Российской Федерации и странах зарубежья</w:t>
            </w:r>
          </w:p>
        </w:tc>
      </w:tr>
      <w:tr w:rsidR="008F46DB" w:rsidRPr="006F1DF0" w:rsidTr="0083280D">
        <w:tc>
          <w:tcPr>
            <w:tcW w:w="4902" w:type="dxa"/>
            <w:shd w:val="clear" w:color="auto" w:fill="auto"/>
          </w:tcPr>
          <w:p w:rsidR="00E70A7C" w:rsidRPr="006F1DF0" w:rsidRDefault="00E70A7C" w:rsidP="0083280D">
            <w:pPr>
              <w:spacing w:before="100" w:beforeAutospacing="1" w:after="100" w:afterAutospacing="1"/>
              <w:rPr>
                <w:rFonts w:cs="Times New Roman"/>
              </w:rPr>
            </w:pPr>
            <w:r w:rsidRPr="006F1DF0">
              <w:rPr>
                <w:rFonts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  <w:shd w:val="clear" w:color="auto" w:fill="auto"/>
          </w:tcPr>
          <w:p w:rsidR="00E70A7C" w:rsidRPr="006F1DF0" w:rsidRDefault="00E70A7C" w:rsidP="0083280D">
            <w:pPr>
              <w:spacing w:before="100" w:beforeAutospacing="1" w:after="100" w:afterAutospacing="1"/>
              <w:rPr>
                <w:rFonts w:cs="Times New Roman"/>
                <w:color w:val="000000"/>
              </w:rPr>
            </w:pPr>
            <w:r w:rsidRPr="006F1DF0">
              <w:rPr>
                <w:rFonts w:cs="Times New Roman"/>
                <w:color w:val="000000"/>
              </w:rPr>
              <w:t xml:space="preserve">Интерес к </w:t>
            </w:r>
            <w:r w:rsidR="00CE3CB1">
              <w:rPr>
                <w:rFonts w:cs="Times New Roman"/>
                <w:color w:val="000000"/>
              </w:rPr>
              <w:t xml:space="preserve">теории права, публичному праву, теме прав человека </w:t>
            </w:r>
          </w:p>
        </w:tc>
      </w:tr>
      <w:tr w:rsidR="008F46DB" w:rsidRPr="006F1DF0" w:rsidTr="0083280D">
        <w:tc>
          <w:tcPr>
            <w:tcW w:w="4902" w:type="dxa"/>
            <w:shd w:val="clear" w:color="auto" w:fill="auto"/>
          </w:tcPr>
          <w:p w:rsidR="00E70A7C" w:rsidRPr="006F1DF0" w:rsidRDefault="00E70A7C" w:rsidP="0083280D">
            <w:pPr>
              <w:spacing w:before="100" w:beforeAutospacing="1" w:after="100" w:afterAutospacing="1"/>
              <w:rPr>
                <w:rFonts w:cs="Times New Roman"/>
              </w:rPr>
            </w:pPr>
            <w:r w:rsidRPr="006F1DF0">
              <w:rPr>
                <w:rFonts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63" w:type="dxa"/>
            <w:shd w:val="clear" w:color="auto" w:fill="auto"/>
          </w:tcPr>
          <w:p w:rsidR="00E70A7C" w:rsidRPr="006F1DF0" w:rsidRDefault="00F8292B" w:rsidP="0083280D">
            <w:pPr>
              <w:spacing w:before="100" w:beforeAutospacing="1" w:after="100" w:afterAutospacing="1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</w:tr>
      <w:tr w:rsidR="008F46DB" w:rsidRPr="006F1DF0" w:rsidTr="0083280D">
        <w:tc>
          <w:tcPr>
            <w:tcW w:w="4902" w:type="dxa"/>
            <w:shd w:val="clear" w:color="auto" w:fill="auto"/>
          </w:tcPr>
          <w:p w:rsidR="00E70A7C" w:rsidRPr="006F1DF0" w:rsidRDefault="00E70A7C" w:rsidP="0083280D">
            <w:pPr>
              <w:spacing w:before="100" w:beforeAutospacing="1" w:after="100" w:afterAutospacing="1"/>
              <w:rPr>
                <w:rFonts w:cs="Times New Roman"/>
              </w:rPr>
            </w:pPr>
            <w:r w:rsidRPr="006F1DF0">
              <w:rPr>
                <w:rFonts w:cs="Times New Roman"/>
              </w:rPr>
              <w:t xml:space="preserve">Проектное задание </w:t>
            </w:r>
          </w:p>
        </w:tc>
        <w:tc>
          <w:tcPr>
            <w:tcW w:w="4663" w:type="dxa"/>
            <w:shd w:val="clear" w:color="auto" w:fill="auto"/>
          </w:tcPr>
          <w:p w:rsidR="00E70A7C" w:rsidRPr="00012C0D" w:rsidRDefault="006271FC" w:rsidP="00012C0D">
            <w:pPr>
              <w:spacing w:before="100" w:beforeAutospacing="1" w:after="100" w:afterAutospacing="1"/>
              <w:rPr>
                <w:rFonts w:cs="Times New Roman"/>
              </w:rPr>
            </w:pPr>
            <w:r w:rsidRPr="00012C0D">
              <w:rPr>
                <w:rFonts w:cs="Times New Roman"/>
              </w:rPr>
              <w:t xml:space="preserve">Подготовка </w:t>
            </w:r>
            <w:r w:rsidR="00725E52">
              <w:rPr>
                <w:rFonts w:cs="Times New Roman"/>
              </w:rPr>
              <w:t xml:space="preserve">содержательной, визуально гармоничной </w:t>
            </w:r>
            <w:r w:rsidRPr="00012C0D">
              <w:rPr>
                <w:rFonts w:cs="Times New Roman"/>
              </w:rPr>
              <w:t>презентации по теме</w:t>
            </w:r>
            <w:r w:rsidR="00E70A7C" w:rsidRPr="00012C0D">
              <w:rPr>
                <w:rFonts w:cs="Times New Roman"/>
              </w:rPr>
              <w:t xml:space="preserve"> </w:t>
            </w:r>
            <w:r w:rsidRPr="00012C0D">
              <w:rPr>
                <w:rFonts w:cs="Times New Roman"/>
              </w:rPr>
              <w:t>правового регулирования</w:t>
            </w:r>
            <w:r w:rsidR="00E70A7C" w:rsidRPr="00012C0D">
              <w:rPr>
                <w:rFonts w:cs="Times New Roman"/>
              </w:rPr>
              <w:t xml:space="preserve"> </w:t>
            </w:r>
            <w:r w:rsidR="00012C0D">
              <w:rPr>
                <w:rFonts w:cs="Times New Roman"/>
              </w:rPr>
              <w:t>языков и положений языковых групп с выведением модели оптимальной и релевантной, по мнению студента, языковой политики</w:t>
            </w:r>
            <w:r w:rsidR="00725E52">
              <w:rPr>
                <w:rFonts w:cs="Times New Roman"/>
              </w:rPr>
              <w:t xml:space="preserve"> выбранного</w:t>
            </w:r>
            <w:r w:rsidR="00012C0D">
              <w:rPr>
                <w:rFonts w:cs="Times New Roman"/>
              </w:rPr>
              <w:t xml:space="preserve"> госуда</w:t>
            </w:r>
            <w:bookmarkStart w:id="0" w:name="_GoBack"/>
            <w:bookmarkEnd w:id="0"/>
            <w:r w:rsidR="00012C0D">
              <w:rPr>
                <w:rFonts w:cs="Times New Roman"/>
              </w:rPr>
              <w:t>рства. Работа над проектом потребует комплексного анализа</w:t>
            </w:r>
            <w:r w:rsidR="00012C0D" w:rsidRPr="00012C0D">
              <w:rPr>
                <w:rFonts w:cs="Times New Roman"/>
              </w:rPr>
              <w:t xml:space="preserve"> проблематики реализации языковых прав на территории </w:t>
            </w:r>
            <w:r w:rsidR="00012C0D">
              <w:rPr>
                <w:rFonts w:cs="Times New Roman"/>
              </w:rPr>
              <w:t xml:space="preserve">выбранного </w:t>
            </w:r>
            <w:r w:rsidR="00012C0D" w:rsidRPr="00012C0D">
              <w:rPr>
                <w:rFonts w:cs="Times New Roman"/>
              </w:rPr>
              <w:t>полиэтнического государства</w:t>
            </w:r>
          </w:p>
        </w:tc>
      </w:tr>
      <w:tr w:rsidR="008F46DB" w:rsidRPr="006F1DF0" w:rsidTr="0083280D">
        <w:tc>
          <w:tcPr>
            <w:tcW w:w="4902" w:type="dxa"/>
            <w:shd w:val="clear" w:color="auto" w:fill="auto"/>
          </w:tcPr>
          <w:p w:rsidR="00E70A7C" w:rsidRPr="006F1DF0" w:rsidRDefault="00E70A7C" w:rsidP="0083280D">
            <w:pPr>
              <w:spacing w:before="100" w:beforeAutospacing="1" w:after="100" w:afterAutospacing="1"/>
              <w:rPr>
                <w:rFonts w:cs="Times New Roman"/>
                <w:color w:val="000000"/>
              </w:rPr>
            </w:pPr>
            <w:r w:rsidRPr="006F1DF0">
              <w:rPr>
                <w:rFonts w:cs="Times New Roman"/>
                <w:color w:val="000000"/>
              </w:rPr>
              <w:t xml:space="preserve">Критерии отбора студентов </w:t>
            </w:r>
          </w:p>
          <w:p w:rsidR="00E70A7C" w:rsidRPr="006F1DF0" w:rsidRDefault="00E70A7C" w:rsidP="0083280D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4663" w:type="dxa"/>
            <w:shd w:val="clear" w:color="auto" w:fill="auto"/>
          </w:tcPr>
          <w:p w:rsidR="00E70A7C" w:rsidRPr="006F1DF0" w:rsidRDefault="00E70A7C" w:rsidP="00E70A7C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rFonts w:cs="Times New Roman"/>
                <w:color w:val="000000"/>
              </w:rPr>
            </w:pPr>
            <w:r w:rsidRPr="006F1DF0">
              <w:rPr>
                <w:rFonts w:cs="Times New Roman"/>
                <w:color w:val="000000"/>
              </w:rPr>
              <w:t xml:space="preserve">Интерес к </w:t>
            </w:r>
            <w:r w:rsidR="00CC4836">
              <w:rPr>
                <w:rFonts w:cs="Times New Roman"/>
                <w:color w:val="000000"/>
              </w:rPr>
              <w:t>теме прав человека</w:t>
            </w:r>
          </w:p>
          <w:p w:rsidR="00E70A7C" w:rsidRPr="006F1DF0" w:rsidRDefault="008F46DB" w:rsidP="00E70A7C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Интерес к проблемам соотношения правовых статусов языкового большинства и меньшинств</w:t>
            </w:r>
          </w:p>
          <w:p w:rsidR="00E70A7C" w:rsidRPr="006F1DF0" w:rsidRDefault="00CC4836" w:rsidP="00E70A7C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Навыки создания презентаций</w:t>
            </w:r>
            <w:r w:rsidR="00E70A7C" w:rsidRPr="006F1DF0">
              <w:rPr>
                <w:rFonts w:cs="Times New Roman"/>
                <w:color w:val="000000"/>
              </w:rPr>
              <w:t xml:space="preserve"> </w:t>
            </w:r>
            <w:r w:rsidR="002736FF">
              <w:rPr>
                <w:rFonts w:cs="Times New Roman"/>
                <w:color w:val="000000"/>
              </w:rPr>
              <w:t xml:space="preserve">в </w:t>
            </w:r>
            <w:r w:rsidR="008F46DB">
              <w:rPr>
                <w:rFonts w:cs="Times New Roman"/>
                <w:color w:val="000000"/>
              </w:rPr>
              <w:t xml:space="preserve">соответствующих </w:t>
            </w:r>
            <w:r w:rsidR="002736FF">
              <w:rPr>
                <w:rFonts w:cs="Times New Roman"/>
                <w:color w:val="000000"/>
              </w:rPr>
              <w:t>редакторах</w:t>
            </w:r>
          </w:p>
        </w:tc>
      </w:tr>
      <w:tr w:rsidR="008F46DB" w:rsidRPr="006F1DF0" w:rsidTr="0083280D">
        <w:tc>
          <w:tcPr>
            <w:tcW w:w="4902" w:type="dxa"/>
            <w:shd w:val="clear" w:color="auto" w:fill="auto"/>
          </w:tcPr>
          <w:p w:rsidR="00E70A7C" w:rsidRPr="006F1DF0" w:rsidRDefault="00E70A7C" w:rsidP="0083280D">
            <w:pPr>
              <w:spacing w:before="100" w:beforeAutospacing="1" w:after="100" w:afterAutospacing="1"/>
              <w:rPr>
                <w:rFonts w:cs="Times New Roman"/>
              </w:rPr>
            </w:pPr>
            <w:r w:rsidRPr="006F1DF0">
              <w:rPr>
                <w:rFonts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  <w:shd w:val="clear" w:color="auto" w:fill="auto"/>
          </w:tcPr>
          <w:p w:rsidR="00E70A7C" w:rsidRPr="006F1DF0" w:rsidRDefault="00C53472" w:rsidP="0083280D">
            <w:pPr>
              <w:spacing w:before="100" w:beforeAutospacing="1" w:after="100" w:afterAutospacing="1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</w:t>
            </w:r>
            <w:r w:rsidR="00205D19">
              <w:rPr>
                <w:rFonts w:cs="Times New Roman"/>
                <w:color w:val="000000"/>
              </w:rPr>
              <w:t xml:space="preserve"> января – </w:t>
            </w:r>
            <w:r>
              <w:rPr>
                <w:rFonts w:cs="Times New Roman"/>
                <w:color w:val="000000"/>
              </w:rPr>
              <w:t>25</w:t>
            </w:r>
            <w:r w:rsidR="00205D19">
              <w:rPr>
                <w:rFonts w:cs="Times New Roman"/>
                <w:color w:val="000000"/>
              </w:rPr>
              <w:t xml:space="preserve"> марта</w:t>
            </w:r>
            <w:r w:rsidR="00E70A7C" w:rsidRPr="006F1DF0">
              <w:rPr>
                <w:rFonts w:cs="Times New Roman"/>
                <w:color w:val="000000"/>
              </w:rPr>
              <w:t xml:space="preserve"> 2020/2021 </w:t>
            </w:r>
            <w:proofErr w:type="spellStart"/>
            <w:r w:rsidR="00E70A7C" w:rsidRPr="006F1DF0">
              <w:rPr>
                <w:rFonts w:cs="Times New Roman"/>
                <w:color w:val="000000"/>
              </w:rPr>
              <w:t>уч.г</w:t>
            </w:r>
            <w:proofErr w:type="spellEnd"/>
            <w:r w:rsidR="00E70A7C" w:rsidRPr="006F1DF0">
              <w:rPr>
                <w:rFonts w:cs="Times New Roman"/>
                <w:color w:val="000000"/>
              </w:rPr>
              <w:t>.</w:t>
            </w:r>
          </w:p>
          <w:p w:rsidR="00E70A7C" w:rsidRPr="002736FF" w:rsidRDefault="002736FF" w:rsidP="002736FF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rFonts w:cs="Times New Roman"/>
                <w:color w:val="000000"/>
              </w:rPr>
            </w:pPr>
            <w:r w:rsidRPr="002736FF">
              <w:rPr>
                <w:rFonts w:cs="Times New Roman"/>
                <w:color w:val="000000"/>
              </w:rPr>
              <w:t>О</w:t>
            </w:r>
            <w:r w:rsidR="00E70A7C" w:rsidRPr="002736FF">
              <w:rPr>
                <w:rFonts w:cs="Times New Roman"/>
                <w:color w:val="000000"/>
              </w:rPr>
              <w:t xml:space="preserve">пределение тематики индивидуального или группового исследования </w:t>
            </w:r>
          </w:p>
          <w:p w:rsidR="00E70A7C" w:rsidRPr="002736FF" w:rsidRDefault="002736FF" w:rsidP="002736FF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Сбор и анализ литературы</w:t>
            </w:r>
            <w:r w:rsidR="0007177F">
              <w:rPr>
                <w:rFonts w:cs="Times New Roman"/>
                <w:color w:val="000000"/>
              </w:rPr>
              <w:t xml:space="preserve"> и судебной практики</w:t>
            </w:r>
            <w:r w:rsidR="00E70A7C" w:rsidRPr="002736FF">
              <w:rPr>
                <w:rFonts w:cs="Times New Roman"/>
                <w:color w:val="000000"/>
              </w:rPr>
              <w:t xml:space="preserve"> для проекта</w:t>
            </w:r>
          </w:p>
          <w:p w:rsidR="00E70A7C" w:rsidRPr="002736FF" w:rsidRDefault="002736FF" w:rsidP="002736FF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П</w:t>
            </w:r>
            <w:r w:rsidR="00E70A7C" w:rsidRPr="002736FF">
              <w:rPr>
                <w:rFonts w:cs="Times New Roman"/>
                <w:color w:val="000000"/>
              </w:rPr>
              <w:t>одготовка и представление презента</w:t>
            </w:r>
            <w:r>
              <w:rPr>
                <w:rFonts w:cs="Times New Roman"/>
                <w:color w:val="000000"/>
              </w:rPr>
              <w:t>ции по определенной участником</w:t>
            </w:r>
            <w:r w:rsidR="00E70A7C" w:rsidRPr="002736FF">
              <w:rPr>
                <w:rFonts w:cs="Times New Roman"/>
                <w:color w:val="000000"/>
              </w:rPr>
              <w:t xml:space="preserve"> теме</w:t>
            </w:r>
          </w:p>
        </w:tc>
      </w:tr>
      <w:tr w:rsidR="008F46DB" w:rsidRPr="006F1DF0" w:rsidTr="0083280D">
        <w:tc>
          <w:tcPr>
            <w:tcW w:w="4902" w:type="dxa"/>
            <w:shd w:val="clear" w:color="auto" w:fill="auto"/>
          </w:tcPr>
          <w:p w:rsidR="00E70A7C" w:rsidRPr="006F1DF0" w:rsidRDefault="00E70A7C" w:rsidP="0083280D">
            <w:pPr>
              <w:spacing w:before="100" w:beforeAutospacing="1" w:after="100" w:afterAutospacing="1"/>
              <w:rPr>
                <w:rFonts w:cs="Times New Roman"/>
              </w:rPr>
            </w:pPr>
            <w:r w:rsidRPr="006F1DF0">
              <w:rPr>
                <w:rFonts w:cs="Times New Roman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4663" w:type="dxa"/>
            <w:shd w:val="clear" w:color="auto" w:fill="auto"/>
          </w:tcPr>
          <w:p w:rsidR="00E70A7C" w:rsidRPr="006F1DF0" w:rsidRDefault="00E70A7C" w:rsidP="0083280D">
            <w:pPr>
              <w:spacing w:before="100" w:beforeAutospacing="1" w:after="100" w:afterAutospacing="1"/>
              <w:rPr>
                <w:rFonts w:cs="Times New Roman"/>
                <w:color w:val="000000"/>
              </w:rPr>
            </w:pPr>
            <w:r w:rsidRPr="006F1DF0">
              <w:rPr>
                <w:rFonts w:cs="Times New Roman"/>
                <w:color w:val="000000"/>
              </w:rPr>
              <w:t>От 5 до 8, в зависимости от стадии проекта</w:t>
            </w:r>
          </w:p>
        </w:tc>
      </w:tr>
      <w:tr w:rsidR="008F46DB" w:rsidRPr="006F1DF0" w:rsidTr="0083280D">
        <w:tc>
          <w:tcPr>
            <w:tcW w:w="4902" w:type="dxa"/>
            <w:shd w:val="clear" w:color="auto" w:fill="auto"/>
          </w:tcPr>
          <w:p w:rsidR="00E70A7C" w:rsidRPr="006F1DF0" w:rsidRDefault="00E70A7C" w:rsidP="0083280D">
            <w:pPr>
              <w:spacing w:before="100" w:beforeAutospacing="1" w:after="100" w:afterAutospacing="1"/>
              <w:rPr>
                <w:rFonts w:cs="Times New Roman"/>
              </w:rPr>
            </w:pPr>
            <w:r w:rsidRPr="006F1DF0">
              <w:rPr>
                <w:rFonts w:cs="Times New Roman"/>
              </w:rPr>
              <w:t>Количество кредитов</w:t>
            </w:r>
          </w:p>
        </w:tc>
        <w:tc>
          <w:tcPr>
            <w:tcW w:w="4663" w:type="dxa"/>
            <w:shd w:val="clear" w:color="auto" w:fill="auto"/>
          </w:tcPr>
          <w:p w:rsidR="00E70A7C" w:rsidRPr="006F1DF0" w:rsidRDefault="00E70A7C" w:rsidP="0083280D">
            <w:pPr>
              <w:spacing w:before="100" w:beforeAutospacing="1" w:after="100" w:afterAutospacing="1"/>
              <w:rPr>
                <w:rFonts w:cs="Times New Roman"/>
                <w:color w:val="000000"/>
              </w:rPr>
            </w:pPr>
          </w:p>
          <w:p w:rsidR="00E70A7C" w:rsidRPr="006F1DF0" w:rsidRDefault="00E32C49" w:rsidP="0083280D">
            <w:pPr>
              <w:spacing w:before="100" w:beforeAutospacing="1" w:after="100" w:afterAutospacing="1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</w:tr>
      <w:tr w:rsidR="008F46DB" w:rsidRPr="006F1DF0" w:rsidTr="0083280D">
        <w:tc>
          <w:tcPr>
            <w:tcW w:w="4902" w:type="dxa"/>
            <w:shd w:val="clear" w:color="auto" w:fill="auto"/>
          </w:tcPr>
          <w:p w:rsidR="00E70A7C" w:rsidRPr="006F1DF0" w:rsidRDefault="00E70A7C" w:rsidP="0083280D">
            <w:pPr>
              <w:spacing w:before="100" w:beforeAutospacing="1" w:after="100" w:afterAutospacing="1"/>
              <w:rPr>
                <w:rFonts w:cs="Times New Roman"/>
              </w:rPr>
            </w:pPr>
            <w:r w:rsidRPr="006F1DF0">
              <w:rPr>
                <w:rFonts w:cs="Times New Roman"/>
              </w:rPr>
              <w:t>Форма итогового контроля</w:t>
            </w:r>
          </w:p>
        </w:tc>
        <w:tc>
          <w:tcPr>
            <w:tcW w:w="4663" w:type="dxa"/>
            <w:shd w:val="clear" w:color="auto" w:fill="auto"/>
          </w:tcPr>
          <w:p w:rsidR="00E70A7C" w:rsidRPr="006F1DF0" w:rsidRDefault="00E70A7C" w:rsidP="0083280D">
            <w:pPr>
              <w:spacing w:before="100" w:beforeAutospacing="1" w:after="100" w:afterAutospacing="1"/>
              <w:rPr>
                <w:rFonts w:cs="Times New Roman"/>
                <w:color w:val="000000"/>
              </w:rPr>
            </w:pPr>
          </w:p>
          <w:p w:rsidR="00E70A7C" w:rsidRPr="006F1DF0" w:rsidRDefault="00850C6F" w:rsidP="0083280D">
            <w:pPr>
              <w:spacing w:before="100" w:beforeAutospacing="1" w:after="100" w:afterAutospacing="1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Зачет</w:t>
            </w:r>
          </w:p>
          <w:p w:rsidR="00E70A7C" w:rsidRPr="006F1DF0" w:rsidRDefault="00E70A7C" w:rsidP="0083280D">
            <w:pPr>
              <w:spacing w:before="100" w:beforeAutospacing="1" w:after="100" w:afterAutospacing="1"/>
              <w:rPr>
                <w:rFonts w:cs="Times New Roman"/>
                <w:color w:val="000000"/>
              </w:rPr>
            </w:pPr>
          </w:p>
        </w:tc>
      </w:tr>
      <w:tr w:rsidR="008F46DB" w:rsidRPr="006F1DF0" w:rsidTr="0083280D">
        <w:tc>
          <w:tcPr>
            <w:tcW w:w="4902" w:type="dxa"/>
            <w:shd w:val="clear" w:color="auto" w:fill="auto"/>
          </w:tcPr>
          <w:p w:rsidR="00E70A7C" w:rsidRPr="006F1DF0" w:rsidRDefault="00E70A7C" w:rsidP="0083280D">
            <w:pPr>
              <w:spacing w:before="100" w:beforeAutospacing="1" w:after="100" w:afterAutospacing="1"/>
              <w:rPr>
                <w:rFonts w:cs="Times New Roman"/>
              </w:rPr>
            </w:pPr>
            <w:r w:rsidRPr="006F1DF0">
              <w:rPr>
                <w:rFonts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  <w:shd w:val="clear" w:color="auto" w:fill="auto"/>
          </w:tcPr>
          <w:p w:rsidR="00E70A7C" w:rsidRPr="006F1DF0" w:rsidRDefault="00E70A7C" w:rsidP="0083280D">
            <w:pPr>
              <w:spacing w:before="100" w:beforeAutospacing="1" w:after="100" w:afterAutospacing="1"/>
              <w:rPr>
                <w:rFonts w:cs="Times New Roman"/>
              </w:rPr>
            </w:pPr>
            <w:r w:rsidRPr="006F1DF0">
              <w:rPr>
                <w:rFonts w:cs="Times New Roman"/>
              </w:rPr>
              <w:t>Презентация по выбранной теме</w:t>
            </w:r>
          </w:p>
          <w:p w:rsidR="00E70A7C" w:rsidRPr="006F1DF0" w:rsidRDefault="00E70A7C" w:rsidP="0083280D">
            <w:pPr>
              <w:spacing w:before="100" w:beforeAutospacing="1" w:after="100" w:afterAutospacing="1"/>
              <w:rPr>
                <w:rFonts w:cs="Times New Roman"/>
                <w:color w:val="000000"/>
              </w:rPr>
            </w:pPr>
          </w:p>
        </w:tc>
      </w:tr>
      <w:tr w:rsidR="008F46DB" w:rsidRPr="006F1DF0" w:rsidTr="0083280D">
        <w:tc>
          <w:tcPr>
            <w:tcW w:w="4902" w:type="dxa"/>
            <w:shd w:val="clear" w:color="auto" w:fill="auto"/>
          </w:tcPr>
          <w:p w:rsidR="00E70A7C" w:rsidRPr="006F1DF0" w:rsidRDefault="00E70A7C" w:rsidP="0083280D">
            <w:pPr>
              <w:spacing w:before="100" w:beforeAutospacing="1" w:after="100" w:afterAutospacing="1"/>
              <w:rPr>
                <w:rFonts w:cs="Times New Roman"/>
              </w:rPr>
            </w:pPr>
            <w:r w:rsidRPr="006F1DF0">
              <w:rPr>
                <w:rFonts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  <w:shd w:val="clear" w:color="auto" w:fill="auto"/>
          </w:tcPr>
          <w:p w:rsidR="0007177F" w:rsidRDefault="00F8292B" w:rsidP="0007177F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cs="Times New Roman"/>
              </w:rPr>
            </w:pPr>
            <w:r w:rsidRPr="0007177F">
              <w:rPr>
                <w:rFonts w:cs="Times New Roman"/>
              </w:rPr>
              <w:t xml:space="preserve">умение ориентироваться </w:t>
            </w:r>
            <w:r w:rsidR="00B85419" w:rsidRPr="0007177F">
              <w:rPr>
                <w:rFonts w:cs="Times New Roman"/>
              </w:rPr>
              <w:t>в законодательстве о статусе языков (общенациональном и региональном)</w:t>
            </w:r>
          </w:p>
          <w:p w:rsidR="0007177F" w:rsidRDefault="00831FBE" w:rsidP="0083280D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выработка</w:t>
            </w:r>
            <w:r w:rsidR="0007177F" w:rsidRPr="0007177F">
              <w:rPr>
                <w:rFonts w:cs="Times New Roman"/>
              </w:rPr>
              <w:t xml:space="preserve"> навыков</w:t>
            </w:r>
            <w:r>
              <w:rPr>
                <w:rFonts w:cs="Times New Roman"/>
              </w:rPr>
              <w:t xml:space="preserve"> анализа</w:t>
            </w:r>
            <w:r w:rsidR="0007177F">
              <w:rPr>
                <w:rFonts w:cs="Times New Roman"/>
              </w:rPr>
              <w:t xml:space="preserve"> решений российских и международных судов </w:t>
            </w:r>
          </w:p>
          <w:p w:rsidR="0007177F" w:rsidRDefault="00B85419" w:rsidP="00B8541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cs="Times New Roman"/>
              </w:rPr>
            </w:pPr>
            <w:r w:rsidRPr="0007177F">
              <w:rPr>
                <w:rFonts w:cs="Times New Roman"/>
              </w:rPr>
              <w:t>выявление проблем реализации языковых прав</w:t>
            </w:r>
            <w:r w:rsidR="00B81C94" w:rsidRPr="0007177F">
              <w:rPr>
                <w:rFonts w:cs="Times New Roman"/>
              </w:rPr>
              <w:t xml:space="preserve">, </w:t>
            </w:r>
            <w:r w:rsidR="00831FBE">
              <w:rPr>
                <w:rFonts w:cs="Times New Roman"/>
              </w:rPr>
              <w:t>умение предложить пути</w:t>
            </w:r>
            <w:r w:rsidRPr="0007177F">
              <w:rPr>
                <w:rFonts w:cs="Times New Roman"/>
              </w:rPr>
              <w:t xml:space="preserve"> их решения в многонациональных государствах</w:t>
            </w:r>
          </w:p>
          <w:p w:rsidR="00E70A7C" w:rsidRPr="0007177F" w:rsidRDefault="00B85419" w:rsidP="00B8541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cs="Times New Roman"/>
              </w:rPr>
            </w:pPr>
            <w:r w:rsidRPr="0007177F">
              <w:rPr>
                <w:rFonts w:cs="Times New Roman"/>
              </w:rPr>
              <w:t xml:space="preserve">знакомство с </w:t>
            </w:r>
            <w:r w:rsidR="00140FE9">
              <w:rPr>
                <w:rFonts w:cs="Times New Roman"/>
              </w:rPr>
              <w:t xml:space="preserve">ключевыми </w:t>
            </w:r>
            <w:r w:rsidRPr="0007177F">
              <w:rPr>
                <w:rFonts w:cs="Times New Roman"/>
              </w:rPr>
              <w:t xml:space="preserve">российскими и мировыми практиками обеспечения языкового равенства и недискриминации по принципу родного языка </w:t>
            </w:r>
          </w:p>
        </w:tc>
      </w:tr>
      <w:tr w:rsidR="008F46DB" w:rsidRPr="006F1DF0" w:rsidTr="0083280D">
        <w:tc>
          <w:tcPr>
            <w:tcW w:w="4902" w:type="dxa"/>
            <w:shd w:val="clear" w:color="auto" w:fill="auto"/>
          </w:tcPr>
          <w:p w:rsidR="00E70A7C" w:rsidRPr="006F1DF0" w:rsidRDefault="00E70A7C" w:rsidP="0083280D">
            <w:pPr>
              <w:spacing w:before="100" w:beforeAutospacing="1" w:after="100" w:afterAutospacing="1"/>
              <w:rPr>
                <w:rFonts w:cs="Times New Roman"/>
              </w:rPr>
            </w:pPr>
            <w:r w:rsidRPr="006F1DF0">
              <w:rPr>
                <w:rFonts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  <w:shd w:val="clear" w:color="auto" w:fill="auto"/>
          </w:tcPr>
          <w:p w:rsidR="00E70A7C" w:rsidRPr="006F1DF0" w:rsidRDefault="00E70A7C" w:rsidP="0083280D">
            <w:pPr>
              <w:spacing w:before="100" w:beforeAutospacing="1" w:after="100" w:afterAutospacing="1"/>
              <w:rPr>
                <w:rFonts w:cs="Times New Roman"/>
              </w:rPr>
            </w:pPr>
            <w:r w:rsidRPr="006F1DF0">
              <w:rPr>
                <w:rFonts w:cs="Times New Roman"/>
              </w:rPr>
              <w:t>формула результирующей оценки</w:t>
            </w:r>
            <w:r w:rsidR="00691F17" w:rsidRPr="006F1DF0">
              <w:rPr>
                <w:rFonts w:cs="Times New Roman"/>
              </w:rPr>
              <w:t>:</w:t>
            </w:r>
          </w:p>
          <w:p w:rsidR="00E70A7C" w:rsidRPr="006F1DF0" w:rsidRDefault="005B4E10" w:rsidP="0083280D">
            <w:pPr>
              <w:spacing w:before="100" w:beforeAutospacing="1" w:after="100" w:afterAutospacing="1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0,5 * </w:t>
            </w:r>
            <w:proofErr w:type="gramStart"/>
            <w:r>
              <w:rPr>
                <w:rFonts w:cs="Times New Roman"/>
              </w:rPr>
              <w:t>О  аналитическая</w:t>
            </w:r>
            <w:proofErr w:type="gramEnd"/>
            <w:r>
              <w:rPr>
                <w:rFonts w:cs="Times New Roman"/>
              </w:rPr>
              <w:t xml:space="preserve"> часть работы +0,5 * О итоговая презентация</w:t>
            </w:r>
          </w:p>
        </w:tc>
      </w:tr>
      <w:tr w:rsidR="008F46DB" w:rsidRPr="006F1DF0" w:rsidTr="0083280D">
        <w:tc>
          <w:tcPr>
            <w:tcW w:w="4902" w:type="dxa"/>
            <w:shd w:val="clear" w:color="auto" w:fill="auto"/>
          </w:tcPr>
          <w:p w:rsidR="00E70A7C" w:rsidRPr="006F1DF0" w:rsidRDefault="00E70A7C" w:rsidP="0083280D">
            <w:pPr>
              <w:spacing w:before="100" w:beforeAutospacing="1" w:after="100" w:afterAutospacing="1"/>
              <w:rPr>
                <w:rFonts w:cs="Times New Roman"/>
              </w:rPr>
            </w:pPr>
            <w:r w:rsidRPr="006F1DF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  <w:shd w:val="clear" w:color="auto" w:fill="auto"/>
          </w:tcPr>
          <w:p w:rsidR="00E70A7C" w:rsidRPr="006F1DF0" w:rsidRDefault="00E70A7C" w:rsidP="0083280D">
            <w:pPr>
              <w:spacing w:before="100" w:beforeAutospacing="1" w:after="100" w:afterAutospacing="1"/>
              <w:rPr>
                <w:rFonts w:cs="Times New Roman"/>
                <w:color w:val="000000"/>
              </w:rPr>
            </w:pPr>
            <w:r w:rsidRPr="006F1DF0">
              <w:rPr>
                <w:rFonts w:cs="Times New Roman"/>
                <w:color w:val="000000"/>
              </w:rPr>
              <w:t>Да</w:t>
            </w:r>
          </w:p>
        </w:tc>
      </w:tr>
      <w:tr w:rsidR="008F46DB" w:rsidRPr="006F1DF0" w:rsidTr="0083280D">
        <w:tc>
          <w:tcPr>
            <w:tcW w:w="4902" w:type="dxa"/>
            <w:shd w:val="clear" w:color="auto" w:fill="auto"/>
          </w:tcPr>
          <w:p w:rsidR="00E70A7C" w:rsidRPr="006F1DF0" w:rsidRDefault="00E70A7C" w:rsidP="0083280D">
            <w:pPr>
              <w:spacing w:before="100" w:beforeAutospacing="1" w:after="100" w:afterAutospacing="1"/>
              <w:rPr>
                <w:rFonts w:cs="Times New Roman"/>
                <w:color w:val="000000"/>
              </w:rPr>
            </w:pPr>
            <w:r w:rsidRPr="006F1DF0">
              <w:rPr>
                <w:rFonts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  <w:shd w:val="clear" w:color="auto" w:fill="auto"/>
          </w:tcPr>
          <w:p w:rsidR="00504907" w:rsidRDefault="00504907" w:rsidP="00504907">
            <w:pPr>
              <w:pStyle w:val="a4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юриспруденция</w:t>
            </w:r>
          </w:p>
          <w:p w:rsidR="00504907" w:rsidRDefault="00504907" w:rsidP="00504907">
            <w:pPr>
              <w:pStyle w:val="a4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политология</w:t>
            </w:r>
          </w:p>
          <w:p w:rsidR="00504907" w:rsidRDefault="00504907" w:rsidP="00504907">
            <w:pPr>
              <w:pStyle w:val="a4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философия</w:t>
            </w:r>
          </w:p>
          <w:p w:rsidR="00E70A7C" w:rsidRDefault="00504907" w:rsidP="00504907">
            <w:pPr>
              <w:pStyle w:val="a4"/>
              <w:spacing w:after="0" w:line="240" w:lineRule="auto"/>
              <w:jc w:val="both"/>
            </w:pPr>
            <w:r>
              <w:t>– социология</w:t>
            </w:r>
          </w:p>
          <w:p w:rsidR="00915BA5" w:rsidRPr="00504907" w:rsidRDefault="00B55310" w:rsidP="00504907">
            <w:pPr>
              <w:pStyle w:val="a4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–</w:t>
            </w:r>
            <w:r w:rsidR="00915BA5">
              <w:t xml:space="preserve"> история</w:t>
            </w:r>
          </w:p>
        </w:tc>
      </w:tr>
      <w:tr w:rsidR="008F46DB" w:rsidRPr="006F1DF0" w:rsidTr="0083280D">
        <w:tc>
          <w:tcPr>
            <w:tcW w:w="4902" w:type="dxa"/>
            <w:shd w:val="clear" w:color="auto" w:fill="auto"/>
          </w:tcPr>
          <w:p w:rsidR="00E70A7C" w:rsidRPr="006F1DF0" w:rsidRDefault="00E70A7C" w:rsidP="0083280D">
            <w:pPr>
              <w:spacing w:before="100" w:beforeAutospacing="1" w:after="100" w:afterAutospacing="1"/>
              <w:rPr>
                <w:rFonts w:cs="Times New Roman"/>
                <w:color w:val="000000"/>
              </w:rPr>
            </w:pPr>
            <w:r w:rsidRPr="006F1DF0">
              <w:rPr>
                <w:rFonts w:cs="Times New Roman"/>
                <w:color w:val="000000"/>
              </w:rPr>
              <w:t>Территория</w:t>
            </w:r>
          </w:p>
        </w:tc>
        <w:tc>
          <w:tcPr>
            <w:tcW w:w="4663" w:type="dxa"/>
            <w:shd w:val="clear" w:color="auto" w:fill="auto"/>
          </w:tcPr>
          <w:p w:rsidR="00E70A7C" w:rsidRPr="006F1DF0" w:rsidRDefault="0009739B" w:rsidP="0083280D">
            <w:pPr>
              <w:spacing w:before="100" w:beforeAutospacing="1" w:after="100" w:afterAutospacing="1"/>
              <w:rPr>
                <w:rFonts w:cs="Times New Roman"/>
                <w:color w:val="000000"/>
              </w:rPr>
            </w:pPr>
            <w:r w:rsidRPr="006F1DF0">
              <w:rPr>
                <w:rFonts w:cs="Times New Roman"/>
                <w:color w:val="000000"/>
              </w:rPr>
              <w:t xml:space="preserve"> Д</w:t>
            </w:r>
            <w:r w:rsidR="00E70A7C" w:rsidRPr="006F1DF0">
              <w:rPr>
                <w:rFonts w:cs="Times New Roman"/>
                <w:color w:val="000000"/>
              </w:rPr>
              <w:t>истанционно</w:t>
            </w:r>
            <w:r w:rsidRPr="006F1DF0">
              <w:rPr>
                <w:rFonts w:cs="Times New Roman"/>
                <w:color w:val="000000"/>
              </w:rPr>
              <w:t xml:space="preserve"> / Большой </w:t>
            </w:r>
            <w:proofErr w:type="spellStart"/>
            <w:r w:rsidRPr="006F1DF0">
              <w:rPr>
                <w:rFonts w:cs="Times New Roman"/>
                <w:color w:val="000000"/>
              </w:rPr>
              <w:t>Трехсвятительский</w:t>
            </w:r>
            <w:proofErr w:type="spellEnd"/>
            <w:r w:rsidRPr="006F1DF0">
              <w:rPr>
                <w:rFonts w:cs="Times New Roman"/>
                <w:color w:val="000000"/>
              </w:rPr>
              <w:t xml:space="preserve"> пер., 3</w:t>
            </w:r>
          </w:p>
        </w:tc>
      </w:tr>
    </w:tbl>
    <w:p w:rsidR="00E70A7C" w:rsidRPr="00601FB1" w:rsidRDefault="00E70A7C" w:rsidP="00E70A7C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EF0F97" w:rsidRDefault="00EF0F97"/>
    <w:sectPr w:rsidR="00EF0F97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76BC6"/>
    <w:multiLevelType w:val="hybridMultilevel"/>
    <w:tmpl w:val="790A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534AA"/>
    <w:multiLevelType w:val="hybridMultilevel"/>
    <w:tmpl w:val="75082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860D8"/>
    <w:multiLevelType w:val="hybridMultilevel"/>
    <w:tmpl w:val="CD68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5095C"/>
    <w:multiLevelType w:val="hybridMultilevel"/>
    <w:tmpl w:val="48A2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D2B5C"/>
    <w:multiLevelType w:val="hybridMultilevel"/>
    <w:tmpl w:val="D2F0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D"/>
    <w:rsid w:val="00012C0D"/>
    <w:rsid w:val="0007177F"/>
    <w:rsid w:val="0009739B"/>
    <w:rsid w:val="000F25F8"/>
    <w:rsid w:val="00140FE9"/>
    <w:rsid w:val="00153F34"/>
    <w:rsid w:val="001B0F3C"/>
    <w:rsid w:val="00205D19"/>
    <w:rsid w:val="00223826"/>
    <w:rsid w:val="002530F5"/>
    <w:rsid w:val="002736FF"/>
    <w:rsid w:val="003C233D"/>
    <w:rsid w:val="003E3BA5"/>
    <w:rsid w:val="00450105"/>
    <w:rsid w:val="00472CCF"/>
    <w:rsid w:val="00504907"/>
    <w:rsid w:val="0054647B"/>
    <w:rsid w:val="00575C7C"/>
    <w:rsid w:val="00582813"/>
    <w:rsid w:val="005B4E10"/>
    <w:rsid w:val="00624E25"/>
    <w:rsid w:val="006271FC"/>
    <w:rsid w:val="00691F17"/>
    <w:rsid w:val="006A4577"/>
    <w:rsid w:val="006F1DF0"/>
    <w:rsid w:val="00725E52"/>
    <w:rsid w:val="0082665D"/>
    <w:rsid w:val="00831FBE"/>
    <w:rsid w:val="008411B3"/>
    <w:rsid w:val="00850C6F"/>
    <w:rsid w:val="008F46DB"/>
    <w:rsid w:val="00915BA5"/>
    <w:rsid w:val="009354DC"/>
    <w:rsid w:val="0096269B"/>
    <w:rsid w:val="009D66F8"/>
    <w:rsid w:val="00A411A1"/>
    <w:rsid w:val="00A61FF7"/>
    <w:rsid w:val="00B55310"/>
    <w:rsid w:val="00B81C94"/>
    <w:rsid w:val="00B85419"/>
    <w:rsid w:val="00BD13E8"/>
    <w:rsid w:val="00C23A2A"/>
    <w:rsid w:val="00C53472"/>
    <w:rsid w:val="00CC3AE3"/>
    <w:rsid w:val="00CC4836"/>
    <w:rsid w:val="00CE3CB1"/>
    <w:rsid w:val="00D471A9"/>
    <w:rsid w:val="00D5691F"/>
    <w:rsid w:val="00DB309C"/>
    <w:rsid w:val="00DC53D9"/>
    <w:rsid w:val="00E1204E"/>
    <w:rsid w:val="00E32C49"/>
    <w:rsid w:val="00E70A7C"/>
    <w:rsid w:val="00EE31DF"/>
    <w:rsid w:val="00EF0F97"/>
    <w:rsid w:val="00F04B7D"/>
    <w:rsid w:val="00F36F07"/>
    <w:rsid w:val="00F8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5FAE5-42B0-471D-8D3A-35D8FC94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7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0A7C"/>
    <w:pPr>
      <w:ind w:left="720"/>
      <w:contextualSpacing/>
    </w:pPr>
  </w:style>
  <w:style w:type="paragraph" w:styleId="a4">
    <w:name w:val="Body Text"/>
    <w:link w:val="a5"/>
    <w:unhideWhenUsed/>
    <w:rsid w:val="00504907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character" w:customStyle="1" w:styleId="a5">
    <w:name w:val="Основной текст Знак"/>
    <w:basedOn w:val="a0"/>
    <w:link w:val="a4"/>
    <w:rsid w:val="00504907"/>
    <w:rPr>
      <w:rFonts w:ascii="Calibri" w:eastAsia="Calibri" w:hAnsi="Calibri" w:cs="Calibri"/>
      <w:color w:val="00000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Майкл</dc:creator>
  <cp:keywords/>
  <dc:description/>
  <cp:lastModifiedBy>Майкл</cp:lastModifiedBy>
  <cp:revision>56</cp:revision>
  <dcterms:created xsi:type="dcterms:W3CDTF">2021-01-12T18:45:00Z</dcterms:created>
  <dcterms:modified xsi:type="dcterms:W3CDTF">2021-01-18T11:22:00Z</dcterms:modified>
</cp:coreProperties>
</file>