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Проект: </w:t>
      </w:r>
      <w:r>
        <w:rPr>
          <w:b/>
          <w:i/>
          <w:iCs/>
          <w:sz w:val="28"/>
          <w:szCs w:val="28"/>
          <w:rtl w:val="0"/>
          <w:lang w:val="ru-RU"/>
        </w:rPr>
        <w:t>Отношение</w:t>
      </w:r>
      <w:r>
        <w:rPr>
          <w:rFonts w:hint="default"/>
          <w:b/>
          <w:i/>
          <w:iCs/>
          <w:sz w:val="28"/>
          <w:szCs w:val="28"/>
          <w:rtl w:val="0"/>
          <w:lang w:val="ru-RU"/>
        </w:rPr>
        <w:t xml:space="preserve"> к и</w:t>
      </w:r>
      <w:r>
        <w:rPr>
          <w:b/>
          <w:i/>
          <w:iCs/>
          <w:sz w:val="28"/>
          <w:szCs w:val="28"/>
          <w:rtl w:val="0"/>
          <w:lang w:val="ru-RU"/>
        </w:rPr>
        <w:t>зменению</w:t>
      </w:r>
      <w:r>
        <w:rPr>
          <w:rFonts w:hint="default"/>
          <w:b/>
          <w:i/>
          <w:iCs/>
          <w:sz w:val="28"/>
          <w:szCs w:val="28"/>
          <w:rtl w:val="0"/>
          <w:lang w:val="ru-RU"/>
        </w:rPr>
        <w:t xml:space="preserve"> климата и п</w:t>
      </w:r>
      <w:r>
        <w:rPr>
          <w:b/>
          <w:i/>
          <w:iCs/>
          <w:sz w:val="28"/>
          <w:szCs w:val="28"/>
          <w:rtl w:val="0"/>
        </w:rPr>
        <w:t>роэкологическое поведение в России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sz w:val="26"/>
          <w:szCs w:val="26"/>
        </w:rPr>
      </w:pPr>
      <w:r>
        <w:rPr>
          <w:b/>
          <w:sz w:val="26"/>
          <w:szCs w:val="26"/>
          <w:rtl w:val="0"/>
        </w:rPr>
        <w:t xml:space="preserve">Руководитель: </w:t>
      </w:r>
      <w:r>
        <w:rPr>
          <w:sz w:val="26"/>
          <w:szCs w:val="26"/>
          <w:rtl w:val="0"/>
        </w:rPr>
        <w:t>профессор Сауткина Е.В., PhD, Департамент психологии</w:t>
      </w: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Основная идея проекта</w:t>
      </w:r>
    </w:p>
    <w:p>
      <w:pPr>
        <w:rPr>
          <w:rFonts w:hint="default"/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</w:rPr>
        <w:t>Проект направлен на изучени</w:t>
      </w:r>
      <w:r>
        <w:rPr>
          <w:sz w:val="26"/>
          <w:szCs w:val="26"/>
          <w:rtl w:val="0"/>
          <w:lang w:val="ru-RU"/>
        </w:rPr>
        <w:t>е</w:t>
      </w:r>
      <w:r>
        <w:rPr>
          <w:rFonts w:hint="default"/>
          <w:sz w:val="26"/>
          <w:szCs w:val="26"/>
          <w:rtl w:val="0"/>
          <w:lang w:val="ru-RU"/>
        </w:rPr>
        <w:t xml:space="preserve"> взаимосвязи отношения к изменению климата и </w:t>
      </w:r>
      <w:r>
        <w:rPr>
          <w:sz w:val="26"/>
          <w:szCs w:val="26"/>
          <w:rtl w:val="0"/>
        </w:rPr>
        <w:t xml:space="preserve">проэкологического поведения в России. </w:t>
      </w:r>
      <w:r>
        <w:rPr>
          <w:sz w:val="26"/>
          <w:szCs w:val="26"/>
          <w:rtl w:val="0"/>
          <w:lang w:val="ru-RU"/>
        </w:rPr>
        <w:t>На</w:t>
      </w:r>
      <w:r>
        <w:rPr>
          <w:rFonts w:hint="default"/>
          <w:sz w:val="26"/>
          <w:szCs w:val="26"/>
          <w:rtl w:val="0"/>
          <w:lang w:val="ru-RU"/>
        </w:rPr>
        <w:t xml:space="preserve"> первом этапе, б</w:t>
      </w:r>
      <w:r>
        <w:rPr>
          <w:sz w:val="26"/>
          <w:szCs w:val="26"/>
          <w:rtl w:val="0"/>
          <w:lang w:val="ru-RU"/>
        </w:rPr>
        <w:t>удет</w:t>
      </w:r>
      <w:r>
        <w:rPr>
          <w:rFonts w:hint="default"/>
          <w:sz w:val="26"/>
          <w:szCs w:val="26"/>
          <w:rtl w:val="0"/>
          <w:lang w:val="ru-RU"/>
        </w:rPr>
        <w:t xml:space="preserve"> проведен анализ релевантной англоязычной и русскоязычной литературы по данной теме. Затем будет переведен и предварительно адаптирован на русском языке методологический инструментарий опроса. Также будет проведен предварительный анализ взаимосвязи отношения к изменению климата и </w:t>
      </w:r>
      <w:r>
        <w:rPr>
          <w:sz w:val="26"/>
          <w:szCs w:val="26"/>
          <w:rtl w:val="0"/>
        </w:rPr>
        <w:t>проэкологического поведения</w:t>
      </w:r>
      <w:r>
        <w:rPr>
          <w:rFonts w:hint="default"/>
          <w:sz w:val="26"/>
          <w:szCs w:val="26"/>
          <w:rtl w:val="0"/>
          <w:lang w:val="ru-RU"/>
        </w:rPr>
        <w:t>.</w:t>
      </w:r>
    </w:p>
    <w:p>
      <w:pPr>
        <w:rPr>
          <w:rFonts w:hint="default"/>
          <w:sz w:val="26"/>
          <w:szCs w:val="26"/>
          <w:rtl w:val="0"/>
          <w:lang w:val="ru-RU"/>
        </w:rPr>
      </w:pPr>
    </w:p>
    <w:p>
      <w:pPr>
        <w:rPr>
          <w:sz w:val="26"/>
          <w:szCs w:val="26"/>
        </w:rPr>
      </w:pPr>
    </w:p>
    <w:p>
      <w:pPr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 xml:space="preserve">Цель проекта </w:t>
      </w:r>
    </w:p>
    <w:p>
      <w:pPr>
        <w:rPr>
          <w:rFonts w:hint="default"/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Подготовить</w:t>
      </w:r>
      <w:r>
        <w:rPr>
          <w:rFonts w:hint="default"/>
          <w:sz w:val="26"/>
          <w:szCs w:val="26"/>
          <w:rtl w:val="0"/>
          <w:lang w:val="ru-RU"/>
        </w:rPr>
        <w:t xml:space="preserve"> теоретический и методологический инструментарий для </w:t>
      </w:r>
      <w:r>
        <w:rPr>
          <w:sz w:val="26"/>
          <w:szCs w:val="26"/>
          <w:rtl w:val="0"/>
          <w:lang w:val="ru-RU"/>
        </w:rPr>
        <w:t>изучения</w:t>
      </w:r>
      <w:r>
        <w:rPr>
          <w:rFonts w:hint="default"/>
          <w:sz w:val="26"/>
          <w:szCs w:val="26"/>
          <w:rtl w:val="0"/>
          <w:lang w:val="ru-RU"/>
        </w:rPr>
        <w:t xml:space="preserve"> взаимосвязи отношения к изменению климата и проэкологического поведения.</w:t>
      </w:r>
    </w:p>
    <w:p>
      <w:pPr>
        <w:jc w:val="center"/>
        <w:rPr>
          <w:b/>
          <w:sz w:val="26"/>
          <w:szCs w:val="26"/>
        </w:rPr>
      </w:pPr>
    </w:p>
    <w:p>
      <w:pPr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Планируемые результаты проекта</w:t>
      </w:r>
    </w:p>
    <w:p>
      <w:pPr>
        <w:numPr>
          <w:ilvl w:val="0"/>
          <w:numId w:val="1"/>
        </w:numPr>
        <w:rPr>
          <w:rFonts w:hint="default"/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Б</w:t>
      </w:r>
      <w:r>
        <w:rPr>
          <w:sz w:val="26"/>
          <w:szCs w:val="26"/>
          <w:rtl w:val="0"/>
        </w:rPr>
        <w:t xml:space="preserve">удет </w:t>
      </w:r>
      <w:r>
        <w:rPr>
          <w:sz w:val="26"/>
          <w:szCs w:val="26"/>
          <w:rtl w:val="0"/>
          <w:lang w:val="ru-RU"/>
        </w:rPr>
        <w:t>проанализирована</w:t>
      </w:r>
      <w:r>
        <w:rPr>
          <w:rFonts w:hint="default"/>
          <w:sz w:val="26"/>
          <w:szCs w:val="26"/>
          <w:rtl w:val="0"/>
          <w:lang w:val="ru-RU"/>
        </w:rPr>
        <w:t xml:space="preserve"> зарубежная и российская литература об отношении к изменению климата, проэкологическом поведении и их взаимосвязях. </w:t>
      </w:r>
    </w:p>
    <w:p>
      <w:pPr>
        <w:numPr>
          <w:ilvl w:val="0"/>
          <w:numId w:val="1"/>
        </w:numPr>
        <w:rPr>
          <w:rFonts w:hint="default"/>
          <w:sz w:val="26"/>
          <w:szCs w:val="26"/>
          <w:rtl w:val="0"/>
          <w:lang w:val="ru-RU"/>
        </w:rPr>
      </w:pPr>
      <w:r>
        <w:rPr>
          <w:rFonts w:hint="default"/>
          <w:sz w:val="26"/>
          <w:szCs w:val="26"/>
          <w:rtl w:val="0"/>
          <w:lang w:val="ru-RU"/>
        </w:rPr>
        <w:t xml:space="preserve">Будет переведен на русский язык и адаптирован англоязычный методологический инструментарий (шкалы) для изучения взаимосвязи отношения к изменению климата и </w:t>
      </w:r>
      <w:r>
        <w:rPr>
          <w:sz w:val="26"/>
          <w:szCs w:val="26"/>
          <w:rtl w:val="0"/>
        </w:rPr>
        <w:t xml:space="preserve">проэкологического поведения в России.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6"/>
          <w:szCs w:val="26"/>
          <w:rtl w:val="0"/>
          <w:lang w:val="ru-RU"/>
        </w:rPr>
      </w:pPr>
      <w:r>
        <w:rPr>
          <w:rFonts w:hint="default"/>
          <w:sz w:val="26"/>
          <w:szCs w:val="26"/>
          <w:rtl w:val="0"/>
          <w:lang w:val="ru-RU"/>
        </w:rPr>
        <w:t xml:space="preserve">Будет проведен предварительный анализ взаимосвязи отношения к изменению климата и </w:t>
      </w:r>
      <w:r>
        <w:rPr>
          <w:sz w:val="26"/>
          <w:szCs w:val="26"/>
          <w:rtl w:val="0"/>
        </w:rPr>
        <w:t>проэкологического поведения</w:t>
      </w:r>
      <w:r>
        <w:rPr>
          <w:rFonts w:hint="default"/>
          <w:sz w:val="26"/>
          <w:szCs w:val="26"/>
          <w:rtl w:val="0"/>
          <w:lang w:val="ru-RU"/>
        </w:rPr>
        <w:t>.</w:t>
      </w:r>
    </w:p>
    <w:p>
      <w:pPr>
        <w:numPr>
          <w:numId w:val="0"/>
        </w:numPr>
        <w:rPr>
          <w:rFonts w:hint="default"/>
          <w:sz w:val="26"/>
          <w:szCs w:val="26"/>
          <w:rtl w:val="0"/>
          <w:lang w:val="ru-RU"/>
        </w:rPr>
      </w:pPr>
    </w:p>
    <w:p>
      <w:pPr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Требования к участникам с указанием ролей в проектной команде при групповых проектах</w:t>
      </w: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>Участники проекта должны уметь одинаково хорошо работать в команде и индивидуально. От участников проекта знание теории и методологии социальных наук, профессиональное знание английского и русского языков, техническое оснащение (компьютер, телефон) для реализации проектного задания.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Проектное задание</w:t>
      </w: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>-Поиск и анализ литературы</w:t>
      </w:r>
    </w:p>
    <w:p>
      <w:pPr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>Перевод</w:t>
      </w:r>
      <w:r>
        <w:rPr>
          <w:rFonts w:hint="default"/>
          <w:sz w:val="26"/>
          <w:szCs w:val="26"/>
          <w:rtl w:val="0"/>
          <w:lang w:val="ru-RU"/>
        </w:rPr>
        <w:t xml:space="preserve"> методологического инструментария</w:t>
      </w:r>
    </w:p>
    <w:p>
      <w:pPr>
        <w:rPr>
          <w:rFonts w:hint="default"/>
          <w:sz w:val="26"/>
          <w:szCs w:val="26"/>
          <w:rtl w:val="0"/>
          <w:lang w:val="ru-RU"/>
        </w:rPr>
      </w:pPr>
      <w:r>
        <w:rPr>
          <w:rFonts w:hint="default"/>
          <w:sz w:val="26"/>
          <w:szCs w:val="26"/>
          <w:rtl w:val="0"/>
          <w:lang w:val="ru-RU"/>
        </w:rPr>
        <w:t>-Сбор количественных данных</w:t>
      </w:r>
    </w:p>
    <w:p>
      <w:pPr>
        <w:rPr>
          <w:rFonts w:hint="default"/>
          <w:sz w:val="26"/>
          <w:szCs w:val="26"/>
          <w:rtl w:val="0"/>
          <w:lang w:val="ru-RU"/>
        </w:rPr>
      </w:pPr>
      <w:r>
        <w:rPr>
          <w:rFonts w:hint="default"/>
          <w:sz w:val="26"/>
          <w:szCs w:val="26"/>
          <w:rtl w:val="0"/>
          <w:lang w:val="ru-RU"/>
        </w:rPr>
        <w:t>-Анализ количественных данных</w:t>
      </w:r>
    </w:p>
    <w:p>
      <w:pPr>
        <w:rPr>
          <w:rFonts w:hint="default"/>
          <w:sz w:val="26"/>
          <w:szCs w:val="26"/>
          <w:rtl w:val="0"/>
          <w:lang w:val="ru-RU"/>
        </w:rPr>
      </w:pPr>
      <w:r>
        <w:rPr>
          <w:rFonts w:hint="default"/>
          <w:sz w:val="26"/>
          <w:szCs w:val="26"/>
          <w:rtl w:val="0"/>
          <w:lang w:val="ru-RU"/>
        </w:rPr>
        <w:t>-Адаптация методологического инструментария</w:t>
      </w:r>
    </w:p>
    <w:p>
      <w:pPr>
        <w:rPr>
          <w:rFonts w:hint="default"/>
          <w:sz w:val="26"/>
          <w:szCs w:val="26"/>
          <w:rtl w:val="0"/>
          <w:lang w:val="ru-RU"/>
        </w:rPr>
      </w:pPr>
    </w:p>
    <w:p>
      <w:pPr>
        <w:rPr>
          <w:b/>
          <w:sz w:val="26"/>
          <w:szCs w:val="26"/>
        </w:rPr>
      </w:pPr>
    </w:p>
    <w:p>
      <w:pPr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Критерии отбора студентов</w:t>
      </w: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>На основании:</w:t>
      </w:r>
    </w:p>
    <w:p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>
        <w:rPr>
          <w:sz w:val="26"/>
          <w:szCs w:val="26"/>
          <w:rtl w:val="0"/>
        </w:rPr>
        <w:t>Мотивационного письма, кратко описывающего: интерес к теме проекта; интерес к научной деятельности; опыт предыдущего участия в прикладных или исследовательских проектах по сходной тематике (если имеется).</w:t>
      </w:r>
    </w:p>
    <w:p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>
        <w:rPr>
          <w:sz w:val="26"/>
          <w:szCs w:val="26"/>
          <w:rtl w:val="0"/>
        </w:rPr>
        <w:t>Высокая успеваемость.</w:t>
      </w:r>
    </w:p>
    <w:p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>
        <w:rPr>
          <w:sz w:val="26"/>
          <w:szCs w:val="26"/>
          <w:rtl w:val="0"/>
        </w:rPr>
        <w:t>Высокий уровень знания английского языка.</w:t>
      </w:r>
    </w:p>
    <w:p>
      <w:pPr>
        <w:rPr>
          <w:b/>
          <w:sz w:val="26"/>
          <w:szCs w:val="26"/>
        </w:rPr>
      </w:pPr>
    </w:p>
    <w:p>
      <w:pPr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Форма итогового контроля</w:t>
      </w: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>Экзамен</w:t>
      </w:r>
    </w:p>
    <w:p>
      <w:pPr>
        <w:rPr>
          <w:b/>
          <w:sz w:val="26"/>
          <w:szCs w:val="26"/>
        </w:rPr>
      </w:pPr>
    </w:p>
    <w:p>
      <w:pPr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 xml:space="preserve">Образовательные результаты проекта </w:t>
      </w: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 xml:space="preserve">Ознакомление с темой проэкологического </w:t>
      </w:r>
      <w:r>
        <w:rPr>
          <w:sz w:val="26"/>
          <w:szCs w:val="26"/>
          <w:rtl w:val="0"/>
          <w:lang w:val="ru-RU"/>
        </w:rPr>
        <w:t>сознания</w:t>
      </w:r>
      <w:r>
        <w:rPr>
          <w:rFonts w:hint="default"/>
          <w:sz w:val="26"/>
          <w:szCs w:val="26"/>
          <w:rtl w:val="0"/>
          <w:lang w:val="ru-RU"/>
        </w:rPr>
        <w:t xml:space="preserve"> и </w:t>
      </w:r>
      <w:bookmarkStart w:id="0" w:name="_GoBack"/>
      <w:bookmarkEnd w:id="0"/>
      <w:r>
        <w:rPr>
          <w:sz w:val="26"/>
          <w:szCs w:val="26"/>
          <w:rtl w:val="0"/>
        </w:rPr>
        <w:t>поведения. Приобретение навыков сбора и анализа качественных и количественных данных. Ознакомление с использованием статистических процедур.</w:t>
      </w:r>
    </w:p>
    <w:p>
      <w:pPr>
        <w:rPr>
          <w:b/>
          <w:sz w:val="26"/>
          <w:szCs w:val="26"/>
        </w:rPr>
      </w:pPr>
    </w:p>
    <w:p>
      <w:pPr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 xml:space="preserve">Критерии оценивания результатов проекта с указанием всех требований и параметров </w:t>
      </w: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>Выполнение всех задач в установленный срок; сбор необходимых данных для успешной реализации исследования; качество анализа полученных результатов.</w:t>
      </w:r>
    </w:p>
    <w:p>
      <w:pPr>
        <w:rPr>
          <w:b/>
          <w:sz w:val="26"/>
          <w:szCs w:val="26"/>
        </w:rPr>
      </w:pPr>
    </w:p>
    <w:p>
      <w:pPr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Возможность пересдач при получении неудовлетворительной оценки</w:t>
      </w: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>Пересдача не предусмотрена.</w:t>
      </w:r>
    </w:p>
    <w:p>
      <w:pPr>
        <w:rPr>
          <w:b/>
          <w:sz w:val="26"/>
          <w:szCs w:val="26"/>
        </w:rPr>
      </w:pPr>
    </w:p>
    <w:p>
      <w:pPr>
        <w:rPr>
          <w:sz w:val="22"/>
          <w:szCs w:val="22"/>
        </w:rPr>
      </w:pPr>
    </w:p>
    <w:p/>
    <w:sectPr>
      <w:pgSz w:w="11900" w:h="16840"/>
      <w:pgMar w:top="1134" w:right="850" w:bottom="1134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7E46AE"/>
    <w:multiLevelType w:val="singleLevel"/>
    <w:tmpl w:val="0B7E46AE"/>
    <w:lvl w:ilvl="0" w:tentative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5E13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mbria" w:cs="Cambri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Cambria" w:cs="Cambria"/>
      <w:sz w:val="24"/>
      <w:szCs w:val="24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4">
    <w:name w:val="Table Normal1"/>
    <w:qFormat/>
    <w:uiPriority w:val="0"/>
  </w:style>
  <w:style w:type="paragraph" w:styleId="15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7OZqQRAqe2kUB3M8Mn/LAEATZw==">AMUW2mUxolxt1F2jbS6b8PbKlPokEdZGh7RclW2d8TiPTcqio8sLfxGIBLPJdB4BhVD/rKTcltKlBwvxVNB/AqqrrFlBknYOCuCJkA4qmxMOakUlZOuiTsw=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ScaleCrop>false</ScaleCrop>
  <LinksUpToDate>false</LinksUpToDate>
  <Application>WPS Office_11.2.0.9937_F1E327BC-269C-435d-A152-05C5408002CA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2020-11-03T14:04:00Z</dcterms:created>
  <dc:creator>user</dc:creator>
  <cp:lastModifiedBy>Owner</cp:lastModifiedBy>
  <dcterms:modified xsi:type="dcterms:W3CDTF">2021-01-19T13:49:47Z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</Properties>
</file>