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DC74A0" w14:paraId="06A0CA58" w14:textId="77777777" w:rsidTr="00097D02">
        <w:tc>
          <w:tcPr>
            <w:tcW w:w="5353" w:type="dxa"/>
          </w:tcPr>
          <w:p w14:paraId="258F7586" w14:textId="44E4427B" w:rsidR="00A47807" w:rsidRPr="00DC74A0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Type of project</w:t>
            </w: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DC74A0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A47807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DC74A0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4867C58" w:rsidR="00A47807" w:rsidRPr="00DC74A0" w:rsidRDefault="000251D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DC74A0" w14:paraId="2221CB5A" w14:textId="77777777" w:rsidTr="00097D02">
        <w:tc>
          <w:tcPr>
            <w:tcW w:w="5353" w:type="dxa"/>
          </w:tcPr>
          <w:p w14:paraId="617F4418" w14:textId="3E77563E" w:rsidR="00A47807" w:rsidRPr="00DC74A0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 name of project</w:t>
            </w: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 </w:t>
            </w:r>
            <w:r w:rsidR="00A47807" w:rsidRPr="00DC74A0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  <w:r w:rsidR="00A47807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A47807" w:rsidRPr="00DC74A0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AE637F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5A036BB7" w:rsidR="00A47807" w:rsidRPr="00DC74A0" w:rsidRDefault="000251D7" w:rsidP="008B458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Machine learning with MEG and eye tracking</w:t>
            </w:r>
          </w:p>
        </w:tc>
      </w:tr>
      <w:tr w:rsidR="00023E4E" w:rsidRPr="00DC74A0" w14:paraId="257A433B" w14:textId="77777777" w:rsidTr="00097D02">
        <w:tc>
          <w:tcPr>
            <w:tcW w:w="5353" w:type="dxa"/>
          </w:tcPr>
          <w:p w14:paraId="0583032E" w14:textId="0EB82EE8" w:rsidR="00023E4E" w:rsidRPr="00DC74A0" w:rsidRDefault="001019DA" w:rsidP="001019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Department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university</w:t>
            </w:r>
            <w:r w:rsidRPr="00DC7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23E4E" w:rsidRPr="00DC74A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  <w:r w:rsidR="00F8477B" w:rsidRPr="00DC7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482C27D2" w:rsidR="00023E4E" w:rsidRPr="00DC74A0" w:rsidRDefault="000251D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</w:rPr>
              <w:t>НУЛ моделирования зрительного восприятия и внимания, департамент психологии, факультет социальных наук</w:t>
            </w:r>
          </w:p>
        </w:tc>
      </w:tr>
      <w:tr w:rsidR="000A439E" w:rsidRPr="00DC74A0" w14:paraId="5DC778C2" w14:textId="77777777" w:rsidTr="00097D02">
        <w:tc>
          <w:tcPr>
            <w:tcW w:w="5353" w:type="dxa"/>
          </w:tcPr>
          <w:p w14:paraId="5E71ED99" w14:textId="323188E3" w:rsidR="000A439E" w:rsidRPr="00DC74A0" w:rsidRDefault="001019DA" w:rsidP="001019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Project supervisor</w:t>
            </w:r>
            <w:r w:rsidRPr="00DC7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/ </w:t>
            </w:r>
            <w:r w:rsidR="000A439E" w:rsidRPr="00DC74A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F8477B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39645D2B" w:rsidR="000A439E" w:rsidRPr="00DC74A0" w:rsidRDefault="000251D7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C74A0">
              <w:rPr>
                <w:rFonts w:ascii="Times New Roman" w:hAnsi="Times New Roman" w:cs="Times New Roman"/>
                <w:color w:val="000000" w:themeColor="text1"/>
              </w:rPr>
              <w:t>Макиннес</w:t>
            </w:r>
            <w:proofErr w:type="spellEnd"/>
            <w:r w:rsidRPr="00DC74A0">
              <w:rPr>
                <w:rFonts w:ascii="Times New Roman" w:hAnsi="Times New Roman" w:cs="Times New Roman"/>
                <w:color w:val="000000" w:themeColor="text1"/>
              </w:rPr>
              <w:t xml:space="preserve"> Уильям Джозеф</w:t>
            </w:r>
          </w:p>
        </w:tc>
      </w:tr>
      <w:tr w:rsidR="00A47807" w:rsidRPr="00DC74A0" w14:paraId="03E3786D" w14:textId="77777777" w:rsidTr="00097D02">
        <w:tc>
          <w:tcPr>
            <w:tcW w:w="5353" w:type="dxa"/>
          </w:tcPr>
          <w:p w14:paraId="77318017" w14:textId="61946FA9" w:rsidR="00A47807" w:rsidRPr="00DC74A0" w:rsidRDefault="001019DA" w:rsidP="001019DA">
            <w:pPr>
              <w:rPr>
                <w:rFonts w:ascii="Times New Roman" w:hAnsi="Times New Roman" w:cs="Times New Roman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>Project</w:t>
            </w:r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lang w:val="en-US"/>
              </w:rPr>
              <w:t>summary</w:t>
            </w:r>
            <w:r w:rsidRPr="00DC74A0">
              <w:rPr>
                <w:rFonts w:ascii="Times New Roman" w:hAnsi="Times New Roman" w:cs="Times New Roman"/>
              </w:rPr>
              <w:t xml:space="preserve"> /</w:t>
            </w:r>
            <w:r w:rsidR="00D66022" w:rsidRPr="00DC74A0">
              <w:rPr>
                <w:rFonts w:ascii="Times New Roman" w:hAnsi="Times New Roman" w:cs="Times New Roman"/>
              </w:rPr>
              <w:t>Подробное о</w:t>
            </w:r>
            <w:r w:rsidR="00A47807" w:rsidRPr="00DC74A0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DC74A0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DC74A0">
              <w:rPr>
                <w:rFonts w:ascii="Times New Roman" w:hAnsi="Times New Roman" w:cs="Times New Roman"/>
              </w:rPr>
              <w:t>проект</w:t>
            </w:r>
            <w:r w:rsidR="00971EDC" w:rsidRPr="00DC74A0">
              <w:rPr>
                <w:rFonts w:ascii="Times New Roman" w:hAnsi="Times New Roman" w:cs="Times New Roman"/>
              </w:rPr>
              <w:t>ной работы</w:t>
            </w:r>
            <w:r w:rsidR="00F8477B" w:rsidRPr="00DC7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</w:tcPr>
          <w:p w14:paraId="19540F1F" w14:textId="1AC92E34" w:rsidR="00BB0D0C" w:rsidRPr="00DC74A0" w:rsidRDefault="00BB0D0C" w:rsidP="00BB0D0C">
            <w:pPr>
              <w:rPr>
                <w:rFonts w:ascii="Times New Roman" w:hAnsi="Times New Roman" w:cs="Times New Roman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We are working on a data set from an experiment that combined MEG and eye tracking, so the position will require some experience processing the MEG and eye tracking data.  </w:t>
            </w:r>
            <w:proofErr w:type="gramStart"/>
            <w:r w:rsidRPr="00DC74A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 end result</w:t>
            </w:r>
            <w:proofErr w:type="gramEnd"/>
            <w:r w:rsidRPr="00DC74A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is going to be a classifier using the data, so any experience in machine learning would also be good.</w:t>
            </w:r>
          </w:p>
          <w:p w14:paraId="410BFC86" w14:textId="284F0DC2" w:rsidR="00A47807" w:rsidRPr="00DC74A0" w:rsidRDefault="00A47807" w:rsidP="008B458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A47807" w:rsidRPr="00DC74A0" w14:paraId="7C9CC284" w14:textId="77777777" w:rsidTr="00097D02">
        <w:tc>
          <w:tcPr>
            <w:tcW w:w="5353" w:type="dxa"/>
          </w:tcPr>
          <w:p w14:paraId="488F959C" w14:textId="2B79FE26" w:rsidR="00A47807" w:rsidRPr="00DC74A0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>The goals and objectives of the project</w:t>
            </w:r>
            <w:r w:rsidRPr="00DC74A0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A47807" w:rsidRPr="00DC74A0">
              <w:rPr>
                <w:rFonts w:ascii="Times New Roman" w:hAnsi="Times New Roman" w:cs="Times New Roman"/>
              </w:rPr>
              <w:t>Цель</w:t>
            </w:r>
            <w:r w:rsidR="00A47807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DC74A0">
              <w:rPr>
                <w:rFonts w:ascii="Times New Roman" w:hAnsi="Times New Roman" w:cs="Times New Roman"/>
              </w:rPr>
              <w:t>и</w:t>
            </w:r>
            <w:r w:rsidR="00971EDC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71EDC" w:rsidRPr="00DC74A0">
              <w:rPr>
                <w:rFonts w:ascii="Times New Roman" w:hAnsi="Times New Roman" w:cs="Times New Roman"/>
              </w:rPr>
              <w:t>задачи</w:t>
            </w:r>
            <w:r w:rsidR="00971EDC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7807" w:rsidRPr="00DC74A0">
              <w:rPr>
                <w:rFonts w:ascii="Times New Roman" w:hAnsi="Times New Roman" w:cs="Times New Roman"/>
              </w:rPr>
              <w:t>проекта</w:t>
            </w:r>
            <w:r w:rsidR="00F8477B" w:rsidRPr="00DC74A0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61826E48" w:rsidR="00A47807" w:rsidRPr="00DC74A0" w:rsidRDefault="00BB0D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A classifier to test MEG and eye movement contribution to visual tasks</w:t>
            </w:r>
          </w:p>
        </w:tc>
      </w:tr>
      <w:tr w:rsidR="00A47807" w:rsidRPr="00DC74A0" w14:paraId="0D6CEAC8" w14:textId="77777777" w:rsidTr="00097D02">
        <w:tc>
          <w:tcPr>
            <w:tcW w:w="5353" w:type="dxa"/>
          </w:tcPr>
          <w:p w14:paraId="24DF49F3" w14:textId="2175968B" w:rsidR="00A47807" w:rsidRPr="00DC74A0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 xml:space="preserve">Project’s </w:t>
            </w:r>
            <w:proofErr w:type="gramStart"/>
            <w:r w:rsidRPr="00DC74A0">
              <w:rPr>
                <w:rFonts w:ascii="Times New Roman" w:hAnsi="Times New Roman" w:cs="Times New Roman"/>
                <w:b/>
                <w:lang w:val="en-US"/>
              </w:rPr>
              <w:t>tasks</w:t>
            </w:r>
            <w:r w:rsidRPr="00DC74A0">
              <w:rPr>
                <w:rFonts w:ascii="Times New Roman" w:hAnsi="Times New Roman" w:cs="Times New Roman"/>
                <w:lang w:val="en-US"/>
              </w:rPr>
              <w:t xml:space="preserve">  /</w:t>
            </w:r>
            <w:proofErr w:type="gramEnd"/>
            <w:r w:rsidR="00032C8B" w:rsidRPr="00DC74A0">
              <w:rPr>
                <w:rFonts w:ascii="Times New Roman" w:hAnsi="Times New Roman" w:cs="Times New Roman"/>
              </w:rPr>
              <w:t>Проектное задание</w:t>
            </w:r>
            <w:r w:rsidR="00115F41" w:rsidRPr="00DC74A0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524BCD5" w14:textId="6656B97F" w:rsidR="00A47807" w:rsidRPr="00DC74A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DC74A0" w14:paraId="03FD99AE" w14:textId="77777777" w:rsidTr="00097D02">
        <w:tc>
          <w:tcPr>
            <w:tcW w:w="5353" w:type="dxa"/>
          </w:tcPr>
          <w:p w14:paraId="2677C55D" w14:textId="766050F5" w:rsidR="00691CF6" w:rsidRPr="00DC74A0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>Project implementation period</w:t>
            </w:r>
            <w:r w:rsidRPr="00DC74A0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023E4E" w:rsidRPr="00DC74A0">
              <w:rPr>
                <w:rFonts w:ascii="Times New Roman" w:hAnsi="Times New Roman" w:cs="Times New Roman"/>
              </w:rPr>
              <w:t>Сроки</w:t>
            </w:r>
            <w:r w:rsidR="00023E4E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DC74A0">
              <w:rPr>
                <w:rFonts w:ascii="Times New Roman" w:hAnsi="Times New Roman" w:cs="Times New Roman"/>
              </w:rPr>
              <w:t>реализации</w:t>
            </w:r>
            <w:r w:rsidR="00023E4E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E4E" w:rsidRPr="00DC74A0">
              <w:rPr>
                <w:rFonts w:ascii="Times New Roman" w:hAnsi="Times New Roman" w:cs="Times New Roman"/>
              </w:rPr>
              <w:t>проекта</w:t>
            </w:r>
            <w:r w:rsidR="00115F41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6B987F6D" w:rsidR="00691CF6" w:rsidRPr="00DC74A0" w:rsidRDefault="000251D7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</w:rPr>
              <w:t>01.04.2021 – 30.12.2021</w:t>
            </w:r>
          </w:p>
        </w:tc>
      </w:tr>
      <w:tr w:rsidR="00F379A0" w:rsidRPr="00DC74A0" w14:paraId="06FA277B" w14:textId="77777777" w:rsidTr="00097D02">
        <w:tc>
          <w:tcPr>
            <w:tcW w:w="5353" w:type="dxa"/>
          </w:tcPr>
          <w:p w14:paraId="32FD511F" w14:textId="4FF1A0AC" w:rsidR="00F379A0" w:rsidRPr="00DC74A0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>The number of credits</w:t>
            </w:r>
            <w:r w:rsidRPr="00DC74A0">
              <w:rPr>
                <w:rFonts w:ascii="Times New Roman" w:hAnsi="Times New Roman" w:cs="Times New Roman"/>
              </w:rPr>
              <w:t xml:space="preserve"> </w:t>
            </w:r>
            <w:r w:rsidRPr="00DC74A0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="00F379A0" w:rsidRPr="00DC74A0">
              <w:rPr>
                <w:rFonts w:ascii="Times New Roman" w:hAnsi="Times New Roman" w:cs="Times New Roman"/>
              </w:rPr>
              <w:t xml:space="preserve">Количество </w:t>
            </w:r>
            <w:r w:rsidR="00952E61" w:rsidRPr="00DC74A0">
              <w:rPr>
                <w:rFonts w:ascii="Times New Roman" w:hAnsi="Times New Roman" w:cs="Times New Roman"/>
              </w:rPr>
              <w:t>зачетных единиц</w:t>
            </w:r>
            <w:r w:rsidR="00032C8B" w:rsidRPr="00DC74A0">
              <w:rPr>
                <w:rFonts w:ascii="Times New Roman" w:hAnsi="Times New Roman" w:cs="Times New Roman"/>
              </w:rPr>
              <w:t xml:space="preserve"> </w:t>
            </w:r>
            <w:r w:rsidR="00952E61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545D66D1" w:rsidR="00F379A0" w:rsidRPr="00DC74A0" w:rsidRDefault="000251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DC74A0" w14:paraId="6B2E32C1" w14:textId="77777777" w:rsidTr="00097D02">
        <w:tc>
          <w:tcPr>
            <w:tcW w:w="5353" w:type="dxa"/>
          </w:tcPr>
          <w:p w14:paraId="443F6004" w14:textId="1B7F0119" w:rsidR="00032C8B" w:rsidRPr="00DC74A0" w:rsidRDefault="00857754" w:rsidP="00857754">
            <w:pPr>
              <w:rPr>
                <w:rFonts w:ascii="Times New Roman" w:hAnsi="Times New Roman" w:cs="Times New Roman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>The form of the f</w:t>
            </w:r>
            <w:r w:rsidR="001019DA" w:rsidRPr="00DC74A0">
              <w:rPr>
                <w:rFonts w:ascii="Times New Roman" w:hAnsi="Times New Roman" w:cs="Times New Roman"/>
                <w:b/>
                <w:lang w:val="en-US"/>
              </w:rPr>
              <w:t>inal control (</w:t>
            </w:r>
            <w:r w:rsidR="001019DA"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exam or test)</w:t>
            </w:r>
            <w:r w:rsidR="001019DA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/</w:t>
            </w:r>
            <w:r w:rsidR="00032C8B" w:rsidRPr="00DC74A0">
              <w:rPr>
                <w:rFonts w:ascii="Times New Roman" w:hAnsi="Times New Roman" w:cs="Times New Roman"/>
              </w:rPr>
              <w:t>Форма</w:t>
            </w:r>
            <w:r w:rsidR="00032C8B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DC74A0">
              <w:rPr>
                <w:rFonts w:ascii="Times New Roman" w:hAnsi="Times New Roman" w:cs="Times New Roman"/>
              </w:rPr>
              <w:t>итогового</w:t>
            </w:r>
            <w:r w:rsidR="00032C8B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32C8B" w:rsidRPr="00DC74A0">
              <w:rPr>
                <w:rFonts w:ascii="Times New Roman" w:hAnsi="Times New Roman" w:cs="Times New Roman"/>
              </w:rPr>
              <w:t>контроля</w:t>
            </w:r>
            <w:r w:rsidR="00952E61" w:rsidRPr="00DC74A0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1E3E4143" w:rsidR="00032C8B" w:rsidRPr="00DC74A0" w:rsidRDefault="000251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379A0" w:rsidRPr="00DC74A0" w14:paraId="169F388C" w14:textId="77777777" w:rsidTr="00097D02">
        <w:tc>
          <w:tcPr>
            <w:tcW w:w="5353" w:type="dxa"/>
          </w:tcPr>
          <w:p w14:paraId="4CB1C088" w14:textId="7259E390" w:rsidR="00F379A0" w:rsidRPr="00DC74A0" w:rsidRDefault="001019DA" w:rsidP="001019DA">
            <w:pPr>
              <w:rPr>
                <w:rFonts w:ascii="Times New Roman" w:hAnsi="Times New Roman" w:cs="Times New Roman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>Entry</w:t>
            </w:r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lang w:val="en-US"/>
              </w:rPr>
              <w:t>requirements</w:t>
            </w:r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DC74A0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="00857754" w:rsidRPr="00DC74A0">
              <w:rPr>
                <w:rFonts w:ascii="Times New Roman" w:hAnsi="Times New Roman" w:cs="Times New Roman"/>
                <w:b/>
              </w:rPr>
              <w:t xml:space="preserve"> </w:t>
            </w:r>
            <w:r w:rsidR="00857754" w:rsidRPr="00DC74A0">
              <w:rPr>
                <w:rFonts w:ascii="Times New Roman" w:hAnsi="Times New Roman" w:cs="Times New Roman"/>
                <w:b/>
                <w:lang w:val="en-US"/>
              </w:rPr>
              <w:t>student</w:t>
            </w:r>
            <w:r w:rsidR="00857754" w:rsidRPr="00DC74A0">
              <w:rPr>
                <w:rFonts w:ascii="Times New Roman" w:hAnsi="Times New Roman" w:cs="Times New Roman"/>
              </w:rPr>
              <w:t xml:space="preserve"> </w:t>
            </w:r>
            <w:r w:rsidRPr="00DC74A0">
              <w:rPr>
                <w:rFonts w:ascii="Times New Roman" w:hAnsi="Times New Roman" w:cs="Times New Roman"/>
              </w:rPr>
              <w:t>/</w:t>
            </w:r>
            <w:r w:rsidR="00F379A0" w:rsidRPr="00DC74A0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928ACDE" w:rsidR="00F379A0" w:rsidRPr="00DC74A0" w:rsidRDefault="000251D7" w:rsidP="005E13D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Knowledge of MEG data analysis and machine learning</w:t>
            </w:r>
          </w:p>
        </w:tc>
      </w:tr>
      <w:tr w:rsidR="00971EDC" w:rsidRPr="00DC74A0" w14:paraId="415D355E" w14:textId="77777777" w:rsidTr="00097D02">
        <w:tc>
          <w:tcPr>
            <w:tcW w:w="5353" w:type="dxa"/>
          </w:tcPr>
          <w:p w14:paraId="75F0BE50" w14:textId="6AF7770B" w:rsidR="00971EDC" w:rsidRPr="00DC74A0" w:rsidRDefault="001019DA" w:rsidP="001019DA">
            <w:pPr>
              <w:rPr>
                <w:rFonts w:ascii="Times New Roman" w:hAnsi="Times New Roman" w:cs="Times New Roman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>The results of the project</w:t>
            </w:r>
            <w:r w:rsidRPr="00DC74A0">
              <w:rPr>
                <w:rFonts w:ascii="Times New Roman" w:hAnsi="Times New Roman" w:cs="Times New Roman"/>
              </w:rPr>
              <w:t xml:space="preserve"> </w:t>
            </w:r>
            <w:r w:rsidRPr="00DC74A0">
              <w:rPr>
                <w:rFonts w:ascii="Times New Roman" w:hAnsi="Times New Roman" w:cs="Times New Roman"/>
                <w:lang w:val="en-US"/>
              </w:rPr>
              <w:t>/</w:t>
            </w:r>
            <w:r w:rsidR="00971EDC" w:rsidRPr="00DC74A0">
              <w:rPr>
                <w:rFonts w:ascii="Times New Roman" w:hAnsi="Times New Roman" w:cs="Times New Roman"/>
              </w:rPr>
              <w:t>Планируемые результаты проекта</w:t>
            </w:r>
            <w:r w:rsidR="00262B76" w:rsidRPr="00DC74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63CDBA4A" w:rsidR="00971EDC" w:rsidRPr="00DC74A0" w:rsidRDefault="00BB0D0C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A completed classifier and presentation at international conference</w:t>
            </w:r>
          </w:p>
        </w:tc>
      </w:tr>
      <w:tr w:rsidR="00A47807" w:rsidRPr="00DC74A0" w14:paraId="384D585B" w14:textId="77777777" w:rsidTr="00097D02">
        <w:tc>
          <w:tcPr>
            <w:tcW w:w="5353" w:type="dxa"/>
          </w:tcPr>
          <w:p w14:paraId="7548FE3D" w14:textId="40DB9428" w:rsidR="00A47807" w:rsidRPr="00DC74A0" w:rsidRDefault="001019DA" w:rsidP="001019DA">
            <w:pPr>
              <w:rPr>
                <w:rFonts w:ascii="Times New Roman" w:hAnsi="Times New Roman" w:cs="Times New Roman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lang w:val="en-US"/>
              </w:rPr>
              <w:t>presentation</w:t>
            </w:r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lang w:val="en-US"/>
              </w:rPr>
              <w:t>the</w:t>
            </w:r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lang w:val="en-US"/>
              </w:rPr>
              <w:t>project’s results</w:t>
            </w:r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74A0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C74A0">
              <w:rPr>
                <w:rFonts w:ascii="Times New Roman" w:hAnsi="Times New Roman" w:cs="Times New Roman"/>
                <w:b/>
              </w:rPr>
              <w:t>estimate</w:t>
            </w:r>
            <w:proofErr w:type="spellEnd"/>
            <w:r w:rsidRPr="00DC74A0">
              <w:rPr>
                <w:rFonts w:ascii="Times New Roman" w:hAnsi="Times New Roman" w:cs="Times New Roman"/>
              </w:rPr>
              <w:t xml:space="preserve"> / </w:t>
            </w:r>
            <w:r w:rsidR="00A47807" w:rsidRPr="00DC74A0">
              <w:rPr>
                <w:rFonts w:ascii="Times New Roman" w:hAnsi="Times New Roman" w:cs="Times New Roman"/>
              </w:rPr>
              <w:t xml:space="preserve">Формат </w:t>
            </w:r>
            <w:r w:rsidR="00971EDC" w:rsidRPr="00DC74A0">
              <w:rPr>
                <w:rFonts w:ascii="Times New Roman" w:hAnsi="Times New Roman" w:cs="Times New Roman"/>
              </w:rPr>
              <w:t>представления результатов, который подлежит оцениванию</w:t>
            </w:r>
            <w:r w:rsidRPr="00DC74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12" w:type="dxa"/>
          </w:tcPr>
          <w:p w14:paraId="0C4E70E2" w14:textId="03EFB07F" w:rsidR="00A47807" w:rsidRPr="00DC74A0" w:rsidRDefault="00BB0D0C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Potential pres</w:t>
            </w:r>
            <w:r w:rsidR="00DC74A0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ntation at international conference</w:t>
            </w:r>
          </w:p>
        </w:tc>
      </w:tr>
      <w:tr w:rsidR="00971EDC" w:rsidRPr="00DC74A0" w14:paraId="3AE0C6F1" w14:textId="77777777" w:rsidTr="00097D02">
        <w:tc>
          <w:tcPr>
            <w:tcW w:w="5353" w:type="dxa"/>
          </w:tcPr>
          <w:p w14:paraId="42D07D64" w14:textId="267F91C4" w:rsidR="00971EDC" w:rsidRPr="00DC74A0" w:rsidRDefault="00FC4117" w:rsidP="00FC4117">
            <w:pPr>
              <w:rPr>
                <w:rFonts w:ascii="Times New Roman" w:hAnsi="Times New Roman" w:cs="Times New Roman"/>
              </w:rPr>
            </w:pPr>
            <w:r w:rsidRPr="00DC74A0">
              <w:rPr>
                <w:rFonts w:ascii="Times New Roman" w:hAnsi="Times New Roman" w:cs="Times New Roman"/>
                <w:b/>
                <w:lang w:val="en-US"/>
              </w:rPr>
              <w:t>Assessment</w:t>
            </w:r>
            <w:r w:rsidRPr="00DC74A0">
              <w:rPr>
                <w:rFonts w:ascii="Times New Roman" w:hAnsi="Times New Roman" w:cs="Times New Roman"/>
                <w:b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lang w:val="en-US"/>
              </w:rPr>
              <w:t>criterion</w:t>
            </w:r>
            <w:r w:rsidRPr="00DC74A0">
              <w:rPr>
                <w:rFonts w:ascii="Times New Roman" w:hAnsi="Times New Roman" w:cs="Times New Roman"/>
              </w:rPr>
              <w:t xml:space="preserve"> / </w:t>
            </w:r>
            <w:r w:rsidR="00971EDC" w:rsidRPr="00DC74A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857754" w:rsidRPr="00DC74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12" w:type="dxa"/>
          </w:tcPr>
          <w:p w14:paraId="53673ECB" w14:textId="244F38EC" w:rsidR="00971EDC" w:rsidRPr="00DC74A0" w:rsidRDefault="00BB0D0C" w:rsidP="00AD4D49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Poster presentation</w:t>
            </w:r>
          </w:p>
        </w:tc>
      </w:tr>
      <w:tr w:rsidR="00A47807" w:rsidRPr="00DC74A0" w14:paraId="32866122" w14:textId="77777777" w:rsidTr="00097D02">
        <w:tc>
          <w:tcPr>
            <w:tcW w:w="5353" w:type="dxa"/>
          </w:tcPr>
          <w:p w14:paraId="0A437520" w14:textId="6238F195" w:rsidR="00A47807" w:rsidRPr="00DC74A0" w:rsidRDefault="00FC4117" w:rsidP="00FC41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The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number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vacancies</w:t>
            </w:r>
            <w:r w:rsidRPr="00DC74A0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="00F379A0" w:rsidRPr="00DC74A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  <w:r w:rsidRPr="00DC74A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6570C4B8" w:rsidR="00A47807" w:rsidRPr="00DC74A0" w:rsidRDefault="00BB0D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A47807" w:rsidRPr="00DC74A0" w14:paraId="1B2EDEA8" w14:textId="77777777" w:rsidTr="00097D02">
        <w:tc>
          <w:tcPr>
            <w:tcW w:w="5353" w:type="dxa"/>
          </w:tcPr>
          <w:p w14:paraId="684924B3" w14:textId="2804DCF0" w:rsidR="00A47807" w:rsidRPr="00DC74A0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</w:t>
            </w:r>
            <w:r w:rsidR="00FC4117"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election criteria 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of students</w:t>
            </w: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0A439E" w:rsidRPr="00DC74A0">
              <w:rPr>
                <w:rFonts w:ascii="Times New Roman" w:hAnsi="Times New Roman" w:cs="Times New Roman"/>
                <w:color w:val="000000" w:themeColor="text1"/>
              </w:rPr>
              <w:t>Критерии</w:t>
            </w:r>
            <w:r w:rsidR="000A439E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DC74A0">
              <w:rPr>
                <w:rFonts w:ascii="Times New Roman" w:hAnsi="Times New Roman" w:cs="Times New Roman"/>
                <w:color w:val="000000" w:themeColor="text1"/>
              </w:rPr>
              <w:t>отбора</w:t>
            </w:r>
            <w:r w:rsidR="000A439E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A439E" w:rsidRPr="00DC74A0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="000A439E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FC4117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911CE94" w14:textId="5B55B9F3" w:rsidR="00A47807" w:rsidRPr="00DC74A0" w:rsidRDefault="00BB0D0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Relevant skills</w:t>
            </w:r>
          </w:p>
        </w:tc>
      </w:tr>
      <w:tr w:rsidR="00F379A0" w:rsidRPr="00DC74A0" w14:paraId="14260A8B" w14:textId="77777777" w:rsidTr="00097D02">
        <w:tc>
          <w:tcPr>
            <w:tcW w:w="5353" w:type="dxa"/>
          </w:tcPr>
          <w:p w14:paraId="7020932B" w14:textId="45F7F445" w:rsidR="00F379A0" w:rsidRPr="00DC74A0" w:rsidRDefault="003054F1" w:rsidP="003054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Educational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programs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for</w:t>
            </w:r>
            <w:r w:rsidRPr="00DC74A0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="00295F80" w:rsidRPr="00DC74A0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DC74A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  <w:r w:rsidR="00FC4117" w:rsidRPr="00DC7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5259EC6C" w:rsidR="00F379A0" w:rsidRPr="00DC74A0" w:rsidRDefault="00BB0D0C" w:rsidP="004E11D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Any</w:t>
            </w:r>
          </w:p>
        </w:tc>
      </w:tr>
      <w:tr w:rsidR="00F379A0" w:rsidRPr="00DC74A0" w14:paraId="4B6A6EBF" w14:textId="77777777" w:rsidTr="00097D02">
        <w:tc>
          <w:tcPr>
            <w:tcW w:w="5353" w:type="dxa"/>
          </w:tcPr>
          <w:p w14:paraId="126F3E48" w14:textId="66170478" w:rsidR="00F379A0" w:rsidRPr="00DC74A0" w:rsidRDefault="003054F1" w:rsidP="003054F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74A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Location</w:t>
            </w:r>
            <w:r w:rsidRPr="00DC7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="00F379A0" w:rsidRPr="00DC74A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  <w:r w:rsidR="00FC4117" w:rsidRPr="00DC74A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6CA269CB" w:rsidR="00F379A0" w:rsidRPr="00DC74A0" w:rsidRDefault="000251D7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74A0">
              <w:rPr>
                <w:rFonts w:ascii="Times New Roman" w:hAnsi="Times New Roman" w:cs="Times New Roman"/>
                <w:color w:val="000000" w:themeColor="text1"/>
              </w:rPr>
              <w:t>Кривоколенный переулок, д. 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251D7"/>
    <w:rsid w:val="00032C8B"/>
    <w:rsid w:val="00052F39"/>
    <w:rsid w:val="00054118"/>
    <w:rsid w:val="00097D02"/>
    <w:rsid w:val="000A439E"/>
    <w:rsid w:val="001019DA"/>
    <w:rsid w:val="00115F41"/>
    <w:rsid w:val="001D79C2"/>
    <w:rsid w:val="00231EA4"/>
    <w:rsid w:val="00262B76"/>
    <w:rsid w:val="00295F80"/>
    <w:rsid w:val="002D4B0B"/>
    <w:rsid w:val="003054F1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A6059"/>
    <w:rsid w:val="005E13DA"/>
    <w:rsid w:val="005E3B03"/>
    <w:rsid w:val="00611FDD"/>
    <w:rsid w:val="00691CF6"/>
    <w:rsid w:val="00772F69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BB0D0C"/>
    <w:rsid w:val="00C86CA2"/>
    <w:rsid w:val="00D448DA"/>
    <w:rsid w:val="00D66022"/>
    <w:rsid w:val="00DC74A0"/>
    <w:rsid w:val="00F17335"/>
    <w:rsid w:val="00F379A0"/>
    <w:rsid w:val="00F50313"/>
    <w:rsid w:val="00F745EA"/>
    <w:rsid w:val="00F8477B"/>
    <w:rsid w:val="00FC411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4CAE1C-BED7-47C9-84F6-44A823B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Райнич</cp:lastModifiedBy>
  <cp:revision>6</cp:revision>
  <dcterms:created xsi:type="dcterms:W3CDTF">2016-12-16T08:15:00Z</dcterms:created>
  <dcterms:modified xsi:type="dcterms:W3CDTF">2021-02-24T12:14:00Z</dcterms:modified>
</cp:coreProperties>
</file>