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5C" w:rsidRDefault="00F87810">
      <w:pPr>
        <w:jc w:val="center"/>
        <w:rPr>
          <w:b/>
        </w:rPr>
      </w:pPr>
      <w:r>
        <w:rPr>
          <w:b/>
        </w:rPr>
        <w:t>Проектное предложение</w:t>
      </w:r>
    </w:p>
    <w:p w:rsidR="0017795C" w:rsidRDefault="0017795C"/>
    <w:tbl>
      <w:tblPr>
        <w:tblStyle w:val="a9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7"/>
        <w:gridCol w:w="4552"/>
      </w:tblGrid>
      <w:tr w:rsidR="0017795C">
        <w:tc>
          <w:tcPr>
            <w:tcW w:w="4787" w:type="dxa"/>
          </w:tcPr>
          <w:p w:rsidR="0017795C" w:rsidRDefault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52" w:type="dxa"/>
          </w:tcPr>
          <w:p w:rsidR="0017795C" w:rsidRDefault="00F8781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17795C">
        <w:tc>
          <w:tcPr>
            <w:tcW w:w="4787" w:type="dxa"/>
          </w:tcPr>
          <w:p w:rsidR="0017795C" w:rsidRDefault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52" w:type="dxa"/>
          </w:tcPr>
          <w:p w:rsidR="0017795C" w:rsidRDefault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Ежемесячный подкаст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Лампово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посидели».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52" w:type="dxa"/>
          </w:tcPr>
          <w:p w:rsidR="00F87810" w:rsidRDefault="00F87810" w:rsidP="00F87810">
            <w:r w:rsidRPr="005B0333">
              <w:t>Департамент медиа</w:t>
            </w:r>
            <w:r>
              <w:t xml:space="preserve"> ФКМД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52" w:type="dxa"/>
          </w:tcPr>
          <w:p w:rsidR="00F87810" w:rsidRDefault="00F87810" w:rsidP="00F87810">
            <w:pPr>
              <w:numPr>
                <w:ilvl w:val="0"/>
                <w:numId w:val="1"/>
              </w:numPr>
              <w:shd w:val="clear" w:color="auto" w:fill="FFFFFF"/>
              <w:spacing w:before="120"/>
              <w:ind w:left="0"/>
            </w:pPr>
            <w:r>
              <w:t xml:space="preserve">Магера Татьяна Сергеевна, </w:t>
            </w:r>
            <w:r w:rsidRPr="005B0333">
              <w:t>Доцент, Заместитель руководителя департамента:</w:t>
            </w:r>
            <w:r>
              <w:t xml:space="preserve"> </w:t>
            </w:r>
            <w:r w:rsidRPr="005B0333">
              <w:t>Факультет коммуникаций, медиа и дизайна / Департамент медиа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52" w:type="dxa"/>
          </w:tcPr>
          <w:p w:rsidR="00F87810" w:rsidRDefault="00F87810" w:rsidP="00F878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Коммуникационное агентство </w:t>
            </w:r>
            <w:r>
              <w:rPr>
                <w:rFonts w:ascii="Times New Roman" w:eastAsia="Times New Roman" w:hAnsi="Times New Roman" w:cs="Times New Roman"/>
              </w:rPr>
              <w:t>«ЛАМПА»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52" w:type="dxa"/>
          </w:tcPr>
          <w:p w:rsidR="00F87810" w:rsidRDefault="00F87810" w:rsidP="00F8781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Коммуникационное агентство </w:t>
            </w:r>
            <w:r>
              <w:rPr>
                <w:rFonts w:ascii="Times New Roman" w:eastAsia="Times New Roman" w:hAnsi="Times New Roman" w:cs="Times New Roman"/>
              </w:rPr>
              <w:t>«ЛАМПА» запустило свой ежемесячный подкаст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Лампово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посидели». Основная цель — показать российский рынок коммуникаций таким, какой он есть, без «успешного успеха» и «максимальной эффективности». Каждый выпуск — это честная беседа со специалистами из разных областей - PR,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HR - о составляющих рынка и понимании этого рынка не в общем, а в частности.</w:t>
            </w:r>
          </w:p>
          <w:p w:rsidR="00F87810" w:rsidRDefault="00F87810" w:rsidP="00F878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52" w:type="dxa"/>
          </w:tcPr>
          <w:p w:rsidR="00F87810" w:rsidRDefault="00F87810" w:rsidP="00F87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</w:t>
            </w:r>
            <w:r>
              <w:rPr>
                <w:rFonts w:ascii="Times New Roman" w:eastAsia="Times New Roman" w:hAnsi="Times New Roman" w:cs="Times New Roman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подготовке подкаста. Это подразумевает организацию записи, непосредственно саму запись, монтаж, дистрибуцию подкаста на платформы. 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Планируемый KPI: 1 месяц = 1 выпуск. 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реализации проекта необходимы следующие участники: 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-Звукорежиссер 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-Монтажер 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продюсер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Звукорежиссер и продюсер: поиск локации для записи, организация и контроль записи подкаста.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Монтажер: пост-обработка, сведение и обработка звуковых дорожек, чистка от посторонних шумов, слов-паразитов и тянущихся гласных типа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Эээ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«Ну», наложение звуковых эффектов/песен при необходимости.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Хронометраж финальной версии подкаста должен укладываться в час.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-Понимание устройства внутренней кухни создания подкастов.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-Минимальный опыт работы со звукозаписывающим оборудованием.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-Минимальный опыт работы со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звукообрабатывающим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оборудованием и редакторами.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-Понимание текущих трендов как в жанре подкастов, так и в медиа в целом.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имеющееся оборудование и доступ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Медиацентру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НИУ ВШЭ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Запись следующего выпуска планируется на конец марта/начало апреля.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часов в неделю 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52" w:type="dxa"/>
          </w:tcPr>
          <w:p w:rsidR="00F87810" w:rsidRDefault="003F769C" w:rsidP="00F8781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Экзамен для проектов от 3 кредитов</w:t>
            </w:r>
          </w:p>
          <w:p w:rsidR="00F87810" w:rsidRDefault="00F87810" w:rsidP="00F8781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Зачет для проектов в 1 и 2 кредита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Финальная версия выпуска подкаста, загруженная на площадки.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Работа в команде, стрессоустойчивость, развитие навыков тайм-менеджмента, работа со звукозаписывающими программами, навыки организации, отработка проекта от идеи до готового выпуска, коммуникативные навыки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(Аккуратность в выполнении задач + следование ТЗ + соблюдение сроков + инициативность + качество итогового продукта):5. Каждая компетенция оценивается по 10-балльной шкале, зачетом считается оценка выше 8 баллов 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Журналистика, Медиакоммуникации, Менеджмент в СМИ,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Трансмедийное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производство</w:t>
            </w:r>
          </w:p>
        </w:tc>
      </w:tr>
      <w:tr w:rsidR="00F87810">
        <w:tc>
          <w:tcPr>
            <w:tcW w:w="4787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552" w:type="dxa"/>
          </w:tcPr>
          <w:p w:rsidR="00F87810" w:rsidRDefault="00F87810" w:rsidP="00F878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</w:tbl>
    <w:p w:rsidR="0017795C" w:rsidRDefault="0017795C"/>
    <w:p w:rsidR="0017795C" w:rsidRDefault="0017795C"/>
    <w:p w:rsidR="0017795C" w:rsidRDefault="0017795C"/>
    <w:p w:rsidR="0017795C" w:rsidRDefault="00F87810">
      <w:r>
        <w:tab/>
      </w:r>
      <w:r>
        <w:tab/>
      </w:r>
    </w:p>
    <w:sectPr w:rsidR="0017795C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3CFE"/>
    <w:multiLevelType w:val="multilevel"/>
    <w:tmpl w:val="1E14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5C"/>
    <w:rsid w:val="0017795C"/>
    <w:rsid w:val="003F769C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45EB"/>
  <w15:docId w15:val="{0AEAA32E-B886-4655-885D-4EC3C389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C02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1oULCxYyoMRxcJzYkSvWFzNng==">AMUW2mVBaf7ZRKufCmrTcwz+7rfojVpisUO0fsbQoeWm+NlqQYL73C4KqqshH+vFc8GfHG8AH7DT5eZMdTzT+nKdJN4hEejdBm86S+JxKfjaE+ZRdB79Zh0=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2021-03-15T12:59:00Z</dcterms:created>
  <dcterms:modified xsi:type="dcterms:W3CDTF">2021-03-15T13:22:00Z</dcterms:modified>
</cp:coreProperties>
</file>