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EEFDC3F" w:rsidR="00A47807" w:rsidRPr="009E2FA7" w:rsidRDefault="00AB0EC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292CEDB8" w14:textId="77777777" w:rsidR="00A47807" w:rsidRDefault="00B3075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Апробации модели оценки социально-экономической эффективности проектов некоммерческих организаций (НКО)</w:t>
            </w:r>
          </w:p>
          <w:p w14:paraId="6A643A69" w14:textId="00165935" w:rsidR="00B3075D" w:rsidRPr="009D152B" w:rsidRDefault="00B3075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5B60BC84" w14:textId="77777777" w:rsidR="00023E4E" w:rsidRDefault="0034160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3075D">
              <w:rPr>
                <w:rFonts w:ascii="Times New Roman" w:hAnsi="Times New Roman" w:cs="Times New Roman"/>
                <w:color w:val="000000" w:themeColor="text1"/>
              </w:rPr>
              <w:t>нститут социально-экономического проектирования (ИСЭП)</w:t>
            </w:r>
          </w:p>
          <w:p w14:paraId="0E1DBA21" w14:textId="22D9E22E" w:rsidR="00B3075D" w:rsidRPr="00341609" w:rsidRDefault="00B3075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1B5ED63" w14:textId="77777777" w:rsidR="000A439E" w:rsidRDefault="00B3075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3075D">
              <w:rPr>
                <w:rFonts w:ascii="Times New Roman" w:hAnsi="Times New Roman" w:cs="Times New Roman"/>
                <w:color w:val="000000" w:themeColor="text1"/>
              </w:rPr>
              <w:t xml:space="preserve">Лия </w:t>
            </w:r>
            <w:proofErr w:type="spellStart"/>
            <w:r w:rsidRPr="00B3075D">
              <w:rPr>
                <w:rFonts w:ascii="Times New Roman" w:hAnsi="Times New Roman" w:cs="Times New Roman"/>
                <w:color w:val="000000" w:themeColor="text1"/>
              </w:rPr>
              <w:t>Сидлина</w:t>
            </w:r>
            <w:proofErr w:type="spellEnd"/>
            <w:r w:rsidRPr="00B3075D">
              <w:rPr>
                <w:rFonts w:ascii="Times New Roman" w:hAnsi="Times New Roman" w:cs="Times New Roman"/>
                <w:color w:val="000000" w:themeColor="text1"/>
              </w:rPr>
              <w:t>, ведущий эксперт ИСЭП</w:t>
            </w:r>
          </w:p>
          <w:p w14:paraId="53B4E524" w14:textId="3A87C3A1" w:rsidR="00B3075D" w:rsidRPr="00B3075D" w:rsidRDefault="00B3075D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9B8CDA4" w14:textId="77777777" w:rsidR="00BF63C9" w:rsidRDefault="00B3075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выполняется в партнерстве с Фондом развития медиа проектов и социальных программ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Глэдвэй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при поддержке Фонда президентских грантов</w:t>
            </w:r>
          </w:p>
          <w:p w14:paraId="247CCE4E" w14:textId="31D1000C" w:rsidR="00B3075D" w:rsidRPr="00BF63C9" w:rsidRDefault="00B3075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52F0572E" w14:textId="378F7C92" w:rsidR="00B3075D" w:rsidRDefault="00B3075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Идея проекта состоит в разработке и апробации различных подходов и инструментов, которые могут помочь НКО в развитии внутренних систем мониторинга и оценки, и таким образом – предложить новый уровень понимания и оценки результатов деятельности «третьего сектора», на уровне воздействия – изменений в жизни людей, сообществ и регионов. </w:t>
            </w:r>
            <w:r w:rsidR="000E49B9">
              <w:rPr>
                <w:rFonts w:ascii="Times New Roman" w:hAnsi="Times New Roman" w:cs="Times New Roman"/>
                <w:color w:val="000000" w:themeColor="text1"/>
              </w:rPr>
              <w:t xml:space="preserve">Предполагается использование широкого пула подходов и инструментов, включая методологию оценки проектов и программ, </w:t>
            </w:r>
            <w:r w:rsidR="00AB0EC6">
              <w:rPr>
                <w:rFonts w:ascii="Times New Roman" w:hAnsi="Times New Roman" w:cs="Times New Roman"/>
                <w:color w:val="000000" w:themeColor="text1"/>
              </w:rPr>
              <w:t>эконометрическое моделирование, расширение возможностей получения обратной связи, развитие доказательной базы</w:t>
            </w:r>
            <w:r w:rsidR="007214C7">
              <w:rPr>
                <w:rFonts w:ascii="Times New Roman" w:hAnsi="Times New Roman" w:cs="Times New Roman"/>
                <w:color w:val="000000" w:themeColor="text1"/>
              </w:rPr>
              <w:t xml:space="preserve">, использование методов проведения </w:t>
            </w:r>
            <w:proofErr w:type="spellStart"/>
            <w:r w:rsidR="007214C7">
              <w:rPr>
                <w:rFonts w:ascii="Times New Roman" w:hAnsi="Times New Roman" w:cs="Times New Roman"/>
                <w:color w:val="000000" w:themeColor="text1"/>
              </w:rPr>
              <w:t>контрибутивной</w:t>
            </w:r>
            <w:proofErr w:type="spellEnd"/>
            <w:r w:rsidR="007214C7">
              <w:rPr>
                <w:rFonts w:ascii="Times New Roman" w:hAnsi="Times New Roman" w:cs="Times New Roman"/>
                <w:color w:val="000000" w:themeColor="text1"/>
              </w:rPr>
              <w:t xml:space="preserve"> оценки</w:t>
            </w:r>
            <w:r w:rsidR="00AB0EC6">
              <w:rPr>
                <w:rFonts w:ascii="Times New Roman" w:hAnsi="Times New Roman" w:cs="Times New Roman"/>
                <w:color w:val="000000" w:themeColor="text1"/>
              </w:rPr>
              <w:t xml:space="preserve"> и т.п.</w:t>
            </w:r>
          </w:p>
          <w:p w14:paraId="1A67CE95" w14:textId="70B70032" w:rsidR="007214C7" w:rsidRPr="007214C7" w:rsidRDefault="007214C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Более подробная информация о проекте представлена по ссылке: </w:t>
            </w:r>
            <w:r w:rsidRPr="007214C7">
              <w:rPr>
                <w:rFonts w:ascii="Times New Roman" w:hAnsi="Times New Roman" w:cs="Times New Roman"/>
                <w:color w:val="000000" w:themeColor="text1"/>
              </w:rPr>
              <w:t>https://impact.ngo.ru/</w:t>
            </w:r>
          </w:p>
          <w:p w14:paraId="410BFC86" w14:textId="197FB285" w:rsidR="00B3075D" w:rsidRPr="00BF63C9" w:rsidRDefault="00B3075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609" w:rsidRPr="009D152B" w14:paraId="7C9CC284" w14:textId="77777777" w:rsidTr="00BF63C9">
        <w:tc>
          <w:tcPr>
            <w:tcW w:w="4902" w:type="dxa"/>
          </w:tcPr>
          <w:p w14:paraId="488F959C" w14:textId="694D68C2" w:rsidR="00341609" w:rsidRPr="00BF63C9" w:rsidRDefault="0034160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033DE52" w14:textId="10E4D53F" w:rsidR="00341609" w:rsidRPr="00AB0EC6" w:rsidRDefault="00B3075D" w:rsidP="00AB0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0EC6">
              <w:rPr>
                <w:rFonts w:ascii="Times New Roman" w:hAnsi="Times New Roman" w:cs="Times New Roman"/>
                <w:color w:val="000000" w:themeColor="text1"/>
              </w:rPr>
              <w:t xml:space="preserve">Цель проекта состоит в </w:t>
            </w:r>
            <w:r w:rsidR="00AB0EC6">
              <w:rPr>
                <w:rFonts w:ascii="Times New Roman" w:hAnsi="Times New Roman" w:cs="Times New Roman"/>
                <w:color w:val="000000" w:themeColor="text1"/>
              </w:rPr>
              <w:t xml:space="preserve">разработке и </w:t>
            </w:r>
            <w:r w:rsidRPr="00AB0EC6">
              <w:rPr>
                <w:rFonts w:ascii="Times New Roman" w:hAnsi="Times New Roman" w:cs="Times New Roman"/>
                <w:color w:val="000000" w:themeColor="text1"/>
              </w:rPr>
              <w:t>апробации системной методологии проведения оценки социально-экономического воздействия, на примере 30 некоммерческих организаций</w:t>
            </w:r>
          </w:p>
          <w:p w14:paraId="476B5B5C" w14:textId="16450094" w:rsidR="00AB0EC6" w:rsidRPr="009D152B" w:rsidRDefault="00AB0EC6" w:rsidP="00AB0EC6">
            <w:pPr>
              <w:rPr>
                <w:rFonts w:ascii="Times New Roman" w:hAnsi="Times New Roman" w:cs="Times New Roman"/>
              </w:rPr>
            </w:pPr>
          </w:p>
        </w:tc>
      </w:tr>
      <w:tr w:rsidR="00341609" w:rsidRPr="009D152B" w14:paraId="7971A180" w14:textId="77777777" w:rsidTr="00BF63C9">
        <w:tc>
          <w:tcPr>
            <w:tcW w:w="4902" w:type="dxa"/>
          </w:tcPr>
          <w:p w14:paraId="010F560F" w14:textId="3890099C" w:rsidR="00341609" w:rsidRPr="00BF63C9" w:rsidRDefault="0034160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59149A00" w14:textId="77777777" w:rsidR="00341609" w:rsidRDefault="00AB0EC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Планируется получение двух категорий результатов – на уровне разрабатываемой методологии оценки и деятельности участников программы апробации (30 НКО), в частности:</w:t>
            </w:r>
          </w:p>
          <w:p w14:paraId="7F6888CE" w14:textId="6892989E" w:rsidR="00AB0EC6" w:rsidRDefault="00AB0EC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разработка целостной методологии оценки сложно измеряемых категорий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(качество жизни, изменения на уровне сообществ и регионов, экономическая эффективность и т.п.)</w:t>
            </w:r>
          </w:p>
          <w:p w14:paraId="5AF5CBF9" w14:textId="17AD3A93" w:rsidR="00AB0EC6" w:rsidRDefault="00AB0EC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усиление доказательной базы социальных технологий, в том числе – разработка алгоритмов и подходов для решения этой задачи в будущем и для других социальных проблем и технологий;</w:t>
            </w:r>
          </w:p>
          <w:p w14:paraId="6BACDF75" w14:textId="2BE2D02E" w:rsidR="00AB0EC6" w:rsidRDefault="00AB0EC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внедрение процедур и алгоритмов</w:t>
            </w:r>
            <w:r w:rsidR="00611C6A">
              <w:rPr>
                <w:rFonts w:ascii="Times New Roman" w:hAnsi="Times New Roman" w:cs="Times New Roman"/>
                <w:color w:val="000000" w:themeColor="text1"/>
              </w:rPr>
              <w:t xml:space="preserve"> проведения мониторинга и оценки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организациях-участниках программы апробации, аккумулирование опыта по результатам</w:t>
            </w:r>
            <w:r w:rsidR="00611C6A">
              <w:rPr>
                <w:rFonts w:ascii="Times New Roman" w:hAnsi="Times New Roman" w:cs="Times New Roman"/>
                <w:color w:val="000000" w:themeColor="text1"/>
              </w:rPr>
              <w:t xml:space="preserve"> такого внедрения.</w:t>
            </w:r>
          </w:p>
          <w:p w14:paraId="37593B85" w14:textId="7B655AF4" w:rsidR="00611C6A" w:rsidRDefault="00611C6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получение рекомендаций по результатам программы апробации по доработке и уточнению алгоритмов мониторинга и оценки.</w:t>
            </w:r>
          </w:p>
          <w:p w14:paraId="16AAB100" w14:textId="44F0AF64" w:rsidR="007214C7" w:rsidRDefault="007214C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апробация новых подходов и инструментов – в частности, методов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контрибутивной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оценки.</w:t>
            </w:r>
          </w:p>
          <w:p w14:paraId="44653366" w14:textId="48444DC6" w:rsidR="00AB0EC6" w:rsidRPr="00BF63C9" w:rsidRDefault="00AB0EC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609" w:rsidRPr="009D152B" w14:paraId="4203FB8C" w14:textId="77777777" w:rsidTr="00BF63C9">
        <w:tc>
          <w:tcPr>
            <w:tcW w:w="4902" w:type="dxa"/>
          </w:tcPr>
          <w:p w14:paraId="6F0554A2" w14:textId="62058556" w:rsidR="00341609" w:rsidRPr="009D152B" w:rsidRDefault="0034160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2BF0104" w14:textId="7037C991" w:rsidR="00341609" w:rsidRDefault="00611C6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социального проектирования, деятельности некоммерческих организаций.</w:t>
            </w:r>
          </w:p>
          <w:p w14:paraId="608572D5" w14:textId="77777777" w:rsidR="00611C6A" w:rsidRDefault="00611C6A" w:rsidP="00611C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Владение навыками работы с информацией – проведения кабинетных исследований, работы с первичными данными (опросы, интервью) и т.п. </w:t>
            </w:r>
          </w:p>
          <w:p w14:paraId="3A8CAE35" w14:textId="7E2AC789" w:rsidR="007214C7" w:rsidRPr="00611C6A" w:rsidRDefault="007214C7" w:rsidP="00611C6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1609" w:rsidRPr="009D152B" w14:paraId="1B36512B" w14:textId="77777777" w:rsidTr="00BF63C9">
        <w:tc>
          <w:tcPr>
            <w:tcW w:w="4902" w:type="dxa"/>
          </w:tcPr>
          <w:p w14:paraId="0F65BDCC" w14:textId="3496DE9B" w:rsidR="00341609" w:rsidRPr="009D152B" w:rsidRDefault="0034160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98B905" w:rsidR="00341609" w:rsidRPr="00BF63C9" w:rsidRDefault="00EC665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CD9285D" w14:textId="282EC40A" w:rsidR="00B3075D" w:rsidRDefault="00EC665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="00B3075D">
              <w:rPr>
                <w:rFonts w:ascii="Times New Roman" w:hAnsi="Times New Roman" w:cs="Times New Roman"/>
              </w:rPr>
              <w:t xml:space="preserve">роведение кабинетных исследований, направленных на повышение доказательности практик, используемых НКО – в частности, поиски ответов на вопрос </w:t>
            </w:r>
            <w:r>
              <w:rPr>
                <w:rFonts w:ascii="Times New Roman" w:hAnsi="Times New Roman" w:cs="Times New Roman"/>
              </w:rPr>
              <w:t>о том, что является научно доказанным, о чем свидетельствуют современные исследования по данной теме и т.п.</w:t>
            </w:r>
          </w:p>
          <w:p w14:paraId="50565E98" w14:textId="7A93379B" w:rsidR="00B3075D" w:rsidRDefault="00EC6658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Участие в разработке подходов к исследованиям сложно измеримых и оцениваемых категорий (качество жизни, изменения на уровне жизни сообществ и т.п.), построении</w:t>
            </w:r>
            <w:r w:rsidR="00B3075D">
              <w:rPr>
                <w:rFonts w:ascii="Times New Roman" w:hAnsi="Times New Roman" w:cs="Times New Roman"/>
              </w:rPr>
              <w:t xml:space="preserve"> эконометрических моделей</w:t>
            </w:r>
            <w:r w:rsidR="007214C7">
              <w:rPr>
                <w:rFonts w:ascii="Times New Roman" w:hAnsi="Times New Roman" w:cs="Times New Roman"/>
              </w:rPr>
              <w:t xml:space="preserve"> и т.п.</w:t>
            </w:r>
          </w:p>
          <w:p w14:paraId="0EEB409F" w14:textId="5BF7DAAB" w:rsidR="00611C6A" w:rsidRDefault="00EC6658" w:rsidP="00611C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611C6A"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уровня и области экспертизы – участие в обсуждениях, предложение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подходов, инструментов и т.п. в различных тематических областях (реабилитация людей с инвалидностью, экология, социальные мануфактуры, работа с людьми со множественными нарушениями, развитие территорий,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образование, работа с детьми из детских домов, бездомные животные и другие темы).</w:t>
            </w:r>
          </w:p>
          <w:p w14:paraId="7CC93A87" w14:textId="5766BE00" w:rsidR="007214C7" w:rsidRDefault="007214C7" w:rsidP="00611C6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Участие в изучении и апробации новых методов оценки – «метод наиболее значимых изменений»,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outcome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harvesting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и другие.</w:t>
            </w:r>
          </w:p>
          <w:p w14:paraId="2524BCD5" w14:textId="4AFEB33B" w:rsidR="00A47807" w:rsidRPr="00F17150" w:rsidRDefault="00A47807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2F3B5B12" w14:textId="77777777" w:rsidTr="003A0E33">
        <w:trPr>
          <w:trHeight w:val="575"/>
        </w:trPr>
        <w:tc>
          <w:tcPr>
            <w:tcW w:w="4902" w:type="dxa"/>
          </w:tcPr>
          <w:p w14:paraId="2A653B31" w14:textId="02CC831B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2F26647" w:rsidR="00F17150" w:rsidRPr="003A0E33" w:rsidRDefault="003A0E3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0E33">
              <w:rPr>
                <w:rFonts w:ascii="Times New Roman" w:hAnsi="Times New Roman" w:cs="Times New Roman"/>
                <w:color w:val="000000" w:themeColor="text1"/>
              </w:rPr>
              <w:t>Направление подготовки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6F50B08" w14:textId="433F0BC7" w:rsidR="00691CF6" w:rsidRPr="003A0E33" w:rsidRDefault="003A0E33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A0E3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466F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 </w:t>
            </w:r>
            <w:bookmarkStart w:id="0" w:name="_GoBack"/>
            <w:bookmarkEnd w:id="0"/>
            <w:r w:rsidRPr="003A0E33">
              <w:rPr>
                <w:rFonts w:ascii="Times New Roman" w:hAnsi="Times New Roman" w:cs="Times New Roman"/>
                <w:color w:val="000000" w:themeColor="text1"/>
              </w:rPr>
              <w:t>июня 2021 – 1 октября 2021</w:t>
            </w:r>
          </w:p>
          <w:p w14:paraId="5BDB37EE" w14:textId="1B93D786" w:rsidR="003A0E33" w:rsidRPr="009D152B" w:rsidRDefault="003A0E33" w:rsidP="003A0E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A0E33">
              <w:rPr>
                <w:rFonts w:ascii="Times New Roman" w:hAnsi="Times New Roman" w:cs="Times New Roman"/>
                <w:color w:val="000000" w:themeColor="text1"/>
              </w:rPr>
              <w:t>в течение этого периода возможна занятость на определенный участок работ, например, проведение кабинетного исследования по нескольким выбранным вопросам</w:t>
            </w:r>
            <w:r w:rsidR="007214C7">
              <w:rPr>
                <w:rFonts w:ascii="Times New Roman" w:hAnsi="Times New Roman" w:cs="Times New Roman"/>
                <w:color w:val="000000" w:themeColor="text1"/>
              </w:rPr>
              <w:t xml:space="preserve"> или апробация выбранного метода</w:t>
            </w:r>
            <w:r w:rsidRPr="003A0E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1B4E8A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1C02C44" w:rsidR="009E2FA7" w:rsidRDefault="007214C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  <w:r w:rsidR="003A0E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 в неделю, в целом – порядка </w:t>
            </w:r>
            <w:r w:rsidR="00DA2FE4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3A0E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недель на один пул задач.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Итого: 50</w:t>
            </w:r>
            <w:r w:rsidR="00DA2FE4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29EED979" w14:textId="23279757" w:rsidR="00DA2FE4" w:rsidRPr="00B466F5" w:rsidRDefault="00DA2F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7214C7" w:rsidRPr="00B466F5">
              <w:rPr>
                <w:rFonts w:ascii="Times New Roman" w:hAnsi="Times New Roman" w:cs="Times New Roman"/>
                <w:i/>
                <w:color w:val="000000" w:themeColor="text1"/>
              </w:rPr>
              <w:t>*10=50/25=2</w:t>
            </w:r>
          </w:p>
          <w:p w14:paraId="33EDD960" w14:textId="731D7609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Рассчитываются по формуле продолжительность в неделях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587C0B2" w:rsidR="009E2FA7" w:rsidRPr="009D152B" w:rsidRDefault="00DA2FE4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1493300" w:rsidR="00F379A0" w:rsidRPr="009D152B" w:rsidRDefault="00DA2F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Предоставление отчетов об исследовании/выполненной работе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3073122F" w14:textId="77777777" w:rsidR="00A47807" w:rsidRP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 w:rsidRPr="00DA2FE4">
              <w:rPr>
                <w:rFonts w:ascii="Times New Roman" w:hAnsi="Times New Roman" w:cs="Times New Roman"/>
                <w:i/>
              </w:rPr>
              <w:t>Навык проведения кабинетного исследования</w:t>
            </w:r>
          </w:p>
          <w:p w14:paraId="51B9BA9E" w14:textId="77777777" w:rsidR="00DA2FE4" w:rsidRP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 w:rsidRPr="00DA2FE4">
              <w:rPr>
                <w:rFonts w:ascii="Times New Roman" w:hAnsi="Times New Roman" w:cs="Times New Roman"/>
                <w:i/>
              </w:rPr>
              <w:t>Навык подготовки технического задания на исследование</w:t>
            </w:r>
          </w:p>
          <w:p w14:paraId="261BBADB" w14:textId="77777777" w:rsidR="00DA2FE4" w:rsidRP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 w:rsidRPr="00DA2FE4">
              <w:rPr>
                <w:rFonts w:ascii="Times New Roman" w:hAnsi="Times New Roman" w:cs="Times New Roman"/>
                <w:i/>
              </w:rPr>
              <w:t>Навыки проведения мониторинга и оценки социального проекта</w:t>
            </w:r>
          </w:p>
          <w:p w14:paraId="237C8718" w14:textId="77777777" w:rsidR="00DA2FE4" w:rsidRP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 w:rsidRPr="00DA2FE4">
              <w:rPr>
                <w:rFonts w:ascii="Times New Roman" w:hAnsi="Times New Roman" w:cs="Times New Roman"/>
                <w:i/>
              </w:rPr>
              <w:t>Навыки работы с данными эмпирических исследований (опросы, интервью) для последующего практического использования</w:t>
            </w:r>
          </w:p>
          <w:p w14:paraId="60E408E5" w14:textId="77777777" w:rsidR="00DA2FE4" w:rsidRP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 w:rsidRPr="00DA2FE4">
              <w:rPr>
                <w:rFonts w:ascii="Times New Roman" w:hAnsi="Times New Roman" w:cs="Times New Roman"/>
                <w:i/>
              </w:rPr>
              <w:t>Навыки проведения интервью и опросов</w:t>
            </w:r>
          </w:p>
          <w:p w14:paraId="4B581A9A" w14:textId="77777777" w:rsid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 w:rsidRPr="00DA2FE4">
              <w:rPr>
                <w:rFonts w:ascii="Times New Roman" w:hAnsi="Times New Roman" w:cs="Times New Roman"/>
                <w:i/>
              </w:rPr>
              <w:t>Навыки взаимодействия с заказчиками и партнерами, построения коммуника</w:t>
            </w:r>
            <w:r>
              <w:rPr>
                <w:rFonts w:ascii="Times New Roman" w:hAnsi="Times New Roman" w:cs="Times New Roman"/>
                <w:i/>
              </w:rPr>
              <w:t>ций внутри проектной команды</w:t>
            </w:r>
          </w:p>
          <w:p w14:paraId="2EAB58B6" w14:textId="77777777" w:rsid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 участия в проектных сессиях по разработке новых решений</w:t>
            </w:r>
          </w:p>
          <w:p w14:paraId="367ACABC" w14:textId="77777777" w:rsidR="00DA2FE4" w:rsidRDefault="00DA2FE4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в области социального проектирования</w:t>
            </w:r>
          </w:p>
          <w:p w14:paraId="40E5B035" w14:textId="46A5C5A8" w:rsidR="007214C7" w:rsidRDefault="007214C7" w:rsidP="00DA2FE4">
            <w:pPr>
              <w:pStyle w:val="a4"/>
              <w:numPr>
                <w:ilvl w:val="0"/>
                <w:numId w:val="5"/>
              </w:numPr>
              <w:ind w:left="199" w:hanging="28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Навыки апробации новых методов оценки и исследований</w:t>
            </w:r>
          </w:p>
          <w:p w14:paraId="0C4E70E2" w14:textId="66964A40" w:rsidR="00DA2FE4" w:rsidRPr="00DA2FE4" w:rsidRDefault="00DA2FE4" w:rsidP="00DA2FE4">
            <w:pPr>
              <w:pStyle w:val="a4"/>
              <w:ind w:left="199"/>
              <w:rPr>
                <w:rFonts w:ascii="Times New Roman" w:hAnsi="Times New Roman" w:cs="Times New Roman"/>
                <w:i/>
              </w:rPr>
            </w:pP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FC05242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9945F47" w:rsidR="00971EDC" w:rsidRPr="00F17150" w:rsidRDefault="00DA2F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Соответствие выполненных работ поставленным задачам, сроки и качество их реализации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Возможность пересдач при получении </w:t>
            </w:r>
            <w:r w:rsidRPr="009D152B">
              <w:rPr>
                <w:rFonts w:ascii="Times New Roman" w:hAnsi="Times New Roman" w:cs="Times New Roman"/>
              </w:rPr>
              <w:lastRenderedPageBreak/>
              <w:t>неудовлетворительной оценки</w:t>
            </w:r>
          </w:p>
        </w:tc>
        <w:tc>
          <w:tcPr>
            <w:tcW w:w="4663" w:type="dxa"/>
          </w:tcPr>
          <w:p w14:paraId="72AB48FA" w14:textId="34C0566F" w:rsidR="009A3754" w:rsidRPr="00F17150" w:rsidRDefault="00DA2FE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есть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54DB6F81" w:rsidR="00F379A0" w:rsidRPr="009D152B" w:rsidRDefault="00DA2FE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любые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25A8B50" w:rsidR="00F379A0" w:rsidRPr="009D152B" w:rsidRDefault="0034160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Все кампусы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96885"/>
    <w:multiLevelType w:val="hybridMultilevel"/>
    <w:tmpl w:val="200A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E49B9"/>
    <w:rsid w:val="00150B6C"/>
    <w:rsid w:val="001B0C26"/>
    <w:rsid w:val="001D79C2"/>
    <w:rsid w:val="00231EA4"/>
    <w:rsid w:val="0024200C"/>
    <w:rsid w:val="00295F80"/>
    <w:rsid w:val="002D4B0B"/>
    <w:rsid w:val="00341609"/>
    <w:rsid w:val="003A0E33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C6A"/>
    <w:rsid w:val="00611FDD"/>
    <w:rsid w:val="00691CF6"/>
    <w:rsid w:val="006E5DCE"/>
    <w:rsid w:val="007214C7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B0EC6"/>
    <w:rsid w:val="00AD4D49"/>
    <w:rsid w:val="00AD5C4C"/>
    <w:rsid w:val="00B3075D"/>
    <w:rsid w:val="00B466F5"/>
    <w:rsid w:val="00B47552"/>
    <w:rsid w:val="00BF63C9"/>
    <w:rsid w:val="00C86CA2"/>
    <w:rsid w:val="00D448DA"/>
    <w:rsid w:val="00D50690"/>
    <w:rsid w:val="00D66022"/>
    <w:rsid w:val="00DA2FE4"/>
    <w:rsid w:val="00EC665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76E85-8426-43FA-88F7-91ADA2B6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2</cp:revision>
  <dcterms:created xsi:type="dcterms:W3CDTF">2021-05-27T09:23:00Z</dcterms:created>
  <dcterms:modified xsi:type="dcterms:W3CDTF">2021-05-27T09:23:00Z</dcterms:modified>
</cp:coreProperties>
</file>