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Проектное предложение</w:t>
      </w:r>
    </w:p>
    <w:p>
      <w:pPr>
        <w:pStyle w:val="Normal.0"/>
      </w:pPr>
    </w:p>
    <w:tbl>
      <w:tblPr>
        <w:tblW w:w="93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86"/>
        <w:gridCol w:w="4553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Тип проекта</w:t>
            </w:r>
          </w:p>
        </w:tc>
        <w:tc>
          <w:tcPr>
            <w:tcW w:type="dxa" w:w="4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Прикладной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Название проекта</w:t>
            </w:r>
          </w:p>
        </w:tc>
        <w:tc>
          <w:tcPr>
            <w:tcW w:type="dxa" w:w="4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Субтитрирование фильмов на монгольском языке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Подразделение инициатор проекта</w:t>
            </w:r>
          </w:p>
        </w:tc>
        <w:tc>
          <w:tcPr>
            <w:tcW w:type="dxa" w:w="4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Институт классического Востока и античности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ИКВИА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Руководитель проекта</w:t>
            </w:r>
          </w:p>
        </w:tc>
        <w:tc>
          <w:tcPr>
            <w:tcW w:type="dxa" w:w="4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ffffff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Леман Яна Дмитриевна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преподаватель ИКВИА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Заказчик проекта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/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 востребованность проекта</w:t>
            </w:r>
          </w:p>
        </w:tc>
        <w:tc>
          <w:tcPr>
            <w:tcW w:type="dxa" w:w="4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ffffff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Леман Яна Дмитриевна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преподаватель ИКВИА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/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актуально для студентов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изучающих монгольский язык</w:t>
            </w:r>
          </w:p>
        </w:tc>
      </w:tr>
      <w:tr>
        <w:tblPrEx>
          <w:shd w:val="clear" w:color="auto" w:fill="ced7e7"/>
        </w:tblPrEx>
        <w:trPr>
          <w:trHeight w:val="3300" w:hRule="atLeast"/>
        </w:trPr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Основная проектная идея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описание решаемой проблемы</w:t>
            </w:r>
          </w:p>
        </w:tc>
        <w:tc>
          <w:tcPr>
            <w:tcW w:type="dxa" w:w="4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ffffff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 процессе создания субтитров восполняется объём аудирования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необходимый для развития навыка уверенного понимания языка на слух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который невозможно обеспечить в рамках основной дисциплины «Монгольский язык»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Результаты проекта планируется использовать для создания учебной видеотеки ОП Монголия и Тибет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на базе которой будут тренировать аудирование будущие поколения студентов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400" w:hRule="atLeast"/>
        </w:trPr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Цель проекта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 </w:t>
            </w:r>
          </w:p>
        </w:tc>
        <w:tc>
          <w:tcPr>
            <w:tcW w:type="dxa" w:w="4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ffffff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Тренировка навыков аудирования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создание видеотеки субтитрированных фильмов на монгольском языке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/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 монгольской озвучке для дальнейшего использования в педагогических целях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;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выработка навыков последовательного и синхронного перевода с монгольского языка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Планируемые результаты проекта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специальные или функциональные требования к результату</w:t>
            </w:r>
          </w:p>
        </w:tc>
        <w:tc>
          <w:tcPr>
            <w:tcW w:type="dxa" w:w="4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Изготовление одного или нескольких видеофайлов с субтитрами и текстовых файлов с расшифровкой и переводом монгольского аудиотекста</w:t>
            </w:r>
          </w:p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type="dxa" w:w="4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Знание монгольского языка в степени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достаточной для последовательного перевода современной устной речи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-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для расшифровщиков аудиотекста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;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умение работать в программе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Subtitle Edit -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для изготовителей субтитров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Количество вакантных мест на проекте</w:t>
            </w:r>
          </w:p>
        </w:tc>
        <w:tc>
          <w:tcPr>
            <w:tcW w:type="dxa" w:w="4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</w:t>
            </w:r>
          </w:p>
        </w:tc>
      </w:tr>
      <w:tr>
        <w:tblPrEx>
          <w:shd w:val="clear" w:color="auto" w:fill="ced7e7"/>
        </w:tblPrEx>
        <w:trPr>
          <w:trHeight w:val="4800" w:hRule="atLeast"/>
        </w:trPr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Проектное задание </w:t>
            </w:r>
          </w:p>
        </w:tc>
        <w:tc>
          <w:tcPr>
            <w:tcW w:type="dxa" w:w="4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осле первой встречи участников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будут утверждены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ф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ильмы для субтитрирования в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2021/2022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году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 соответствии с их интересами и языковыми навыками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Еженедельно участники отсылают расшифрованные ими фрагменты руководителю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Один раз в месяц проводятся встречи участников для обсуждения хода работы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вопросов и возможных трудностей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По мере готовности субтитры вшиваются в видеофайл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По итогам работы предстваляется полностью субтитрированный фильм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фрагмент которого авторы субтитров последовательно переводят на слух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Критерии отбора студентов </w:t>
            </w:r>
            <w:r>
              <w:rPr>
                <w:rFonts w:ascii="Times New Roman" w:cs="Times New Roman" w:hAnsi="Times New Roman" w:eastAsia="Times New Roman"/>
                <w:shd w:val="nil" w:color="auto" w:fill="auto"/>
              </w:rPr>
            </w:r>
          </w:p>
        </w:tc>
        <w:tc>
          <w:tcPr>
            <w:tcW w:type="dxa" w:w="4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Уровень владения монгольским языком </w:t>
            </w:r>
            <w:r>
              <w:rPr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решение будет принято на основании результатов собеседования</w:t>
            </w:r>
            <w:r>
              <w:rPr>
                <w:rFonts w:ascii="Times New Roman" w:hAnsi="Times New Roman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Сроки и график реализации проекта </w:t>
            </w:r>
          </w:p>
        </w:tc>
        <w:tc>
          <w:tcPr>
            <w:tcW w:type="dxa" w:w="4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14.09.202</w:t>
            </w:r>
            <w:r>
              <w:rPr>
                <w:shd w:val="nil" w:color="auto" w:fill="auto"/>
                <w:rtl w:val="0"/>
                <w:lang w:val="ru-RU"/>
              </w:rPr>
              <w:t>1</w:t>
            </w:r>
            <w:r>
              <w:rPr>
                <w:shd w:val="nil" w:color="auto" w:fill="auto"/>
                <w:rtl w:val="0"/>
                <w:lang w:val="ru-RU"/>
              </w:rPr>
              <w:t>-</w:t>
            </w:r>
            <w:r>
              <w:rPr>
                <w:shd w:val="nil" w:color="auto" w:fill="auto"/>
                <w:rtl w:val="0"/>
                <w:lang w:val="ru-RU"/>
              </w:rPr>
              <w:t>14</w:t>
            </w:r>
            <w:r>
              <w:rPr>
                <w:shd w:val="nil" w:color="auto" w:fill="auto"/>
                <w:rtl w:val="0"/>
                <w:lang w:val="ru-RU"/>
              </w:rPr>
              <w:t>.0</w:t>
            </w:r>
            <w:r>
              <w:rPr>
                <w:shd w:val="nil" w:color="auto" w:fill="auto"/>
                <w:rtl w:val="0"/>
                <w:lang w:val="ru-RU"/>
              </w:rPr>
              <w:t>6</w:t>
            </w:r>
            <w:r>
              <w:rPr>
                <w:shd w:val="nil" w:color="auto" w:fill="auto"/>
                <w:rtl w:val="0"/>
                <w:lang w:val="ru-RU"/>
              </w:rPr>
              <w:t>.202</w:t>
            </w:r>
            <w:r>
              <w:rPr>
                <w:shd w:val="nil" w:color="auto" w:fill="auto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Трудоемкость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часы в неделю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 одного участника</w:t>
            </w:r>
          </w:p>
        </w:tc>
        <w:tc>
          <w:tcPr>
            <w:tcW w:type="dxa" w:w="4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4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часа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/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неделю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Количество кредитов</w:t>
            </w:r>
          </w:p>
        </w:tc>
        <w:tc>
          <w:tcPr>
            <w:tcW w:type="dxa" w:w="4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rtl w:val="0"/>
                <w:lang w:val="ru-RU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Форма итогового контроля</w:t>
            </w:r>
          </w:p>
        </w:tc>
        <w:tc>
          <w:tcPr>
            <w:tcW w:type="dxa" w:w="4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Экзамен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у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стный последовательный перевод фрагмента фильма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выбранного студентом для расшифровки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проверка качества субтитров</w:t>
            </w:r>
          </w:p>
        </w:tc>
      </w:tr>
      <w:tr>
        <w:tblPrEx>
          <w:shd w:val="clear" w:color="auto" w:fill="ced7e7"/>
        </w:tblPrEx>
        <w:trPr>
          <w:trHeight w:val="2700" w:hRule="atLeast"/>
        </w:trPr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Формат представления результатов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который подлежит оцениванию</w:t>
            </w:r>
          </w:p>
        </w:tc>
        <w:tc>
          <w:tcPr>
            <w:tcW w:type="dxa" w:w="4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Видеофайл одного или нескольких фильмов в монгольской озвучке с монгольскими субтитрами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;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представленная в виде файла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Microsoft Word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расшифровка монгольского аудиотекста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перевод на русский язык с комментарием отдельных фрагментов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представляющих особый интерес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по усмотрению участника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Образовательные результаты проекта </w:t>
            </w:r>
          </w:p>
        </w:tc>
        <w:tc>
          <w:tcPr>
            <w:tcW w:type="dxa" w:w="4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Улучшение навыков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аудирования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самостоятельная и командная работа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устный последовательный перевод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изготовление субтитров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type="dxa" w:w="4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Оцениваются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регулярность сдачи расшифрованных фрагментов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объём и качество расшифровки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качество перевода на слух </w:t>
            </w:r>
            <w:r>
              <w:rPr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на расшифрованном материале</w:t>
            </w:r>
            <w:r>
              <w:rPr>
                <w:rFonts w:ascii="Times New Roman" w:hAnsi="Times New Roman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Возможность пересдач при получении неудовлетворительной оценки</w:t>
            </w:r>
          </w:p>
        </w:tc>
        <w:tc>
          <w:tcPr>
            <w:tcW w:type="dxa" w:w="4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Рекомендуемые образовательные программы</w:t>
            </w:r>
          </w:p>
        </w:tc>
        <w:tc>
          <w:tcPr>
            <w:tcW w:type="dxa" w:w="4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«Монголия и Тибет» </w:t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Территория</w:t>
            </w:r>
          </w:p>
        </w:tc>
        <w:tc>
          <w:tcPr>
            <w:tcW w:type="dxa" w:w="4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Москва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ул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Старая Басманная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д</w:t>
            </w:r>
            <w:r>
              <w:rPr>
                <w:shd w:val="nil" w:color="auto" w:fill="auto"/>
                <w:rtl w:val="0"/>
                <w:lang w:val="ru-RU"/>
              </w:rPr>
              <w:t>. 21/4</w:t>
            </w:r>
            <w:r>
              <w:rPr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shd w:val="nil" w:color="auto" w:fill="auto"/>
                <w:rtl w:val="0"/>
                <w:lang w:val="ru-RU"/>
              </w:rPr>
              <w:t>удаленная работа</w:t>
            </w:r>
          </w:p>
        </w:tc>
      </w:tr>
    </w:tbl>
    <w:p>
      <w:pPr>
        <w:pStyle w:val="Normal.0"/>
        <w:widowControl w:val="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tab/>
        <w:tab/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