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3922" w14:textId="77777777" w:rsidR="00FE5C22" w:rsidRPr="008F4B79" w:rsidRDefault="00971EDC" w:rsidP="00A47807">
      <w:pPr>
        <w:jc w:val="center"/>
        <w:rPr>
          <w:b/>
          <w:sz w:val="28"/>
          <w:szCs w:val="28"/>
        </w:rPr>
      </w:pPr>
      <w:r w:rsidRPr="008F4B79">
        <w:rPr>
          <w:b/>
          <w:sz w:val="28"/>
          <w:szCs w:val="28"/>
        </w:rPr>
        <w:t>Проектн</w:t>
      </w:r>
      <w:r w:rsidR="00834E3D" w:rsidRPr="008F4B79">
        <w:rPr>
          <w:b/>
          <w:sz w:val="28"/>
          <w:szCs w:val="28"/>
        </w:rPr>
        <w:t>ое предложение</w:t>
      </w:r>
    </w:p>
    <w:p w14:paraId="679B9FB2" w14:textId="77777777" w:rsidR="00A47807" w:rsidRPr="008F4B79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8F4B79" w:rsidRPr="008F4B79" w14:paraId="46697348" w14:textId="77777777" w:rsidTr="00BF63C9">
        <w:tc>
          <w:tcPr>
            <w:tcW w:w="4902" w:type="dxa"/>
          </w:tcPr>
          <w:p w14:paraId="584A6167" w14:textId="77777777" w:rsidR="00A47807" w:rsidRPr="008F4B79" w:rsidRDefault="00A4780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3887A248" w14:textId="77777777" w:rsidR="00A47807" w:rsidRPr="008F4B79" w:rsidRDefault="00BF63C9" w:rsidP="00986A6F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8F4B79" w:rsidRPr="008F4B79" w14:paraId="16381C96" w14:textId="77777777" w:rsidTr="00BF63C9">
        <w:tc>
          <w:tcPr>
            <w:tcW w:w="4902" w:type="dxa"/>
          </w:tcPr>
          <w:p w14:paraId="567863CD" w14:textId="77777777" w:rsidR="00A47807" w:rsidRPr="008F4B79" w:rsidRDefault="00A4780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39996B9" w14:textId="313E499D" w:rsidR="00A47807" w:rsidRPr="008F4B79" w:rsidRDefault="00880F68" w:rsidP="0024200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Разработка и развертывание стратегии международной компании</w:t>
            </w:r>
            <w:r w:rsidR="008274E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8274E0">
              <w:rPr>
                <w:rFonts w:ascii="Times New Roman" w:hAnsi="Times New Roman" w:cs="Times New Roman"/>
                <w:i/>
              </w:rPr>
              <w:t>2021-2022</w:t>
            </w:r>
            <w:proofErr w:type="gramEnd"/>
          </w:p>
        </w:tc>
      </w:tr>
      <w:tr w:rsidR="008F4B79" w:rsidRPr="008F4B79" w14:paraId="2B633011" w14:textId="77777777" w:rsidTr="00BF63C9">
        <w:tc>
          <w:tcPr>
            <w:tcW w:w="4902" w:type="dxa"/>
          </w:tcPr>
          <w:p w14:paraId="01AD771F" w14:textId="77777777" w:rsidR="00FE1F00" w:rsidRPr="008F4B79" w:rsidRDefault="00FE1F0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6BF7E74" w14:textId="77777777" w:rsidR="00FE1F00" w:rsidRPr="008F4B79" w:rsidRDefault="00FE1F00" w:rsidP="0095127D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Базовая кафедра ВО «Автопромимпорт», факультет МЭиМП НИУ ВШЭ</w:t>
            </w:r>
          </w:p>
        </w:tc>
      </w:tr>
      <w:tr w:rsidR="008F4B79" w:rsidRPr="008F4B79" w14:paraId="07957088" w14:textId="77777777" w:rsidTr="00BF63C9">
        <w:tc>
          <w:tcPr>
            <w:tcW w:w="4902" w:type="dxa"/>
          </w:tcPr>
          <w:p w14:paraId="1737B367" w14:textId="77777777" w:rsidR="000A439E" w:rsidRPr="008F4B79" w:rsidRDefault="000A439E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4EEA24DF" w14:textId="3E2FDD65" w:rsidR="000A439E" w:rsidRPr="008F4B79" w:rsidRDefault="00986A6F" w:rsidP="0095127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Подчуфаров</w:t>
            </w:r>
            <w:r w:rsidR="0095127D" w:rsidRPr="008F4B79">
              <w:rPr>
                <w:rFonts w:ascii="Times New Roman" w:hAnsi="Times New Roman" w:cs="Times New Roman"/>
                <w:i/>
              </w:rPr>
              <w:t xml:space="preserve"> Андрей Юрьевич, д.т.н., проф., </w:t>
            </w:r>
            <w:r w:rsidR="00FE1F00" w:rsidRPr="008F4B79">
              <w:rPr>
                <w:rFonts w:ascii="Times New Roman" w:hAnsi="Times New Roman" w:cs="Times New Roman"/>
                <w:i/>
              </w:rPr>
              <w:t>зав.</w:t>
            </w:r>
            <w:r w:rsidR="00177757" w:rsidRPr="008F4B79">
              <w:rPr>
                <w:rFonts w:ascii="Times New Roman" w:hAnsi="Times New Roman" w:cs="Times New Roman"/>
                <w:i/>
              </w:rPr>
              <w:t xml:space="preserve"> </w:t>
            </w:r>
            <w:r w:rsidRPr="008F4B79">
              <w:rPr>
                <w:rFonts w:ascii="Times New Roman" w:hAnsi="Times New Roman" w:cs="Times New Roman"/>
                <w:i/>
              </w:rPr>
              <w:t xml:space="preserve">кафедрой </w:t>
            </w:r>
          </w:p>
        </w:tc>
      </w:tr>
      <w:tr w:rsidR="008F4B79" w:rsidRPr="008F4B79" w14:paraId="2F6347EF" w14:textId="77777777" w:rsidTr="00BF63C9">
        <w:tc>
          <w:tcPr>
            <w:tcW w:w="4902" w:type="dxa"/>
          </w:tcPr>
          <w:p w14:paraId="0B0ACC01" w14:textId="77777777" w:rsidR="00BF63C9" w:rsidRPr="008F4B79" w:rsidRDefault="00BF63C9" w:rsidP="00BF63C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F4B79">
              <w:rPr>
                <w:rFonts w:ascii="Times New Roman" w:hAnsi="Times New Roman" w:cs="Times New Roman"/>
                <w:lang w:val="en-US"/>
              </w:rPr>
              <w:t>/</w:t>
            </w:r>
            <w:r w:rsidRPr="008F4B7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3840F77D" w14:textId="77777777" w:rsidR="00BF63C9" w:rsidRPr="008F4B79" w:rsidRDefault="00986A6F" w:rsidP="0024200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8F4B79" w:rsidRPr="008F4B79" w14:paraId="0DF530FE" w14:textId="77777777" w:rsidTr="00BF63C9">
        <w:tc>
          <w:tcPr>
            <w:tcW w:w="4902" w:type="dxa"/>
          </w:tcPr>
          <w:p w14:paraId="0ECB6748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2C45E543" w14:textId="2184C909" w:rsidR="002F5038" w:rsidRPr="008F4B79" w:rsidRDefault="002D39C9" w:rsidP="00C5265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Разработать и обосновать решение практической задачи, направленной на выбор, планирование и эффективное развертывани</w:t>
            </w:r>
            <w:r w:rsidR="00177757" w:rsidRPr="008F4B79">
              <w:rPr>
                <w:rFonts w:ascii="Times New Roman" w:hAnsi="Times New Roman" w:cs="Times New Roman"/>
                <w:i/>
              </w:rPr>
              <w:t>е</w:t>
            </w:r>
            <w:r w:rsidR="007D0539" w:rsidRPr="008F4B79">
              <w:rPr>
                <w:rFonts w:ascii="Times New Roman" w:hAnsi="Times New Roman" w:cs="Times New Roman"/>
                <w:i/>
              </w:rPr>
              <w:t xml:space="preserve"> </w:t>
            </w:r>
            <w:r w:rsidR="002F5038" w:rsidRPr="008F4B79">
              <w:rPr>
                <w:rFonts w:ascii="Times New Roman" w:hAnsi="Times New Roman" w:cs="Times New Roman"/>
                <w:i/>
              </w:rPr>
              <w:t>стратеги</w:t>
            </w:r>
            <w:r w:rsidRPr="008F4B79">
              <w:rPr>
                <w:rFonts w:ascii="Times New Roman" w:hAnsi="Times New Roman" w:cs="Times New Roman"/>
                <w:i/>
              </w:rPr>
              <w:t>и</w:t>
            </w:r>
            <w:r w:rsidR="002F5038" w:rsidRPr="008F4B79">
              <w:rPr>
                <w:rFonts w:ascii="Times New Roman" w:hAnsi="Times New Roman" w:cs="Times New Roman"/>
                <w:i/>
              </w:rPr>
              <w:t xml:space="preserve"> развития международной компании</w:t>
            </w:r>
            <w:r w:rsidR="005831EF" w:rsidRPr="008F4B79">
              <w:rPr>
                <w:rFonts w:ascii="Times New Roman" w:hAnsi="Times New Roman" w:cs="Times New Roman"/>
                <w:i/>
              </w:rPr>
              <w:t>, с учетом</w:t>
            </w:r>
            <w:r w:rsidR="002F5038" w:rsidRPr="008F4B79">
              <w:rPr>
                <w:rFonts w:ascii="Times New Roman" w:hAnsi="Times New Roman" w:cs="Times New Roman"/>
                <w:i/>
              </w:rPr>
              <w:t xml:space="preserve"> </w:t>
            </w:r>
            <w:r w:rsidR="005831EF" w:rsidRPr="008F4B79">
              <w:rPr>
                <w:rFonts w:ascii="Times New Roman" w:hAnsi="Times New Roman" w:cs="Times New Roman"/>
                <w:i/>
              </w:rPr>
              <w:t xml:space="preserve">анализа </w:t>
            </w:r>
            <w:r w:rsidRPr="008F4B79">
              <w:rPr>
                <w:rFonts w:ascii="Times New Roman" w:hAnsi="Times New Roman" w:cs="Times New Roman"/>
                <w:i/>
              </w:rPr>
              <w:t xml:space="preserve">результатов деятельности </w:t>
            </w:r>
            <w:r w:rsidR="005831EF" w:rsidRPr="008F4B79">
              <w:rPr>
                <w:rFonts w:ascii="Times New Roman" w:hAnsi="Times New Roman" w:cs="Times New Roman"/>
                <w:i/>
              </w:rPr>
              <w:t xml:space="preserve">компании, структуры ключевых компетенций, условий ведения бизнеса, </w:t>
            </w:r>
            <w:r w:rsidRPr="008F4B79">
              <w:rPr>
                <w:rFonts w:ascii="Times New Roman" w:hAnsi="Times New Roman" w:cs="Times New Roman"/>
                <w:i/>
              </w:rPr>
              <w:t xml:space="preserve">вклада в </w:t>
            </w:r>
            <w:r w:rsidR="005831EF" w:rsidRPr="008F4B79">
              <w:rPr>
                <w:rFonts w:ascii="Times New Roman" w:hAnsi="Times New Roman" w:cs="Times New Roman"/>
                <w:i/>
              </w:rPr>
              <w:t xml:space="preserve">подготовку </w:t>
            </w:r>
            <w:r w:rsidRPr="008F4B79">
              <w:rPr>
                <w:rFonts w:ascii="Times New Roman" w:hAnsi="Times New Roman" w:cs="Times New Roman"/>
                <w:i/>
              </w:rPr>
              <w:t xml:space="preserve">и </w:t>
            </w:r>
            <w:r w:rsidR="005831EF" w:rsidRPr="008F4B79">
              <w:rPr>
                <w:rFonts w:ascii="Times New Roman" w:hAnsi="Times New Roman" w:cs="Times New Roman"/>
                <w:i/>
              </w:rPr>
              <w:t>развертывание</w:t>
            </w:r>
            <w:r w:rsidRPr="008F4B79">
              <w:rPr>
                <w:rFonts w:ascii="Times New Roman" w:hAnsi="Times New Roman" w:cs="Times New Roman"/>
                <w:i/>
              </w:rPr>
              <w:t xml:space="preserve"> </w:t>
            </w:r>
            <w:r w:rsidR="005831EF" w:rsidRPr="008F4B79">
              <w:rPr>
                <w:rFonts w:ascii="Times New Roman" w:hAnsi="Times New Roman" w:cs="Times New Roman"/>
                <w:i/>
              </w:rPr>
              <w:t>стратегии</w:t>
            </w:r>
            <w:r w:rsidRPr="008F4B79">
              <w:rPr>
                <w:rFonts w:ascii="Times New Roman" w:hAnsi="Times New Roman" w:cs="Times New Roman"/>
                <w:i/>
              </w:rPr>
              <w:t xml:space="preserve"> структурных подразделений рассматриваемой </w:t>
            </w:r>
            <w:r w:rsidR="005831EF" w:rsidRPr="008F4B79">
              <w:rPr>
                <w:rFonts w:ascii="Times New Roman" w:hAnsi="Times New Roman" w:cs="Times New Roman"/>
                <w:i/>
              </w:rPr>
              <w:t xml:space="preserve">компании и современных моделей </w:t>
            </w:r>
            <w:r w:rsidR="003F4FEB" w:rsidRPr="008F4B79">
              <w:rPr>
                <w:rFonts w:ascii="Times New Roman" w:hAnsi="Times New Roman" w:cs="Times New Roman"/>
                <w:i/>
              </w:rPr>
              <w:t xml:space="preserve">оценки и прогнозирования </w:t>
            </w:r>
            <w:r w:rsidR="005831EF" w:rsidRPr="008F4B79">
              <w:rPr>
                <w:rFonts w:ascii="Times New Roman" w:hAnsi="Times New Roman" w:cs="Times New Roman"/>
                <w:i/>
              </w:rPr>
              <w:t>конкурентоспособности</w:t>
            </w:r>
            <w:r w:rsidRPr="008F4B79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10790659" w14:textId="77777777" w:rsidR="007D0539" w:rsidRPr="008F4B79" w:rsidRDefault="005831EF" w:rsidP="00C52651">
            <w:pPr>
              <w:shd w:val="clear" w:color="auto" w:fill="FFFFFF"/>
              <w:rPr>
                <w:rFonts w:ascii="Times New Roman" w:hAnsi="Times New Roman" w:cs="Times New Roman"/>
                <w:i/>
                <w:highlight w:val="yellow"/>
              </w:rPr>
            </w:pPr>
            <w:r w:rsidRPr="008F4B79">
              <w:rPr>
                <w:rFonts w:ascii="Times New Roman" w:hAnsi="Times New Roman" w:cs="Times New Roman"/>
                <w:i/>
              </w:rPr>
              <w:t>Постановка задачи определяется руководителем проектной работы применительно к кейсу на 2 этапе и руководителем проектной работы совместно с руководством международных компаний применительно к прикладной задаче реального бизнеса на 3 этапе.</w:t>
            </w:r>
          </w:p>
        </w:tc>
      </w:tr>
      <w:tr w:rsidR="008F4B79" w:rsidRPr="008F4B79" w14:paraId="1FB4DB28" w14:textId="77777777" w:rsidTr="00BF63C9">
        <w:tc>
          <w:tcPr>
            <w:tcW w:w="4902" w:type="dxa"/>
          </w:tcPr>
          <w:p w14:paraId="12653DA5" w14:textId="77777777" w:rsidR="007D0539" w:rsidRPr="008F4B79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8F4B79">
              <w:rPr>
                <w:rFonts w:ascii="Times New Roman" w:hAnsi="Times New Roman" w:cs="Times New Roman"/>
              </w:rPr>
              <w:t>Цель проекта</w:t>
            </w:r>
            <w:r w:rsidRPr="008F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ED55C13" w14:textId="73B722DA" w:rsidR="008C74F1" w:rsidRDefault="008C74F1" w:rsidP="005831E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C74F1">
              <w:rPr>
                <w:rFonts w:ascii="Times New Roman" w:hAnsi="Times New Roman" w:cs="Times New Roman"/>
                <w:i/>
              </w:rPr>
              <w:t xml:space="preserve">Цель проекта – разработать стратегию развития направлений и предприятий ГК </w:t>
            </w:r>
            <w:proofErr w:type="spellStart"/>
            <w:r w:rsidRPr="008C74F1">
              <w:rPr>
                <w:rFonts w:ascii="Times New Roman" w:hAnsi="Times New Roman" w:cs="Times New Roman"/>
                <w:i/>
              </w:rPr>
              <w:t>Ростех</w:t>
            </w:r>
            <w:proofErr w:type="spellEnd"/>
            <w:r w:rsidRPr="008C74F1">
              <w:rPr>
                <w:rFonts w:ascii="Times New Roman" w:hAnsi="Times New Roman" w:cs="Times New Roman"/>
                <w:i/>
              </w:rPr>
              <w:t xml:space="preserve"> и ГК Росатом. Темы в </w:t>
            </w:r>
            <w:proofErr w:type="gramStart"/>
            <w:r w:rsidRPr="008C74F1">
              <w:rPr>
                <w:rFonts w:ascii="Times New Roman" w:hAnsi="Times New Roman" w:cs="Times New Roman"/>
                <w:i/>
              </w:rPr>
              <w:t>2020-2021</w:t>
            </w:r>
            <w:proofErr w:type="gramEnd"/>
            <w:r w:rsidRPr="008C74F1">
              <w:rPr>
                <w:rFonts w:ascii="Times New Roman" w:hAnsi="Times New Roman" w:cs="Times New Roman"/>
                <w:i/>
              </w:rPr>
              <w:t>: разработка стратегии развития цифровых двойников (Концерн Росэнергоатом (ГК Росатом)), разработка стратегии развития Концерна Росэнергоатом</w:t>
            </w:r>
            <w:r w:rsidR="00D2226E">
              <w:rPr>
                <w:rFonts w:ascii="Times New Roman" w:hAnsi="Times New Roman" w:cs="Times New Roman"/>
                <w:i/>
              </w:rPr>
              <w:t xml:space="preserve"> (ГК Росатом)</w:t>
            </w:r>
            <w:r w:rsidRPr="008C74F1">
              <w:rPr>
                <w:rFonts w:ascii="Times New Roman" w:hAnsi="Times New Roman" w:cs="Times New Roman"/>
                <w:i/>
              </w:rPr>
              <w:t xml:space="preserve"> на международном рынке.</w:t>
            </w:r>
            <w:r w:rsidRPr="008C74F1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D2E991E" w14:textId="4878D6CD" w:rsidR="00880F68" w:rsidRPr="008F4B79" w:rsidRDefault="005831EF" w:rsidP="005831E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Настоящая</w:t>
            </w:r>
            <w:r w:rsidR="00880F68" w:rsidRPr="008F4B79">
              <w:rPr>
                <w:rFonts w:ascii="Times New Roman" w:hAnsi="Times New Roman" w:cs="Times New Roman"/>
                <w:i/>
              </w:rPr>
              <w:t xml:space="preserve"> проектная работа является логическим развитием проектных работ «Особенности ведения бизнеса в разных странах» и «Разработка и реализация проектов </w:t>
            </w:r>
            <w:r w:rsidR="003F4FEB" w:rsidRPr="008F4B79">
              <w:rPr>
                <w:rFonts w:ascii="Times New Roman" w:hAnsi="Times New Roman" w:cs="Times New Roman"/>
                <w:i/>
              </w:rPr>
              <w:t>в международной компании</w:t>
            </w:r>
            <w:r w:rsidR="00880F68" w:rsidRPr="008F4B79">
              <w:rPr>
                <w:rFonts w:ascii="Times New Roman" w:hAnsi="Times New Roman" w:cs="Times New Roman"/>
                <w:i/>
              </w:rPr>
              <w:t>».</w:t>
            </w:r>
          </w:p>
        </w:tc>
      </w:tr>
      <w:tr w:rsidR="008F4B79" w:rsidRPr="008F4B79" w14:paraId="6B4AD614" w14:textId="77777777" w:rsidTr="00BF63C9">
        <w:tc>
          <w:tcPr>
            <w:tcW w:w="4902" w:type="dxa"/>
          </w:tcPr>
          <w:p w14:paraId="78485D67" w14:textId="77777777" w:rsidR="007D0539" w:rsidRPr="008F4B79" w:rsidRDefault="007D0539" w:rsidP="00EF51AC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B342A63" w14:textId="77777777" w:rsidR="007D0539" w:rsidRPr="008F4B79" w:rsidRDefault="00937164" w:rsidP="00DE76B9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 xml:space="preserve">Две промежуточные и одна итоговая презентации, включающие необходимый перечень разделов для выполнения </w:t>
            </w:r>
            <w:r w:rsidRPr="008F4B79">
              <w:rPr>
                <w:rFonts w:ascii="Times New Roman" w:hAnsi="Times New Roman" w:cs="Times New Roman"/>
                <w:i/>
              </w:rPr>
              <w:lastRenderedPageBreak/>
              <w:t>проектной работы (шаблон с разделами направляется участникам в ходе выполнения проектной работы). Сформированные компетенции по теме проектной работы и навыки её аргументированного обоснования и обсуждения.</w:t>
            </w:r>
          </w:p>
        </w:tc>
      </w:tr>
      <w:tr w:rsidR="008F4B79" w:rsidRPr="008F4B79" w14:paraId="2C0AF99A" w14:textId="77777777" w:rsidTr="00BF63C9">
        <w:tc>
          <w:tcPr>
            <w:tcW w:w="4902" w:type="dxa"/>
          </w:tcPr>
          <w:p w14:paraId="3103AD5C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51E7211" w14:textId="77777777" w:rsidR="007D0539" w:rsidRPr="008F4B79" w:rsidRDefault="00937164" w:rsidP="006E5DCE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Участники делятся на 3 группы, в каждой группе выбирается один участник, который берет на себя ответственность по решению организационных вопросов, связанных с деятельностью группы, согласовывает даты и время встреч с преподавателями, координирует своевременное выполнение группой заданий. Распределение материала внутри группы осуществляется участниками по их выбору и согласовывается с руководителем проекта. Промежуточные и итоговые материалы представляют и обосновывают все участники групп.</w:t>
            </w:r>
          </w:p>
        </w:tc>
      </w:tr>
      <w:tr w:rsidR="008F4B79" w:rsidRPr="008F4B79" w14:paraId="4B311FFF" w14:textId="77777777" w:rsidTr="00BF63C9">
        <w:tc>
          <w:tcPr>
            <w:tcW w:w="4902" w:type="dxa"/>
          </w:tcPr>
          <w:p w14:paraId="3C165380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3F8E2513" w14:textId="286EC7FB" w:rsidR="007D0539" w:rsidRPr="008F4B79" w:rsidRDefault="007D0539" w:rsidP="006E5DCE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15 человек</w:t>
            </w:r>
          </w:p>
        </w:tc>
      </w:tr>
      <w:tr w:rsidR="008F4B79" w:rsidRPr="008F4B79" w14:paraId="59889851" w14:textId="77777777" w:rsidTr="00BF63C9">
        <w:tc>
          <w:tcPr>
            <w:tcW w:w="4902" w:type="dxa"/>
          </w:tcPr>
          <w:p w14:paraId="36A5482A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7DCE3484" w14:textId="77777777" w:rsidR="00937164" w:rsidRPr="008F4B79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 xml:space="preserve">Проектная работа делится на 3 этапа: </w:t>
            </w:r>
          </w:p>
          <w:p w14:paraId="6AC1B42C" w14:textId="77777777" w:rsidR="00937164" w:rsidRPr="008F4B79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  <w:u w:val="single"/>
              </w:rPr>
              <w:t>1 этап:</w:t>
            </w:r>
            <w:r w:rsidRPr="008F4B79">
              <w:rPr>
                <w:rFonts w:ascii="Times New Roman" w:hAnsi="Times New Roman" w:cs="Times New Roman"/>
                <w:i/>
              </w:rPr>
              <w:t xml:space="preserve"> Работа в группах по специализациям, направленная на структурирование теоретических положений по темам исследования, требуемых для выполнения проектной работы.</w:t>
            </w:r>
          </w:p>
          <w:p w14:paraId="2429DE84" w14:textId="77777777" w:rsidR="00937164" w:rsidRPr="008F4B79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14:paraId="754A4252" w14:textId="77777777" w:rsidR="00937164" w:rsidRPr="008F4B79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  <w:u w:val="single"/>
              </w:rPr>
              <w:t>2 этап:</w:t>
            </w:r>
            <w:r w:rsidRPr="008F4B79">
              <w:rPr>
                <w:rFonts w:ascii="Times New Roman" w:hAnsi="Times New Roman" w:cs="Times New Roman"/>
                <w:i/>
              </w:rPr>
              <w:t xml:space="preserve"> Применение в рамках сводных групп результатов 1 этапа к тестовому проекту (кейсу).  Изложение подготовленного материала и полученных результатов на итоговом занятии, коллективное обсуждение.</w:t>
            </w:r>
          </w:p>
          <w:p w14:paraId="3CDF31DC" w14:textId="4A50912B" w:rsidR="007D0539" w:rsidRPr="008F4B79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  <w:u w:val="single"/>
              </w:rPr>
              <w:t>3 этап:</w:t>
            </w:r>
            <w:r w:rsidRPr="008F4B79">
              <w:rPr>
                <w:rFonts w:ascii="Times New Roman" w:hAnsi="Times New Roman" w:cs="Times New Roman"/>
                <w:i/>
              </w:rPr>
              <w:t xml:space="preserve"> Применение сформированных компетенций для решения актуальных задач предприятий реального сектора экономики, активно работающих на международном рынке.</w:t>
            </w:r>
          </w:p>
        </w:tc>
      </w:tr>
      <w:tr w:rsidR="008F4B79" w:rsidRPr="008F4B79" w14:paraId="717F6C01" w14:textId="77777777" w:rsidTr="00BF63C9">
        <w:tc>
          <w:tcPr>
            <w:tcW w:w="4902" w:type="dxa"/>
          </w:tcPr>
          <w:p w14:paraId="68483BA2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36249862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4F6BBF9" w14:textId="77777777" w:rsidR="007D0539" w:rsidRPr="008F4B79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1. Соответствие заявленным образовательным программам.</w:t>
            </w:r>
          </w:p>
          <w:p w14:paraId="78960729" w14:textId="77777777" w:rsidR="007D0539" w:rsidRPr="008F4B79" w:rsidRDefault="007D0539" w:rsidP="006A46CB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2. Наличие резюме и грамотного мотивационного письма.</w:t>
            </w:r>
          </w:p>
          <w:p w14:paraId="2E9DA994" w14:textId="77777777" w:rsidR="007D0539" w:rsidRPr="008F4B79" w:rsidRDefault="007D0539" w:rsidP="00231460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3. Успеваемость студента по своей образовательной программе.</w:t>
            </w:r>
          </w:p>
        </w:tc>
      </w:tr>
      <w:tr w:rsidR="008F4B79" w:rsidRPr="008F4B79" w14:paraId="47E7B0BF" w14:textId="77777777" w:rsidTr="00BF63C9">
        <w:tc>
          <w:tcPr>
            <w:tcW w:w="4902" w:type="dxa"/>
          </w:tcPr>
          <w:p w14:paraId="405F4904" w14:textId="77777777" w:rsidR="007D0539" w:rsidRPr="008F4B79" w:rsidRDefault="007D053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2280F29A" w14:textId="17B4C543" w:rsidR="007D0539" w:rsidRPr="008F4B79" w:rsidRDefault="007D0539" w:rsidP="005E13DA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01.10.20</w:t>
            </w:r>
            <w:r w:rsidR="00363239" w:rsidRPr="008F4B79">
              <w:rPr>
                <w:rFonts w:ascii="Times New Roman" w:hAnsi="Times New Roman" w:cs="Times New Roman"/>
                <w:i/>
              </w:rPr>
              <w:t>2</w:t>
            </w:r>
            <w:r w:rsidR="0001575E" w:rsidRPr="008F4B79">
              <w:rPr>
                <w:rFonts w:ascii="Times New Roman" w:hAnsi="Times New Roman" w:cs="Times New Roman"/>
                <w:i/>
              </w:rPr>
              <w:t>1</w:t>
            </w:r>
            <w:r w:rsidRPr="008F4B79">
              <w:rPr>
                <w:rFonts w:ascii="Times New Roman" w:hAnsi="Times New Roman" w:cs="Times New Roman"/>
                <w:i/>
              </w:rPr>
              <w:t>-31.05.202</w:t>
            </w:r>
            <w:r w:rsidR="0001575E" w:rsidRPr="008F4B7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F4B79" w:rsidRPr="008F4B79" w14:paraId="6EA540E2" w14:textId="77777777" w:rsidTr="00BF63C9">
        <w:tc>
          <w:tcPr>
            <w:tcW w:w="4902" w:type="dxa"/>
          </w:tcPr>
          <w:p w14:paraId="1E746F13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73D5DDA7" w14:textId="616EE77E" w:rsidR="007D0539" w:rsidRPr="008F4B79" w:rsidRDefault="0001575E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7</w:t>
            </w:r>
            <w:r w:rsidR="007D0539" w:rsidRPr="008F4B79">
              <w:rPr>
                <w:rFonts w:ascii="Times New Roman" w:hAnsi="Times New Roman" w:cs="Times New Roman"/>
                <w:i/>
              </w:rPr>
              <w:t xml:space="preserve"> часов</w:t>
            </w:r>
          </w:p>
        </w:tc>
      </w:tr>
      <w:tr w:rsidR="008F4B79" w:rsidRPr="008F4B79" w14:paraId="24890069" w14:textId="77777777" w:rsidTr="00BF63C9">
        <w:tc>
          <w:tcPr>
            <w:tcW w:w="4902" w:type="dxa"/>
          </w:tcPr>
          <w:p w14:paraId="54B7099F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0CF90BC8" w14:textId="77777777" w:rsidR="007D0539" w:rsidRPr="008F4B79" w:rsidRDefault="007D0539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Рассчитываются по формуле продолжительность в неделях * трудоемкость проекта в часах / 25</w:t>
            </w:r>
          </w:p>
          <w:p w14:paraId="4945A42A" w14:textId="77777777" w:rsidR="007D0539" w:rsidRPr="008F4B79" w:rsidRDefault="007D0539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  <w:p w14:paraId="0FB7B50E" w14:textId="5B80FF65" w:rsidR="007D0539" w:rsidRPr="008F4B79" w:rsidRDefault="00143077">
            <w:pPr>
              <w:rPr>
                <w:rFonts w:ascii="Times New Roman" w:hAnsi="Times New Roman" w:cs="Times New Roman"/>
                <w:b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3</w:t>
            </w:r>
            <w:r w:rsidR="0001575E" w:rsidRPr="008F4B79">
              <w:rPr>
                <w:rFonts w:ascii="Times New Roman" w:hAnsi="Times New Roman" w:cs="Times New Roman"/>
                <w:i/>
              </w:rPr>
              <w:t>0</w:t>
            </w:r>
            <w:r w:rsidR="007D0539" w:rsidRPr="008F4B79">
              <w:rPr>
                <w:rFonts w:ascii="Times New Roman" w:hAnsi="Times New Roman" w:cs="Times New Roman"/>
                <w:i/>
              </w:rPr>
              <w:t>*</w:t>
            </w:r>
            <w:r w:rsidR="0001575E" w:rsidRPr="008F4B79">
              <w:rPr>
                <w:rFonts w:ascii="Times New Roman" w:hAnsi="Times New Roman" w:cs="Times New Roman"/>
                <w:i/>
              </w:rPr>
              <w:t>7</w:t>
            </w:r>
            <w:r w:rsidR="007D0539" w:rsidRPr="008F4B79">
              <w:rPr>
                <w:rFonts w:ascii="Times New Roman" w:hAnsi="Times New Roman" w:cs="Times New Roman"/>
                <w:i/>
              </w:rPr>
              <w:t>/25=</w:t>
            </w:r>
            <w:r w:rsidRPr="008F4B79">
              <w:rPr>
                <w:rFonts w:ascii="Times New Roman" w:hAnsi="Times New Roman" w:cs="Times New Roman"/>
                <w:i/>
              </w:rPr>
              <w:t>8</w:t>
            </w:r>
            <w:r w:rsidR="007D0539" w:rsidRPr="008F4B79">
              <w:rPr>
                <w:rFonts w:ascii="Times New Roman" w:hAnsi="Times New Roman" w:cs="Times New Roman"/>
                <w:b/>
                <w:i/>
              </w:rPr>
              <w:t xml:space="preserve"> кредитов</w:t>
            </w:r>
          </w:p>
          <w:p w14:paraId="49143232" w14:textId="77777777" w:rsidR="0001575E" w:rsidRPr="008F4B79" w:rsidRDefault="0001575E">
            <w:pPr>
              <w:rPr>
                <w:rFonts w:ascii="Times New Roman" w:hAnsi="Times New Roman" w:cs="Times New Roman"/>
                <w:i/>
              </w:rPr>
            </w:pPr>
          </w:p>
          <w:p w14:paraId="15A98CBE" w14:textId="5681B546" w:rsidR="007D0539" w:rsidRPr="008F4B79" w:rsidRDefault="0001575E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120 кредитов</w:t>
            </w:r>
          </w:p>
        </w:tc>
      </w:tr>
      <w:tr w:rsidR="008F4B79" w:rsidRPr="008F4B79" w14:paraId="1AC4E35A" w14:textId="77777777" w:rsidTr="00BF63C9">
        <w:tc>
          <w:tcPr>
            <w:tcW w:w="4902" w:type="dxa"/>
          </w:tcPr>
          <w:p w14:paraId="36E17624" w14:textId="77777777" w:rsidR="007D0539" w:rsidRPr="008F4B79" w:rsidRDefault="007D053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Форма промежуточного и итогового контроля</w:t>
            </w:r>
          </w:p>
        </w:tc>
        <w:tc>
          <w:tcPr>
            <w:tcW w:w="4663" w:type="dxa"/>
          </w:tcPr>
          <w:p w14:paraId="027E0D30" w14:textId="644E93CF" w:rsidR="00937164" w:rsidRPr="008F4B79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 xml:space="preserve">Представление и защита проектного решения по каждому этапу. Положительная оценка при защите каждого этапа обеспечивает получение участником проекта </w:t>
            </w:r>
            <w:r w:rsidR="0073489D" w:rsidRPr="008F4B79">
              <w:rPr>
                <w:rFonts w:ascii="Times New Roman" w:hAnsi="Times New Roman" w:cs="Times New Roman"/>
                <w:i/>
              </w:rPr>
              <w:t>2-х кредитов по 1 и 2 этапу, 4-х кредитов по 3 этапу (всего 8 кредитов)</w:t>
            </w:r>
            <w:r w:rsidRPr="008F4B79">
              <w:rPr>
                <w:rFonts w:ascii="Times New Roman" w:hAnsi="Times New Roman" w:cs="Times New Roman"/>
                <w:i/>
              </w:rPr>
              <w:t xml:space="preserve">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14:paraId="38CC9034" w14:textId="77777777" w:rsidR="007D0539" w:rsidRPr="008F4B79" w:rsidRDefault="00937164" w:rsidP="00937164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8F4B79" w:rsidRPr="008F4B79" w14:paraId="76A168A4" w14:textId="77777777" w:rsidTr="00BF63C9">
        <w:tc>
          <w:tcPr>
            <w:tcW w:w="4902" w:type="dxa"/>
          </w:tcPr>
          <w:p w14:paraId="0E52B09E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54E445D" w14:textId="77777777" w:rsidR="007D0539" w:rsidRPr="008F4B79" w:rsidRDefault="00937164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Итоговая презентация, аналитические материалы, выступление участников и защита результатов</w:t>
            </w:r>
          </w:p>
        </w:tc>
      </w:tr>
      <w:tr w:rsidR="008F4B79" w:rsidRPr="008F4B79" w14:paraId="06E6A425" w14:textId="77777777" w:rsidTr="00BF63C9">
        <w:tc>
          <w:tcPr>
            <w:tcW w:w="4902" w:type="dxa"/>
          </w:tcPr>
          <w:p w14:paraId="29385903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2DA431C" w14:textId="282EAC3D" w:rsidR="008274E0" w:rsidRPr="008F4B79" w:rsidRDefault="008274E0" w:rsidP="008274E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  <w:u w:val="single"/>
              </w:rPr>
              <w:t xml:space="preserve">Общая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образовательная </w:t>
            </w:r>
            <w:r w:rsidRPr="008F4B79">
              <w:rPr>
                <w:rFonts w:ascii="Times New Roman" w:hAnsi="Times New Roman" w:cs="Times New Roman"/>
                <w:i/>
                <w:u w:val="single"/>
              </w:rPr>
              <w:t>цель проектной работы</w:t>
            </w:r>
            <w:r w:rsidRPr="008F4B79">
              <w:rPr>
                <w:rFonts w:ascii="Times New Roman" w:hAnsi="Times New Roman" w:cs="Times New Roman"/>
                <w:i/>
              </w:rPr>
              <w:t xml:space="preserve"> – сформировать у участников проектной работы навыки использования теоретических (научных) знаний, приобретаемых в процессе обучения в ВШЭ, для разработки и реализации практических решений в сфере международного бизнеса.</w:t>
            </w:r>
          </w:p>
          <w:p w14:paraId="6A4D6BED" w14:textId="77777777" w:rsidR="008274E0" w:rsidRPr="008F4B79" w:rsidRDefault="008274E0" w:rsidP="008274E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  <w:u w:val="single"/>
              </w:rPr>
              <w:t>Прикладная цель</w:t>
            </w:r>
            <w:r w:rsidRPr="008F4B79">
              <w:rPr>
                <w:rFonts w:ascii="Times New Roman" w:hAnsi="Times New Roman" w:cs="Times New Roman"/>
                <w:i/>
              </w:rPr>
              <w:t xml:space="preserve"> - сформировать у участников проектной работы компетенции, направленные на разработку и развертывание стратегии международной компании.</w:t>
            </w:r>
          </w:p>
          <w:p w14:paraId="71BB7E43" w14:textId="21926180" w:rsidR="00720DB8" w:rsidRPr="008F4B79" w:rsidRDefault="008274E0" w:rsidP="008274E0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Настоящая проектная работа является логическим развитием проектных работ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8F4B79">
              <w:rPr>
                <w:rFonts w:ascii="Times New Roman" w:hAnsi="Times New Roman" w:cs="Times New Roman"/>
                <w:i/>
              </w:rPr>
              <w:t xml:space="preserve"> </w:t>
            </w:r>
            <w:r w:rsidR="00720DB8" w:rsidRPr="008F4B79">
              <w:rPr>
                <w:rFonts w:ascii="Times New Roman" w:hAnsi="Times New Roman" w:cs="Times New Roman"/>
                <w:i/>
              </w:rPr>
              <w:t xml:space="preserve">Ожидается, что в результате выполнения проектной работы участники приобретут или разовьют и закрепят компетенции, необходимые в будущей профессиональной деятельности, а также сформируют </w:t>
            </w:r>
            <w:r w:rsidR="00720DB8" w:rsidRPr="008F4B79">
              <w:rPr>
                <w:rFonts w:ascii="Times New Roman" w:hAnsi="Times New Roman" w:cs="Times New Roman"/>
                <w:i/>
              </w:rPr>
              <w:lastRenderedPageBreak/>
              <w:t>опыт самоорганизации по следующим направлениям:</w:t>
            </w:r>
          </w:p>
          <w:p w14:paraId="40E7B6B1" w14:textId="77777777" w:rsidR="00720DB8" w:rsidRPr="008F4B79" w:rsidRDefault="00720DB8" w:rsidP="00720DB8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 xml:space="preserve">- поиск, обработка, выборка и структурирование материалов по исследуемым направлениям из большого массива отчетности о деятельности компании, а также дополнительной информации из отечественных и зарубежных источников; </w:t>
            </w:r>
          </w:p>
          <w:p w14:paraId="145882F0" w14:textId="5DBF59FE" w:rsidR="00720DB8" w:rsidRPr="008F4B79" w:rsidRDefault="00720DB8" w:rsidP="00720DB8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- решения практических задач, направленных на выбор, планирование и эффективное развертывание стратегии развития международной компании, с учетом анализа результатов деятельности компании, структуры ключевых компетенций, условий ведения бизнеса, вклада в подготовку и развертывание стратегии структурных подразделений рассматриваемой компании и современных моделей конкурентоспособности;</w:t>
            </w:r>
          </w:p>
          <w:p w14:paraId="22A3F47A" w14:textId="77777777" w:rsidR="007D0539" w:rsidRPr="008F4B79" w:rsidRDefault="00720DB8" w:rsidP="00720DB8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  <w:i/>
              </w:rPr>
              <w:t>- подготовка, представление и защита 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8F4B79" w:rsidRPr="008F4B79" w14:paraId="6E0ADD6F" w14:textId="77777777" w:rsidTr="00BF63C9">
        <w:tc>
          <w:tcPr>
            <w:tcW w:w="4902" w:type="dxa"/>
          </w:tcPr>
          <w:p w14:paraId="5933DF47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6099DB5" w14:textId="77777777" w:rsidR="00720DB8" w:rsidRPr="008F4B79" w:rsidRDefault="007D0539" w:rsidP="00720DB8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 xml:space="preserve">•  </w:t>
            </w:r>
            <w:r w:rsidR="00720DB8" w:rsidRPr="008F4B79">
              <w:rPr>
                <w:rFonts w:ascii="Times New Roman" w:hAnsi="Times New Roman" w:cs="Times New Roman"/>
                <w:i/>
              </w:rPr>
              <w:t xml:space="preserve">Оценка уровня компетенций, сформированных в ходе работы над проектом и заявленных для настоящей проектной работы в качестве планируемых результатов. </w:t>
            </w:r>
          </w:p>
          <w:p w14:paraId="29F3E659" w14:textId="77777777" w:rsidR="00720DB8" w:rsidRPr="008F4B79" w:rsidRDefault="00720DB8" w:rsidP="00720DB8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0CD8A3A6" w14:textId="77777777" w:rsidR="007D0539" w:rsidRPr="008F4B79" w:rsidRDefault="00720DB8" w:rsidP="00720DB8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8F4B79" w:rsidRPr="008F4B79" w14:paraId="22E453DE" w14:textId="77777777" w:rsidTr="00BF63C9">
        <w:tc>
          <w:tcPr>
            <w:tcW w:w="4902" w:type="dxa"/>
          </w:tcPr>
          <w:p w14:paraId="31DDEC21" w14:textId="77777777" w:rsidR="007D0539" w:rsidRPr="008F4B79" w:rsidRDefault="007D053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9B86AC2" w14:textId="77777777" w:rsidR="007D0539" w:rsidRPr="008F4B79" w:rsidRDefault="007D0539" w:rsidP="00AD4D49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8F4B79" w:rsidRPr="008F4B79" w14:paraId="5A15917D" w14:textId="77777777" w:rsidTr="00BF63C9">
        <w:tc>
          <w:tcPr>
            <w:tcW w:w="4902" w:type="dxa"/>
          </w:tcPr>
          <w:p w14:paraId="2C7238C0" w14:textId="77777777" w:rsidR="007D0539" w:rsidRPr="008F4B79" w:rsidRDefault="007D0539" w:rsidP="00295F8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34F7F412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 xml:space="preserve">1. Бизнес-информатика </w:t>
            </w:r>
          </w:p>
          <w:p w14:paraId="275B139C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2. Государственное и муниципальное управление</w:t>
            </w:r>
            <w:r w:rsidRPr="008F4B79">
              <w:rPr>
                <w:rFonts w:ascii="Times New Roman" w:hAnsi="Times New Roman" w:cs="Times New Roman"/>
                <w:i/>
              </w:rPr>
              <w:tab/>
            </w:r>
          </w:p>
          <w:p w14:paraId="6C0BFC92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3. Информатика и вычислительная техника</w:t>
            </w:r>
          </w:p>
          <w:p w14:paraId="22E55005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4. Математика</w:t>
            </w:r>
          </w:p>
          <w:p w14:paraId="523BA7B5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5. Международные отношения</w:t>
            </w:r>
            <w:r w:rsidRPr="008F4B79">
              <w:rPr>
                <w:rFonts w:ascii="Times New Roman" w:hAnsi="Times New Roman" w:cs="Times New Roman"/>
                <w:i/>
              </w:rPr>
              <w:tab/>
            </w:r>
          </w:p>
          <w:p w14:paraId="559DA711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 xml:space="preserve">6. Менеджмент </w:t>
            </w:r>
            <w:r w:rsidRPr="008F4B79">
              <w:rPr>
                <w:rFonts w:ascii="Times New Roman" w:hAnsi="Times New Roman" w:cs="Times New Roman"/>
                <w:i/>
              </w:rPr>
              <w:tab/>
            </w:r>
          </w:p>
          <w:p w14:paraId="1C1F08A0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7. Мировая экономика</w:t>
            </w:r>
            <w:r w:rsidRPr="008F4B79">
              <w:rPr>
                <w:rFonts w:ascii="Times New Roman" w:hAnsi="Times New Roman" w:cs="Times New Roman"/>
                <w:i/>
              </w:rPr>
              <w:tab/>
            </w:r>
          </w:p>
          <w:p w14:paraId="6D9AA69B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8. Прикладная математика и информатика</w:t>
            </w:r>
            <w:r w:rsidRPr="008F4B79">
              <w:rPr>
                <w:rFonts w:ascii="Times New Roman" w:hAnsi="Times New Roman" w:cs="Times New Roman"/>
                <w:i/>
              </w:rPr>
              <w:tab/>
            </w:r>
          </w:p>
          <w:p w14:paraId="60F68942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lastRenderedPageBreak/>
              <w:t>9. Программа двух дипломов по экономике НИУ ВШЭ и Лондонского университета</w:t>
            </w:r>
            <w:r w:rsidRPr="008F4B79">
              <w:rPr>
                <w:rFonts w:ascii="Times New Roman" w:hAnsi="Times New Roman" w:cs="Times New Roman"/>
                <w:i/>
              </w:rPr>
              <w:tab/>
            </w:r>
          </w:p>
          <w:p w14:paraId="6CFC9A0A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10. Программа двух дипломов НИУ ВШЭ и Лондонского университета "Международные отношения"</w:t>
            </w:r>
          </w:p>
          <w:p w14:paraId="31AE7582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11. Управление бизнесом</w:t>
            </w:r>
          </w:p>
          <w:p w14:paraId="0CDECA15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12. Цифровые инновации в управлении предприятием (программа двух дипломов НИУ ВШЭ и Лондонского университета)</w:t>
            </w:r>
          </w:p>
          <w:p w14:paraId="59FB308A" w14:textId="77777777" w:rsidR="00C93CEC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13. Экономика</w:t>
            </w:r>
          </w:p>
          <w:p w14:paraId="1481FEB8" w14:textId="77777777" w:rsidR="007D0539" w:rsidRPr="008F4B79" w:rsidRDefault="00C93CEC" w:rsidP="00C93CEC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14. Экономика и статистика</w:t>
            </w:r>
          </w:p>
        </w:tc>
      </w:tr>
      <w:tr w:rsidR="008F4B79" w:rsidRPr="008F4B79" w14:paraId="5160A731" w14:textId="77777777" w:rsidTr="00BF63C9">
        <w:tc>
          <w:tcPr>
            <w:tcW w:w="4902" w:type="dxa"/>
          </w:tcPr>
          <w:p w14:paraId="087B4E8B" w14:textId="77777777" w:rsidR="007D0539" w:rsidRPr="008F4B79" w:rsidRDefault="007D053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7D80CDB5" w14:textId="6A578D91" w:rsidR="007D0539" w:rsidRPr="008F4B79" w:rsidRDefault="007D0539" w:rsidP="00F745EA">
            <w:pPr>
              <w:rPr>
                <w:rFonts w:ascii="Times New Roman" w:hAnsi="Times New Roman" w:cs="Times New Roman"/>
                <w:i/>
              </w:rPr>
            </w:pPr>
            <w:r w:rsidRPr="008F4B79">
              <w:rPr>
                <w:rFonts w:ascii="Times New Roman" w:hAnsi="Times New Roman" w:cs="Times New Roman"/>
                <w:i/>
              </w:rPr>
              <w:t>М. Ордынка 17, стр. 1</w:t>
            </w:r>
            <w:r w:rsidR="0001575E" w:rsidRPr="008F4B79">
              <w:rPr>
                <w:rFonts w:ascii="Times New Roman" w:hAnsi="Times New Roman" w:cs="Times New Roman"/>
                <w:i/>
              </w:rPr>
              <w:t>/онлайн</w:t>
            </w:r>
          </w:p>
        </w:tc>
      </w:tr>
    </w:tbl>
    <w:p w14:paraId="03FAE82F" w14:textId="77777777" w:rsidR="00691CF6" w:rsidRPr="008F4B79" w:rsidRDefault="00720DB8" w:rsidP="00720DB8">
      <w:pPr>
        <w:tabs>
          <w:tab w:val="left" w:pos="6255"/>
        </w:tabs>
      </w:pPr>
      <w:r w:rsidRPr="008F4B79">
        <w:tab/>
      </w:r>
    </w:p>
    <w:p w14:paraId="4BA9FD55" w14:textId="77777777" w:rsidR="004E12FA" w:rsidRPr="008F4B79" w:rsidRDefault="004E12FA"/>
    <w:p w14:paraId="536890CD" w14:textId="77777777" w:rsidR="004E12FA" w:rsidRPr="008F4B79" w:rsidRDefault="004E12FA" w:rsidP="004E12FA"/>
    <w:sectPr w:rsidR="004E12FA" w:rsidRPr="008F4B7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0F39"/>
    <w:multiLevelType w:val="hybridMultilevel"/>
    <w:tmpl w:val="C86E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75E"/>
    <w:rsid w:val="00023E4E"/>
    <w:rsid w:val="00032C8B"/>
    <w:rsid w:val="00054118"/>
    <w:rsid w:val="00097D02"/>
    <w:rsid w:val="000A439E"/>
    <w:rsid w:val="00143077"/>
    <w:rsid w:val="00177757"/>
    <w:rsid w:val="001B0C26"/>
    <w:rsid w:val="001D79C2"/>
    <w:rsid w:val="00231460"/>
    <w:rsid w:val="00231EA4"/>
    <w:rsid w:val="0024200C"/>
    <w:rsid w:val="00295F80"/>
    <w:rsid w:val="002D39C9"/>
    <w:rsid w:val="002D4B0B"/>
    <w:rsid w:val="002F5038"/>
    <w:rsid w:val="00363239"/>
    <w:rsid w:val="003B5465"/>
    <w:rsid w:val="003D53CE"/>
    <w:rsid w:val="003E3254"/>
    <w:rsid w:val="003F4FEB"/>
    <w:rsid w:val="00400C0B"/>
    <w:rsid w:val="00407204"/>
    <w:rsid w:val="004678F7"/>
    <w:rsid w:val="004C1D36"/>
    <w:rsid w:val="004E11DE"/>
    <w:rsid w:val="004E12FA"/>
    <w:rsid w:val="004E3F32"/>
    <w:rsid w:val="005831EF"/>
    <w:rsid w:val="005A6059"/>
    <w:rsid w:val="005E13DA"/>
    <w:rsid w:val="005E3B03"/>
    <w:rsid w:val="005F7904"/>
    <w:rsid w:val="00611FDD"/>
    <w:rsid w:val="00691CF6"/>
    <w:rsid w:val="006B3F43"/>
    <w:rsid w:val="006E1259"/>
    <w:rsid w:val="006E5DCE"/>
    <w:rsid w:val="00720DB8"/>
    <w:rsid w:val="007254D9"/>
    <w:rsid w:val="0073489D"/>
    <w:rsid w:val="00772F69"/>
    <w:rsid w:val="007B083E"/>
    <w:rsid w:val="007D0539"/>
    <w:rsid w:val="0082311B"/>
    <w:rsid w:val="008274E0"/>
    <w:rsid w:val="00834E3D"/>
    <w:rsid w:val="00880F68"/>
    <w:rsid w:val="008B458B"/>
    <w:rsid w:val="008C74F1"/>
    <w:rsid w:val="008F4B79"/>
    <w:rsid w:val="0093101B"/>
    <w:rsid w:val="009350EA"/>
    <w:rsid w:val="00937164"/>
    <w:rsid w:val="0095127D"/>
    <w:rsid w:val="00963578"/>
    <w:rsid w:val="00971EDC"/>
    <w:rsid w:val="00986A6F"/>
    <w:rsid w:val="00990D2A"/>
    <w:rsid w:val="009A3754"/>
    <w:rsid w:val="009D152B"/>
    <w:rsid w:val="009E2FA7"/>
    <w:rsid w:val="00A013F2"/>
    <w:rsid w:val="00A0447A"/>
    <w:rsid w:val="00A47807"/>
    <w:rsid w:val="00A550AE"/>
    <w:rsid w:val="00AD4D49"/>
    <w:rsid w:val="00AD5C4C"/>
    <w:rsid w:val="00B47552"/>
    <w:rsid w:val="00BF63C9"/>
    <w:rsid w:val="00C52651"/>
    <w:rsid w:val="00C86CA2"/>
    <w:rsid w:val="00C93CEC"/>
    <w:rsid w:val="00D2226E"/>
    <w:rsid w:val="00D35BB0"/>
    <w:rsid w:val="00D448DA"/>
    <w:rsid w:val="00D50132"/>
    <w:rsid w:val="00D66022"/>
    <w:rsid w:val="00DE76B9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9FB6B"/>
  <w15:docId w15:val="{90BE490B-7A36-4C6A-BA8A-497789F9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BF72-42D0-44CF-AA6F-A7F8A100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Анастасия Николаевна</cp:lastModifiedBy>
  <cp:revision>7</cp:revision>
  <dcterms:created xsi:type="dcterms:W3CDTF">2021-06-21T12:19:00Z</dcterms:created>
  <dcterms:modified xsi:type="dcterms:W3CDTF">2021-07-26T18:21:00Z</dcterms:modified>
</cp:coreProperties>
</file>