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A" w:rsidRDefault="005B588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Проектное предложение для Ярмарки Проектов</w:t>
      </w:r>
    </w:p>
    <w:p w:rsidR="0096668A" w:rsidRDefault="0096668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655"/>
      </w:tblGrid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проекта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Прикладной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7655" w:type="dxa"/>
          </w:tcPr>
          <w:p w:rsidR="0096668A" w:rsidRDefault="005B588D" w:rsidP="00B70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Организация </w:t>
            </w:r>
            <w:r>
              <w:rPr>
                <w:rFonts w:ascii="Arial" w:eastAsia="Arial" w:hAnsi="Arial" w:cs="Arial"/>
              </w:rPr>
              <w:t>фестиваля</w:t>
            </w:r>
            <w:r w:rsidR="00B7060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7060C">
              <w:rPr>
                <w:rFonts w:ascii="Arial" w:eastAsia="Arial" w:hAnsi="Arial" w:cs="Arial"/>
              </w:rPr>
              <w:t>ЭкоЕлка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r w:rsidR="00B7060C">
              <w:rPr>
                <w:rFonts w:ascii="Arial" w:eastAsia="Arial" w:hAnsi="Arial" w:cs="Arial"/>
              </w:rPr>
              <w:t>декабрь 2021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Подразделение инициатор проекта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Институт экологии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Руководитель проекта 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Руководитель: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Поротникова</w:t>
            </w:r>
            <w:proofErr w:type="spellEnd"/>
            <w:r>
              <w:rPr>
                <w:rFonts w:ascii="Arial" w:eastAsia="Arial" w:hAnsi="Arial" w:cs="Arial"/>
              </w:rPr>
              <w:t xml:space="preserve"> Наталья Александровна, заместитель директора Института экологии 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Со-руководитель: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Подольская Дарья, руководитель проекта от «Зеленой Вышки»</w:t>
            </w:r>
          </w:p>
        </w:tc>
      </w:tr>
      <w:tr w:rsidR="00C75ABA">
        <w:trPr>
          <w:jc w:val="center"/>
        </w:trPr>
        <w:tc>
          <w:tcPr>
            <w:tcW w:w="2560" w:type="dxa"/>
          </w:tcPr>
          <w:p w:rsidR="00C75ABA" w:rsidRDefault="00C7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Цели и задачи проекта</w:t>
            </w:r>
          </w:p>
        </w:tc>
        <w:tc>
          <w:tcPr>
            <w:tcW w:w="7655" w:type="dxa"/>
          </w:tcPr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Целью проекта является реализация концепции устойчивого кампуса в НИУ ВШЭ и репрезентация параллельно разрабатываемой Институтом и партнерами программы устойчивого развития университета. Проект направлен на проведение просветительских мероприятий по формированию экологических компетенций и создания механизмов социальной вовлеченности университетского сообщества.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Задачи проекта: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  <w:t xml:space="preserve">разработка программы </w:t>
            </w:r>
            <w:proofErr w:type="spellStart"/>
            <w:r>
              <w:rPr>
                <w:rFonts w:ascii="Arial" w:eastAsia="Arial" w:hAnsi="Arial" w:cs="Arial"/>
              </w:rPr>
              <w:t>Лекториума</w:t>
            </w:r>
            <w:proofErr w:type="spellEnd"/>
            <w:r>
              <w:rPr>
                <w:rFonts w:ascii="Arial" w:eastAsia="Arial" w:hAnsi="Arial" w:cs="Arial"/>
              </w:rPr>
              <w:t xml:space="preserve"> и приглашение спикеров для его проведения (в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>. в онлайн с помощью zoom.com);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  <w:t xml:space="preserve">разработка программы </w:t>
            </w:r>
            <w:proofErr w:type="spellStart"/>
            <w:r>
              <w:rPr>
                <w:rFonts w:ascii="Arial" w:eastAsia="Arial" w:hAnsi="Arial" w:cs="Arial"/>
              </w:rPr>
              <w:t>воркшопов</w:t>
            </w:r>
            <w:proofErr w:type="spellEnd"/>
            <w:r>
              <w:rPr>
                <w:rFonts w:ascii="Arial" w:eastAsia="Arial" w:hAnsi="Arial" w:cs="Arial"/>
              </w:rPr>
              <w:t xml:space="preserve"> по производству сувениров из вторичных ресурсов и приглашение специалистов для их проведения (в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>. онлайн);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  <w:t xml:space="preserve">формирование партнерской сети из </w:t>
            </w:r>
            <w:proofErr w:type="gramStart"/>
            <w:r>
              <w:rPr>
                <w:rFonts w:ascii="Arial" w:eastAsia="Arial" w:hAnsi="Arial" w:cs="Arial"/>
              </w:rPr>
              <w:t>бизнес-компаний</w:t>
            </w:r>
            <w:proofErr w:type="gramEnd"/>
            <w:r>
              <w:rPr>
                <w:rFonts w:ascii="Arial" w:eastAsia="Arial" w:hAnsi="Arial" w:cs="Arial"/>
              </w:rPr>
              <w:t xml:space="preserve"> и общественных организаций;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</w:rPr>
              <w:tab/>
              <w:t>разработка и реализация медиа-кампании по продвижению проекта (с привлечением меди</w:t>
            </w:r>
            <w:proofErr w:type="gramStart"/>
            <w:r>
              <w:rPr>
                <w:rFonts w:ascii="Arial" w:eastAsia="Arial" w:hAnsi="Arial" w:cs="Arial"/>
              </w:rPr>
              <w:t>а-</w:t>
            </w:r>
            <w:proofErr w:type="gramEnd"/>
            <w:r>
              <w:rPr>
                <w:rFonts w:ascii="Arial" w:eastAsia="Arial" w:hAnsi="Arial" w:cs="Arial"/>
              </w:rPr>
              <w:t xml:space="preserve"> и бизнес-партнеров)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разработка концепции развлекательно-просветительских форматов (</w:t>
            </w:r>
            <w:proofErr w:type="spellStart"/>
            <w:r>
              <w:rPr>
                <w:rFonts w:ascii="Arial" w:eastAsia="Arial" w:hAnsi="Arial" w:cs="Arial"/>
              </w:rPr>
              <w:t>квест</w:t>
            </w:r>
            <w:proofErr w:type="spellEnd"/>
            <w:r>
              <w:rPr>
                <w:rFonts w:ascii="Arial" w:eastAsia="Arial" w:hAnsi="Arial" w:cs="Arial"/>
              </w:rPr>
              <w:t>, своп, выставка)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ab/>
              <w:t>развитие онлайн-сообществ среди участников фестиваля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  подготовка аналитических справок, </w:t>
            </w:r>
            <w:proofErr w:type="spellStart"/>
            <w:r>
              <w:rPr>
                <w:rFonts w:ascii="Arial" w:eastAsia="Arial" w:hAnsi="Arial" w:cs="Arial"/>
              </w:rPr>
              <w:t>инфографики</w:t>
            </w:r>
            <w:proofErr w:type="spellEnd"/>
            <w:r>
              <w:rPr>
                <w:rFonts w:ascii="Arial" w:eastAsia="Arial" w:hAnsi="Arial" w:cs="Arial"/>
              </w:rPr>
              <w:t xml:space="preserve"> и отчетов по итогам проекта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организация </w:t>
            </w:r>
            <w:proofErr w:type="spellStart"/>
            <w:r>
              <w:rPr>
                <w:rFonts w:ascii="Arial" w:eastAsia="Arial" w:hAnsi="Arial" w:cs="Arial"/>
              </w:rPr>
              <w:t>zoom</w:t>
            </w:r>
            <w:proofErr w:type="spellEnd"/>
            <w:r>
              <w:rPr>
                <w:rFonts w:ascii="Arial" w:eastAsia="Arial" w:hAnsi="Arial" w:cs="Arial"/>
              </w:rPr>
              <w:t xml:space="preserve">-конференций и проведение онлайн-трансляций ВК и др. платформы </w:t>
            </w:r>
          </w:p>
          <w:p w:rsidR="00C75ABA" w:rsidRDefault="00C75ABA">
            <w:pP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 производство медиа-контента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</w:tc>
        <w:tc>
          <w:tcPr>
            <w:tcW w:w="7655" w:type="dxa"/>
          </w:tcPr>
          <w:p w:rsidR="0096668A" w:rsidRDefault="005B588D">
            <w:pPr>
              <w:spacing w:line="276" w:lineRule="auto"/>
              <w:ind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«</w:t>
            </w:r>
            <w:r>
              <w:rPr>
                <w:rFonts w:ascii="Arial" w:eastAsia="Arial" w:hAnsi="Arial" w:cs="Arial"/>
                <w:b/>
                <w:highlight w:val="white"/>
              </w:rPr>
              <w:t>Зелёный Фестиваль</w:t>
            </w:r>
            <w:r w:rsidR="00B7060C">
              <w:rPr>
                <w:rFonts w:ascii="Arial" w:eastAsia="Arial" w:hAnsi="Arial" w:cs="Arial"/>
                <w:b/>
                <w:highlight w:val="white"/>
              </w:rPr>
              <w:t xml:space="preserve"> «</w:t>
            </w:r>
            <w:proofErr w:type="spellStart"/>
            <w:r w:rsidR="00B7060C">
              <w:rPr>
                <w:rFonts w:ascii="Arial" w:eastAsia="Arial" w:hAnsi="Arial" w:cs="Arial"/>
              </w:rPr>
              <w:t>ЭкоЕлка</w:t>
            </w:r>
            <w:proofErr w:type="spellEnd"/>
            <w:r>
              <w:rPr>
                <w:rFonts w:ascii="Arial" w:eastAsia="Arial" w:hAnsi="Arial" w:cs="Arial"/>
                <w:b/>
                <w:highlight w:val="white"/>
              </w:rPr>
              <w:t>»</w:t>
            </w:r>
            <w:r>
              <w:rPr>
                <w:rFonts w:ascii="Arial" w:eastAsia="Arial" w:hAnsi="Arial" w:cs="Arial"/>
              </w:rPr>
              <w:t xml:space="preserve">  — городской </w:t>
            </w:r>
            <w:proofErr w:type="spellStart"/>
            <w:r>
              <w:rPr>
                <w:rFonts w:ascii="Arial" w:eastAsia="Arial" w:hAnsi="Arial" w:cs="Arial"/>
              </w:rPr>
              <w:t>экофест</w:t>
            </w:r>
            <w:proofErr w:type="spellEnd"/>
            <w:r>
              <w:rPr>
                <w:rFonts w:ascii="Arial" w:eastAsia="Arial" w:hAnsi="Arial" w:cs="Arial"/>
              </w:rPr>
              <w:t>, при котором подход к проведению массовых мероприятий соответствует принципам циклической экономики.</w:t>
            </w:r>
          </w:p>
          <w:p w:rsidR="0096668A" w:rsidRDefault="005B588D">
            <w:pPr>
              <w:spacing w:after="160" w:line="276" w:lineRule="auto"/>
              <w:ind w:right="14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Зелёный Фестиваль призван привлечь внимание москвичей к проблемам избыточного потребления ресурсов и возможностям их вторичной перера</w:t>
            </w:r>
            <w:r>
              <w:rPr>
                <w:rFonts w:ascii="Arial" w:eastAsia="Arial" w:hAnsi="Arial" w:cs="Arial"/>
                <w:highlight w:val="white"/>
              </w:rPr>
              <w:t xml:space="preserve">ботки. Лейтмотивом фестиваля будет рациональное обращение с одеждой и пластиком. </w:t>
            </w:r>
            <w:r>
              <w:rPr>
                <w:rFonts w:ascii="Arial" w:eastAsia="Arial" w:hAnsi="Arial" w:cs="Arial"/>
              </w:rPr>
              <w:t xml:space="preserve">Но мы хотим не только напомнить о серьёзности существующих экологических проблем, но и объяснить значимость каждого человека в борьбе с ними, показать, что простые действия с </w:t>
            </w:r>
            <w:r>
              <w:rPr>
                <w:rFonts w:ascii="Arial" w:eastAsia="Arial" w:hAnsi="Arial" w:cs="Arial"/>
              </w:rPr>
              <w:t xml:space="preserve">их </w:t>
            </w:r>
            <w:r>
              <w:rPr>
                <w:rFonts w:ascii="Arial" w:eastAsia="Arial" w:hAnsi="Arial" w:cs="Arial"/>
              </w:rPr>
              <w:lastRenderedPageBreak/>
              <w:t xml:space="preserve">стороны и формирование новых </w:t>
            </w:r>
            <w:proofErr w:type="spellStart"/>
            <w:r>
              <w:rPr>
                <w:rFonts w:ascii="Arial" w:eastAsia="Arial" w:hAnsi="Arial" w:cs="Arial"/>
              </w:rPr>
              <w:t>экологичных</w:t>
            </w:r>
            <w:proofErr w:type="spellEnd"/>
            <w:r>
              <w:rPr>
                <w:rFonts w:ascii="Arial" w:eastAsia="Arial" w:hAnsi="Arial" w:cs="Arial"/>
              </w:rPr>
              <w:t xml:space="preserve"> привычек могут сделать значимый вклад в решение этих проблем. И даже больше - проведём участников по этапам от ведения экологического образа жизни до реализации собственных </w:t>
            </w:r>
            <w:proofErr w:type="spellStart"/>
            <w:r>
              <w:rPr>
                <w:rFonts w:ascii="Arial" w:eastAsia="Arial" w:hAnsi="Arial" w:cs="Arial"/>
              </w:rPr>
              <w:t>экопроектов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6668A" w:rsidRDefault="005B588D">
            <w:pPr>
              <w:spacing w:before="40" w:line="276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</w:t>
            </w:r>
            <w:proofErr w:type="gramStart"/>
            <w:r>
              <w:rPr>
                <w:rFonts w:ascii="Arial" w:eastAsia="Arial" w:hAnsi="Arial" w:cs="Arial"/>
              </w:rPr>
              <w:t>кт вкл</w:t>
            </w:r>
            <w:proofErr w:type="gramEnd"/>
            <w:r>
              <w:rPr>
                <w:rFonts w:ascii="Arial" w:eastAsia="Arial" w:hAnsi="Arial" w:cs="Arial"/>
              </w:rPr>
              <w:t>ючает:</w:t>
            </w:r>
          </w:p>
          <w:p w:rsidR="0096668A" w:rsidRDefault="005B588D">
            <w:pPr>
              <w:numPr>
                <w:ilvl w:val="0"/>
                <w:numId w:val="3"/>
              </w:numPr>
              <w:spacing w:before="40" w:line="276" w:lineRule="auto"/>
              <w:ind w:firstLine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лекции и </w:t>
            </w:r>
            <w:proofErr w:type="spellStart"/>
            <w:r>
              <w:rPr>
                <w:rFonts w:ascii="Arial" w:eastAsia="Arial" w:hAnsi="Arial" w:cs="Arial"/>
              </w:rPr>
              <w:t>воркшопы</w:t>
            </w:r>
            <w:proofErr w:type="spellEnd"/>
            <w:r>
              <w:rPr>
                <w:rFonts w:ascii="Arial" w:eastAsia="Arial" w:hAnsi="Arial" w:cs="Arial"/>
              </w:rPr>
              <w:t xml:space="preserve"> (в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>. онлайн);</w:t>
            </w:r>
          </w:p>
          <w:p w:rsidR="0096668A" w:rsidRDefault="005B588D">
            <w:pPr>
              <w:numPr>
                <w:ilvl w:val="0"/>
                <w:numId w:val="3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своп и </w:t>
            </w:r>
            <w:proofErr w:type="spellStart"/>
            <w:r>
              <w:rPr>
                <w:rFonts w:ascii="Arial" w:eastAsia="Arial" w:hAnsi="Arial" w:cs="Arial"/>
              </w:rPr>
              <w:t>буккроссинг</w:t>
            </w:r>
            <w:proofErr w:type="spellEnd"/>
            <w:r>
              <w:rPr>
                <w:rFonts w:ascii="Arial" w:eastAsia="Arial" w:hAnsi="Arial" w:cs="Arial"/>
              </w:rPr>
              <w:t>;</w:t>
            </w:r>
          </w:p>
          <w:p w:rsidR="0096668A" w:rsidRDefault="005B588D">
            <w:pPr>
              <w:numPr>
                <w:ilvl w:val="0"/>
                <w:numId w:val="3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раздельный сбор отходов за баллы;</w:t>
            </w:r>
          </w:p>
          <w:p w:rsidR="0096668A" w:rsidRDefault="005B588D">
            <w:pPr>
              <w:numPr>
                <w:ilvl w:val="0"/>
                <w:numId w:val="5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выставка </w:t>
            </w:r>
            <w:proofErr w:type="spellStart"/>
            <w:r>
              <w:rPr>
                <w:rFonts w:ascii="Arial" w:eastAsia="Arial" w:hAnsi="Arial" w:cs="Arial"/>
              </w:rPr>
              <w:t>апсайкл</w:t>
            </w:r>
            <w:proofErr w:type="spellEnd"/>
            <w:r>
              <w:rPr>
                <w:rFonts w:ascii="Arial" w:eastAsia="Arial" w:hAnsi="Arial" w:cs="Arial"/>
              </w:rPr>
              <w:t>-коллекции одежды;</w:t>
            </w:r>
          </w:p>
          <w:p w:rsidR="0096668A" w:rsidRDefault="005B588D">
            <w:pPr>
              <w:numPr>
                <w:ilvl w:val="0"/>
                <w:numId w:val="5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воркшоп</w:t>
            </w:r>
            <w:proofErr w:type="spellEnd"/>
            <w:r>
              <w:rPr>
                <w:rFonts w:ascii="Arial" w:eastAsia="Arial" w:hAnsi="Arial" w:cs="Arial"/>
              </w:rPr>
              <w:t xml:space="preserve"> по переработке пластика (в рамках точки от Шухов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Лаб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); </w:t>
            </w:r>
          </w:p>
          <w:p w:rsidR="0096668A" w:rsidRDefault="005B588D">
            <w:pPr>
              <w:numPr>
                <w:ilvl w:val="0"/>
                <w:numId w:val="5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экологический </w:t>
            </w:r>
            <w:proofErr w:type="spellStart"/>
            <w:r>
              <w:rPr>
                <w:rFonts w:ascii="Arial" w:eastAsia="Arial" w:hAnsi="Arial" w:cs="Arial"/>
              </w:rPr>
              <w:t>квест</w:t>
            </w:r>
            <w:proofErr w:type="spellEnd"/>
          </w:p>
          <w:p w:rsidR="0096668A" w:rsidRDefault="005B588D">
            <w:pPr>
              <w:numPr>
                <w:ilvl w:val="0"/>
                <w:numId w:val="5"/>
              </w:numPr>
              <w:spacing w:line="276" w:lineRule="auto"/>
              <w:ind w:firstLine="5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стендап</w:t>
            </w:r>
            <w:proofErr w:type="spellEnd"/>
            <w:r>
              <w:rPr>
                <w:rFonts w:ascii="Arial" w:eastAsia="Arial" w:hAnsi="Arial" w:cs="Arial"/>
              </w:rPr>
              <w:t xml:space="preserve"> или концерт в конце дня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Ожидаемый результат – развитие у слушателей знаний в области устойчивого развития и практик бережного потребления, а также понимания связи моды и разумного потребления.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Результаты проекта будут использоваться при разработке и практической апробации концеп</w:t>
            </w:r>
            <w:r>
              <w:rPr>
                <w:rFonts w:ascii="Arial" w:eastAsia="Arial" w:hAnsi="Arial" w:cs="Arial"/>
              </w:rPr>
              <w:t>ции циклической экономике в НИУ ВШЭ.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655" w:type="dxa"/>
          </w:tcPr>
          <w:p w:rsidR="0096668A" w:rsidRPr="006E0C78" w:rsidRDefault="005B588D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управление проектами</w:t>
            </w:r>
          </w:p>
          <w:p w:rsidR="0096668A" w:rsidRPr="006E0C78" w:rsidRDefault="005B588D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управление командами и сообществами</w:t>
            </w:r>
          </w:p>
          <w:p w:rsidR="0096668A" w:rsidRPr="006E0C78" w:rsidRDefault="005B588D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создание и продвижение медиа-контента, 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 xml:space="preserve">. дизайн, копирайтинг, </w:t>
            </w:r>
            <w:proofErr w:type="spellStart"/>
            <w:r>
              <w:rPr>
                <w:rFonts w:ascii="Arial" w:eastAsia="Arial" w:hAnsi="Arial" w:cs="Arial"/>
              </w:rPr>
              <w:t>smm</w:t>
            </w:r>
            <w:proofErr w:type="spellEnd"/>
          </w:p>
          <w:p w:rsidR="0096668A" w:rsidRPr="006E0C78" w:rsidRDefault="005B588D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разработка и реализация интерактивных образовательных программ</w:t>
            </w:r>
          </w:p>
          <w:p w:rsidR="0096668A" w:rsidRPr="006E0C78" w:rsidRDefault="005B588D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взаимодействие  с экспертами и </w:t>
            </w:r>
            <w:proofErr w:type="gramStart"/>
            <w:r>
              <w:rPr>
                <w:rFonts w:ascii="Arial" w:eastAsia="Arial" w:hAnsi="Arial" w:cs="Arial"/>
              </w:rPr>
              <w:t>бизнес-партнёрами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:rsidR="0096668A" w:rsidRDefault="005B588D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eastAsia="Arial" w:hAnsi="Arial" w:cs="Arial"/>
              </w:rPr>
              <w:t>развитие навыков дистанционной комм</w:t>
            </w:r>
            <w:r>
              <w:rPr>
                <w:rFonts w:ascii="Arial" w:eastAsia="Arial" w:hAnsi="Arial" w:cs="Arial"/>
              </w:rPr>
              <w:t>уникации на платформе ZOOM</w:t>
            </w:r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6E0C78">
              <w:rPr>
                <w:rFonts w:ascii="Arial" w:eastAsia="Arial" w:hAnsi="Arial" w:cs="Arial"/>
              </w:rPr>
              <w:t>ИТ-поддержка онлайн-конференций и трансляций</w:t>
            </w:r>
          </w:p>
          <w:p w:rsidR="0024408F" w:rsidRPr="006E0C78" w:rsidRDefault="0024408F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Разработка чат-бота</w:t>
            </w:r>
            <w:bookmarkStart w:id="1" w:name="_GoBack"/>
            <w:bookmarkEnd w:id="1"/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Внутренний HR: разработать план мероприятий по знакомству, </w:t>
            </w:r>
            <w:proofErr w:type="spellStart"/>
            <w:r>
              <w:rPr>
                <w:rFonts w:ascii="Arial" w:eastAsia="Arial" w:hAnsi="Arial" w:cs="Arial"/>
              </w:rPr>
              <w:t>тимбилдинги</w:t>
            </w:r>
            <w:proofErr w:type="spellEnd"/>
            <w:r>
              <w:rPr>
                <w:rFonts w:ascii="Arial" w:eastAsia="Arial" w:hAnsi="Arial" w:cs="Arial"/>
              </w:rPr>
              <w:t xml:space="preserve"> и пр. и реализовать его</w:t>
            </w:r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Сторис-мейкер</w:t>
            </w:r>
            <w:proofErr w:type="spellEnd"/>
            <w:r>
              <w:rPr>
                <w:rFonts w:ascii="Arial" w:eastAsia="Arial" w:hAnsi="Arial" w:cs="Arial"/>
              </w:rPr>
              <w:t xml:space="preserve">: написание текстов для </w:t>
            </w:r>
            <w:proofErr w:type="spellStart"/>
            <w:r>
              <w:rPr>
                <w:rFonts w:ascii="Arial" w:eastAsia="Arial" w:hAnsi="Arial" w:cs="Arial"/>
              </w:rPr>
              <w:t>сторис</w:t>
            </w:r>
            <w:proofErr w:type="spellEnd"/>
            <w:r>
              <w:rPr>
                <w:rFonts w:ascii="Arial" w:eastAsia="Arial" w:hAnsi="Arial" w:cs="Arial"/>
              </w:rPr>
              <w:t xml:space="preserve">, продумывание концепции (не менее 3 в день), </w:t>
            </w:r>
            <w:r>
              <w:rPr>
                <w:rFonts w:ascii="Arial" w:eastAsia="Arial" w:hAnsi="Arial" w:cs="Arial"/>
              </w:rPr>
              <w:t xml:space="preserve">а также обязательно снимать </w:t>
            </w:r>
            <w:proofErr w:type="spellStart"/>
            <w:r>
              <w:rPr>
                <w:rFonts w:ascii="Arial" w:eastAsia="Arial" w:hAnsi="Arial" w:cs="Arial"/>
              </w:rPr>
              <w:t>сторис</w:t>
            </w:r>
            <w:proofErr w:type="spellEnd"/>
            <w:r>
              <w:rPr>
                <w:rFonts w:ascii="Arial" w:eastAsia="Arial" w:hAnsi="Arial" w:cs="Arial"/>
              </w:rPr>
              <w:t xml:space="preserve"> с разных площадок во время самого фестиваля</w:t>
            </w:r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Дизайн для постов и </w:t>
            </w:r>
            <w:proofErr w:type="spellStart"/>
            <w:r>
              <w:rPr>
                <w:rFonts w:ascii="Arial" w:eastAsia="Arial" w:hAnsi="Arial" w:cs="Arial"/>
              </w:rPr>
              <w:t>сторис</w:t>
            </w:r>
            <w:proofErr w:type="spellEnd"/>
            <w:r>
              <w:rPr>
                <w:rFonts w:ascii="Arial" w:eastAsia="Arial" w:hAnsi="Arial" w:cs="Arial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</w:rPr>
              <w:t>инстаграме</w:t>
            </w:r>
            <w:proofErr w:type="spellEnd"/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Дизайн пресс-</w:t>
            </w:r>
            <w:proofErr w:type="spellStart"/>
            <w:r>
              <w:rPr>
                <w:rFonts w:ascii="Arial" w:eastAsia="Arial" w:hAnsi="Arial" w:cs="Arial"/>
              </w:rPr>
              <w:t>воллов</w:t>
            </w:r>
            <w:proofErr w:type="spellEnd"/>
            <w:r>
              <w:rPr>
                <w:rFonts w:ascii="Arial" w:eastAsia="Arial" w:hAnsi="Arial" w:cs="Arial"/>
              </w:rPr>
              <w:t>, раздаточного материала и т.д.</w:t>
            </w:r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Организация РСО на фестивале</w:t>
            </w:r>
          </w:p>
          <w:p w:rsidR="006E0C78" w:rsidRDefault="006E0C78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Подготовка счетов, финансовой и иной отчетности </w:t>
            </w:r>
          </w:p>
          <w:p w:rsidR="0096668A" w:rsidRDefault="005B588D" w:rsidP="006E0C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Работа на площадках фестиваля: 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Контроль доставки оборудования и обустройство площадок; 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Работа с техникой на площадках;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Работа с участниками фестиваля: консультация, помощь в решении проблем;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8" w:firstLine="0"/>
              <w:jc w:val="both"/>
              <w:rPr>
                <w:rFonts w:ascii="Arial" w:eastAsia="Arial" w:hAnsi="Arial" w:cs="Arial"/>
                <w:shd w:val="clear" w:color="auto" w:fill="FF990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4. Выполнение различного функционала: благотворительная продажа сувенирной продукции, </w:t>
            </w:r>
            <w:r>
              <w:rPr>
                <w:rFonts w:ascii="Arial" w:eastAsia="Arial" w:hAnsi="Arial" w:cs="Arial"/>
              </w:rPr>
              <w:t xml:space="preserve">ведущий </w:t>
            </w:r>
            <w:proofErr w:type="spellStart"/>
            <w:r>
              <w:rPr>
                <w:rFonts w:ascii="Arial" w:eastAsia="Arial" w:hAnsi="Arial" w:cs="Arial"/>
              </w:rPr>
              <w:t>экобаттла</w:t>
            </w:r>
            <w:proofErr w:type="spellEnd"/>
            <w:r>
              <w:rPr>
                <w:rFonts w:ascii="Arial" w:eastAsia="Arial" w:hAnsi="Arial" w:cs="Arial"/>
              </w:rPr>
              <w:t xml:space="preserve"> и его помощник, модератор лектория, ведущий </w:t>
            </w:r>
            <w:proofErr w:type="spellStart"/>
            <w:r>
              <w:rPr>
                <w:rFonts w:ascii="Arial" w:eastAsia="Arial" w:hAnsi="Arial" w:cs="Arial"/>
              </w:rPr>
              <w:t>квиза</w:t>
            </w:r>
            <w:proofErr w:type="spellEnd"/>
            <w:r>
              <w:rPr>
                <w:rFonts w:ascii="Arial" w:eastAsia="Arial" w:hAnsi="Arial" w:cs="Arial"/>
              </w:rPr>
              <w:t xml:space="preserve"> и т.д.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Сроки реализации проекта</w:t>
            </w:r>
          </w:p>
        </w:tc>
        <w:tc>
          <w:tcPr>
            <w:tcW w:w="7655" w:type="dxa"/>
          </w:tcPr>
          <w:p w:rsidR="0096668A" w:rsidRDefault="00FB2DBC" w:rsidP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октябрь</w:t>
            </w:r>
            <w:r w:rsidR="005B588D">
              <w:rPr>
                <w:rFonts w:ascii="Arial" w:eastAsia="Arial" w:hAnsi="Arial" w:cs="Arial"/>
              </w:rPr>
              <w:t>-</w:t>
            </w:r>
            <w:r w:rsidR="006E0C78">
              <w:rPr>
                <w:rFonts w:ascii="Arial" w:eastAsia="Arial" w:hAnsi="Arial" w:cs="Arial"/>
              </w:rPr>
              <w:t xml:space="preserve">февраль </w:t>
            </w:r>
            <w:r w:rsidR="005B588D">
              <w:rPr>
                <w:rFonts w:ascii="Arial" w:eastAsia="Arial" w:hAnsi="Arial" w:cs="Arial"/>
              </w:rPr>
              <w:t>202</w:t>
            </w:r>
            <w:r w:rsidR="006E0C78">
              <w:rPr>
                <w:rFonts w:ascii="Arial" w:eastAsia="Arial" w:hAnsi="Arial" w:cs="Arial"/>
              </w:rPr>
              <w:t>2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кредитов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занятости студента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Дистанционная работа - встреча по текущей работе 1 раз в неделю через платформу ZOOM</w:t>
            </w:r>
          </w:p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Волонтёрство</w:t>
            </w:r>
            <w:proofErr w:type="spellEnd"/>
            <w:r>
              <w:rPr>
                <w:rFonts w:ascii="Arial" w:eastAsia="Arial" w:hAnsi="Arial" w:cs="Arial"/>
              </w:rPr>
              <w:t xml:space="preserve"> на самом фестивале (необязательно)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Интенсивность (часы в неделю)</w:t>
            </w:r>
          </w:p>
        </w:tc>
        <w:tc>
          <w:tcPr>
            <w:tcW w:w="7655" w:type="dxa"/>
          </w:tcPr>
          <w:p w:rsidR="0096668A" w:rsidRDefault="006E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 w:rsidR="005B588D">
              <w:rPr>
                <w:rFonts w:ascii="Arial" w:eastAsia="Arial" w:hAnsi="Arial" w:cs="Arial"/>
              </w:rPr>
              <w:t xml:space="preserve"> ч./</w:t>
            </w:r>
            <w:proofErr w:type="spellStart"/>
            <w:r w:rsidR="005B588D">
              <w:rPr>
                <w:rFonts w:ascii="Arial" w:eastAsia="Arial" w:hAnsi="Arial" w:cs="Arial"/>
              </w:rPr>
              <w:t>нед</w:t>
            </w:r>
            <w:proofErr w:type="spellEnd"/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 проектной деятельности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Групповой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Требования к студентам, участникам проекта</w:t>
            </w:r>
          </w:p>
        </w:tc>
        <w:tc>
          <w:tcPr>
            <w:tcW w:w="7655" w:type="dxa"/>
          </w:tcPr>
          <w:p w:rsidR="0096668A" w:rsidRDefault="005B588D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Желание развиваться в области прикладных проектов в сфере экологии и устойчивости (</w:t>
            </w:r>
            <w:proofErr w:type="spellStart"/>
            <w:r>
              <w:rPr>
                <w:rFonts w:ascii="Arial" w:eastAsia="Arial" w:hAnsi="Arial" w:cs="Arial"/>
              </w:rPr>
              <w:t>Sustainability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Studies</w:t>
            </w:r>
            <w:proofErr w:type="spellEnd"/>
            <w:r>
              <w:rPr>
                <w:rFonts w:ascii="Arial" w:eastAsia="Arial" w:hAnsi="Arial" w:cs="Arial"/>
              </w:rPr>
              <w:t>);</w:t>
            </w:r>
          </w:p>
          <w:p w:rsidR="0096668A" w:rsidRDefault="005B588D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Навыки проектной работы в </w:t>
            </w:r>
            <w:proofErr w:type="gramStart"/>
            <w:r>
              <w:rPr>
                <w:rFonts w:ascii="Arial" w:eastAsia="Arial" w:hAnsi="Arial" w:cs="Arial"/>
              </w:rPr>
              <w:t>кросс-культурной</w:t>
            </w:r>
            <w:proofErr w:type="gramEnd"/>
            <w:r>
              <w:rPr>
                <w:rFonts w:ascii="Arial" w:eastAsia="Arial" w:hAnsi="Arial" w:cs="Arial"/>
              </w:rPr>
              <w:t xml:space="preserve"> команде;</w:t>
            </w:r>
          </w:p>
          <w:p w:rsidR="0096668A" w:rsidRDefault="005B588D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Способность эффективно планировать время и придерживаться сроков (</w:t>
            </w:r>
            <w:proofErr w:type="spellStart"/>
            <w:r>
              <w:rPr>
                <w:rFonts w:ascii="Arial" w:eastAsia="Arial" w:hAnsi="Arial" w:cs="Arial"/>
              </w:rPr>
              <w:t>time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management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skills</w:t>
            </w:r>
            <w:proofErr w:type="spellEnd"/>
            <w:r>
              <w:rPr>
                <w:rFonts w:ascii="Arial" w:eastAsia="Arial" w:hAnsi="Arial" w:cs="Arial"/>
              </w:rPr>
              <w:t>);</w:t>
            </w:r>
          </w:p>
          <w:p w:rsidR="0096668A" w:rsidRDefault="005B588D">
            <w:pPr>
              <w:widowControl w:val="0"/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Мотив</w:t>
            </w:r>
            <w:r>
              <w:rPr>
                <w:rFonts w:ascii="Arial" w:eastAsia="Arial" w:hAnsi="Arial" w:cs="Arial"/>
              </w:rPr>
              <w:t>ация, ответственность и  заинтересованность в результатах проекта.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Формат отчета студента по проекту</w:t>
            </w:r>
          </w:p>
        </w:tc>
        <w:tc>
          <w:tcPr>
            <w:tcW w:w="7655" w:type="dxa"/>
          </w:tcPr>
          <w:p w:rsidR="0096668A" w:rsidRDefault="005B588D">
            <w:pPr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заполнение запрашиваемой ОП формы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вакантных мест на проекте</w:t>
            </w:r>
          </w:p>
        </w:tc>
        <w:tc>
          <w:tcPr>
            <w:tcW w:w="7655" w:type="dxa"/>
          </w:tcPr>
          <w:p w:rsidR="0096668A" w:rsidRDefault="00FB2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5B588D">
              <w:rPr>
                <w:rFonts w:ascii="Arial" w:eastAsia="Arial" w:hAnsi="Arial" w:cs="Arial"/>
              </w:rPr>
              <w:t>0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Личное собеседование с организатором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Образовательные программы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96668A" w:rsidRDefault="005B588D">
            <w:pPr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Студенты 2-х, 3-х и 4-х курсов, 1 и 2 курса магистратуры и аспиранты образовательных </w:t>
            </w:r>
            <w:r w:rsidRPr="00DF20FD">
              <w:rPr>
                <w:rFonts w:ascii="Arial" w:eastAsia="Arial" w:hAnsi="Arial" w:cs="Arial"/>
              </w:rPr>
              <w:t>всех програ</w:t>
            </w:r>
            <w:r w:rsidRPr="00DF20FD">
              <w:rPr>
                <w:rFonts w:ascii="Arial" w:eastAsia="Arial" w:hAnsi="Arial" w:cs="Arial"/>
              </w:rPr>
              <w:t>мм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6668A">
        <w:trPr>
          <w:jc w:val="center"/>
        </w:trPr>
        <w:tc>
          <w:tcPr>
            <w:tcW w:w="2560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Территория</w:t>
            </w:r>
          </w:p>
          <w:p w:rsidR="0096668A" w:rsidRDefault="00966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:rsidR="0096668A" w:rsidRDefault="005B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Москва</w:t>
            </w:r>
          </w:p>
        </w:tc>
      </w:tr>
      <w:tr w:rsidR="0096668A">
        <w:trPr>
          <w:jc w:val="center"/>
        </w:trPr>
        <w:tc>
          <w:tcPr>
            <w:tcW w:w="2560" w:type="dxa"/>
            <w:tcMar>
              <w:top w:w="0" w:type="dxa"/>
              <w:right w:w="0" w:type="dxa"/>
            </w:tcMar>
            <w:vAlign w:val="center"/>
          </w:tcPr>
          <w:p w:rsidR="0096668A" w:rsidRDefault="005B588D">
            <w:pPr>
              <w:widowControl w:val="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Планируемые результаты проекта</w:t>
            </w:r>
          </w:p>
        </w:tc>
        <w:tc>
          <w:tcPr>
            <w:tcW w:w="7655" w:type="dxa"/>
            <w:tcMar>
              <w:top w:w="0" w:type="dxa"/>
              <w:right w:w="0" w:type="dxa"/>
            </w:tcMar>
            <w:vAlign w:val="center"/>
          </w:tcPr>
          <w:p w:rsidR="0096668A" w:rsidRDefault="005B588D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Реализация образовательных интерактивных программ в области экологии и устойчивого развития на городской площадке и в НИУ ВШЭ</w:t>
            </w:r>
          </w:p>
          <w:p w:rsidR="0096668A" w:rsidRDefault="005B588D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Распространение результатов проекта через включение типовой дорожной карты устойчивого развития кампуса университета в стратегию десятилетия НИУ ВШЭ (2030)</w:t>
            </w:r>
          </w:p>
          <w:p w:rsidR="0096668A" w:rsidRDefault="005B588D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Формирование сообществ участников (в </w:t>
            </w:r>
            <w:proofErr w:type="spellStart"/>
            <w:r>
              <w:rPr>
                <w:rFonts w:ascii="Arial" w:eastAsia="Arial" w:hAnsi="Arial" w:cs="Arial"/>
              </w:rPr>
              <w:t>т.ч</w:t>
            </w:r>
            <w:proofErr w:type="spellEnd"/>
            <w:r>
              <w:rPr>
                <w:rFonts w:ascii="Arial" w:eastAsia="Arial" w:hAnsi="Arial" w:cs="Arial"/>
              </w:rPr>
              <w:t>. онлайн, 500+ чел.), заинтересованных в формировании эко-пр</w:t>
            </w:r>
            <w:r>
              <w:rPr>
                <w:rFonts w:ascii="Arial" w:eastAsia="Arial" w:hAnsi="Arial" w:cs="Arial"/>
              </w:rPr>
              <w:t xml:space="preserve">актик и компетенций в области устойчивого развития </w:t>
            </w:r>
          </w:p>
          <w:p w:rsidR="0096668A" w:rsidRDefault="005B588D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На основе результатов проекта возможен зачет практики, а также написание </w:t>
            </w:r>
            <w:proofErr w:type="gramStart"/>
            <w:r>
              <w:rPr>
                <w:rFonts w:ascii="Arial" w:eastAsia="Arial" w:hAnsi="Arial" w:cs="Arial"/>
              </w:rPr>
              <w:t>КР</w:t>
            </w:r>
            <w:proofErr w:type="gramEnd"/>
            <w:r>
              <w:rPr>
                <w:rFonts w:ascii="Arial" w:eastAsia="Arial" w:hAnsi="Arial" w:cs="Arial"/>
              </w:rPr>
              <w:t xml:space="preserve"> и ВКР под руководством руководителей проекта.</w:t>
            </w:r>
          </w:p>
        </w:tc>
      </w:tr>
    </w:tbl>
    <w:p w:rsidR="0096668A" w:rsidRDefault="0096668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96668A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8"/>
    <w:multiLevelType w:val="multilevel"/>
    <w:tmpl w:val="7EA035E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CE72AC"/>
    <w:multiLevelType w:val="multilevel"/>
    <w:tmpl w:val="108AF0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7C649E4"/>
    <w:multiLevelType w:val="multilevel"/>
    <w:tmpl w:val="FE48B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B63EBC"/>
    <w:multiLevelType w:val="multilevel"/>
    <w:tmpl w:val="E6B6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454F66"/>
    <w:multiLevelType w:val="multilevel"/>
    <w:tmpl w:val="96141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68A"/>
    <w:rsid w:val="0024408F"/>
    <w:rsid w:val="005B588D"/>
    <w:rsid w:val="006E0C78"/>
    <w:rsid w:val="0096668A"/>
    <w:rsid w:val="00B7060C"/>
    <w:rsid w:val="00C75ABA"/>
    <w:rsid w:val="00DF20FD"/>
    <w:rsid w:val="00F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2021-08-02T16:23:00Z</dcterms:created>
  <dcterms:modified xsi:type="dcterms:W3CDTF">2021-08-02T16:23:00Z</dcterms:modified>
</cp:coreProperties>
</file>