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242A31" w:rsidRDefault="00242A31" w:rsidP="00A47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A31">
        <w:rPr>
          <w:rFonts w:ascii="Times New Roman" w:hAnsi="Times New Roman" w:cs="Times New Roman"/>
          <w:sz w:val="28"/>
          <w:szCs w:val="28"/>
        </w:rPr>
        <w:t>ПРОЕКТНОЕ ПРЕДЛОЖЕНИЕ</w:t>
      </w:r>
    </w:p>
    <w:p w:rsidR="00A47807" w:rsidRPr="00242A31" w:rsidRDefault="00A47807" w:rsidP="00242A31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A47807" w:rsidRPr="00E75228" w:rsidTr="00646BF1">
        <w:tc>
          <w:tcPr>
            <w:tcW w:w="4111" w:type="dxa"/>
          </w:tcPr>
          <w:p w:rsidR="00A47807" w:rsidRPr="00E7522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528" w:type="dxa"/>
          </w:tcPr>
          <w:p w:rsidR="00A47807" w:rsidRPr="00E75228" w:rsidRDefault="00BF63C9" w:rsidP="00E752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D66F74" w:rsidTr="00646BF1">
        <w:tc>
          <w:tcPr>
            <w:tcW w:w="4111" w:type="dxa"/>
          </w:tcPr>
          <w:p w:rsidR="00A47807" w:rsidRPr="00E7522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528" w:type="dxa"/>
          </w:tcPr>
          <w:p w:rsidR="00A47807" w:rsidRPr="00357E10" w:rsidRDefault="00357E10" w:rsidP="00E752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Двустороннее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="00E75228">
              <w:rPr>
                <w:rFonts w:ascii="Times New Roman" w:hAnsi="Times New Roman" w:cs="Times New Roman"/>
                <w:color w:val="000000" w:themeColor="text1"/>
              </w:rPr>
              <w:t>оргово-экономическое сотрудничество Санкт-Петербурга как города фед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ерального значения со странами Ю</w:t>
            </w:r>
            <w:r w:rsidR="00E75228">
              <w:rPr>
                <w:rFonts w:ascii="Times New Roman" w:hAnsi="Times New Roman" w:cs="Times New Roman"/>
                <w:color w:val="000000" w:themeColor="text1"/>
              </w:rPr>
              <w:t>ВА</w:t>
            </w:r>
          </w:p>
          <w:p w:rsidR="00357E10" w:rsidRPr="00357E10" w:rsidRDefault="00357E10" w:rsidP="00357E1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(Bilateral t</w:t>
            </w:r>
            <w:r w:rsidRPr="0089533E">
              <w:rPr>
                <w:rFonts w:ascii="Times New Roman" w:hAnsi="Times New Roman" w:cs="Times New Roman"/>
                <w:lang w:val="en-US"/>
              </w:rPr>
              <w:t xml:space="preserve">rade and economic </w:t>
            </w:r>
            <w:r>
              <w:rPr>
                <w:rFonts w:ascii="Times New Roman" w:hAnsi="Times New Roman" w:cs="Times New Roman"/>
                <w:lang w:val="en-US"/>
              </w:rPr>
              <w:t xml:space="preserve">relations </w:t>
            </w:r>
            <w:r w:rsidRPr="0089533E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Federal </w:t>
            </w:r>
            <w:r w:rsidRPr="0089533E">
              <w:rPr>
                <w:rFonts w:ascii="Times New Roman" w:hAnsi="Times New Roman" w:cs="Times New Roman"/>
                <w:lang w:val="en-US"/>
              </w:rPr>
              <w:t xml:space="preserve">city </w:t>
            </w:r>
            <w:r>
              <w:rPr>
                <w:rFonts w:ascii="Times New Roman" w:hAnsi="Times New Roman" w:cs="Times New Roman"/>
                <w:lang w:val="en-US"/>
              </w:rPr>
              <w:t xml:space="preserve">of St. Petersburg </w:t>
            </w:r>
            <w:r w:rsidRPr="0089533E">
              <w:rPr>
                <w:rFonts w:ascii="Times New Roman" w:hAnsi="Times New Roman" w:cs="Times New Roman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lang w:val="en-US"/>
              </w:rPr>
              <w:t>SEA</w:t>
            </w:r>
            <w:r w:rsidRPr="0089533E">
              <w:rPr>
                <w:rFonts w:ascii="Times New Roman" w:hAnsi="Times New Roman" w:cs="Times New Roman"/>
                <w:lang w:val="en-US"/>
              </w:rPr>
              <w:t xml:space="preserve"> countries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23E4E" w:rsidRPr="00E75228" w:rsidTr="00646BF1">
        <w:tc>
          <w:tcPr>
            <w:tcW w:w="4111" w:type="dxa"/>
          </w:tcPr>
          <w:p w:rsidR="00023E4E" w:rsidRPr="00E7522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528" w:type="dxa"/>
          </w:tcPr>
          <w:p w:rsidR="00023E4E" w:rsidRPr="003D433B" w:rsidRDefault="003D433B" w:rsidP="00646BF1">
            <w:pPr>
              <w:rPr>
                <w:rFonts w:ascii="Times New Roman" w:eastAsiaTheme="majorEastAsia" w:hAnsi="Times New Roman" w:cs="Times New Roman"/>
              </w:rPr>
            </w:pPr>
            <w:r w:rsidRPr="00F45AFA">
              <w:rPr>
                <w:rFonts w:ascii="Times New Roman" w:eastAsiaTheme="majorEastAsia" w:hAnsi="Times New Roman" w:cs="Times New Roman"/>
                <w:color w:val="000000"/>
              </w:rPr>
              <w:t>Департамент востоко</w:t>
            </w:r>
            <w:r>
              <w:rPr>
                <w:rFonts w:ascii="Times New Roman" w:eastAsiaTheme="majorEastAsia" w:hAnsi="Times New Roman" w:cs="Times New Roman"/>
                <w:color w:val="000000"/>
              </w:rPr>
              <w:t>ведения и африканистики</w:t>
            </w:r>
            <w:r w:rsidR="00646BF1">
              <w:rPr>
                <w:rFonts w:ascii="Times New Roman" w:eastAsiaTheme="majorEastAsi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</w:rPr>
              <w:t xml:space="preserve">НИУ ВШЭ – </w:t>
            </w:r>
            <w:r w:rsidRPr="00F45AFA">
              <w:rPr>
                <w:rFonts w:ascii="Times New Roman" w:eastAsiaTheme="majorEastAsia" w:hAnsi="Times New Roman" w:cs="Times New Roman"/>
                <w:color w:val="000000"/>
              </w:rPr>
              <w:t>Санкт-Петербург</w:t>
            </w:r>
          </w:p>
        </w:tc>
      </w:tr>
      <w:tr w:rsidR="000A439E" w:rsidRPr="00E75228" w:rsidTr="00646BF1">
        <w:tc>
          <w:tcPr>
            <w:tcW w:w="4111" w:type="dxa"/>
          </w:tcPr>
          <w:p w:rsidR="000A439E" w:rsidRPr="00E7522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528" w:type="dxa"/>
          </w:tcPr>
          <w:p w:rsidR="000A439E" w:rsidRPr="003D433B" w:rsidRDefault="003D433B" w:rsidP="00646B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Ковш А.В., </w:t>
            </w:r>
            <w:r w:rsidRPr="00F45AFA">
              <w:rPr>
                <w:rFonts w:ascii="Times New Roman" w:hAnsi="Times New Roman" w:cs="Times New Roman"/>
                <w:color w:val="000000" w:themeColor="text1"/>
              </w:rPr>
              <w:t>доцент Департамента востоко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ведения и африканистики</w:t>
            </w:r>
            <w:r w:rsidR="00646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НИУ ВШЭ – Санкт-Петербург</w:t>
            </w:r>
          </w:p>
        </w:tc>
      </w:tr>
      <w:tr w:rsidR="00BF63C9" w:rsidRPr="00E75228" w:rsidTr="00646BF1">
        <w:tc>
          <w:tcPr>
            <w:tcW w:w="4111" w:type="dxa"/>
          </w:tcPr>
          <w:p w:rsidR="00BF63C9" w:rsidRPr="00E75228" w:rsidRDefault="00BF63C9" w:rsidP="00BF63C9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E75228">
              <w:rPr>
                <w:rFonts w:ascii="Times New Roman" w:hAnsi="Times New Roman" w:cs="Times New Roman"/>
                <w:lang w:val="en-US"/>
              </w:rPr>
              <w:t>/</w:t>
            </w:r>
            <w:r w:rsidRPr="00E7522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528" w:type="dxa"/>
          </w:tcPr>
          <w:p w:rsidR="00BF63C9" w:rsidRPr="00E75228" w:rsidRDefault="00D66F7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D768E">
              <w:rPr>
                <w:rFonts w:ascii="Times New Roman" w:hAnsi="Times New Roman" w:cs="Times New Roman"/>
              </w:rPr>
              <w:t>Департамент востоковедения и африканистики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68E">
              <w:rPr>
                <w:rFonts w:ascii="Times New Roman" w:hAnsi="Times New Roman" w:cs="Times New Roman"/>
              </w:rPr>
              <w:t>НИУ ВШЭ – Санкт-Петербург</w:t>
            </w:r>
          </w:p>
        </w:tc>
      </w:tr>
      <w:tr w:rsidR="00A47807" w:rsidRPr="00E75228" w:rsidTr="00646BF1">
        <w:tc>
          <w:tcPr>
            <w:tcW w:w="4111" w:type="dxa"/>
          </w:tcPr>
          <w:p w:rsidR="00A47807" w:rsidRPr="00E75228" w:rsidRDefault="00BF63C9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E75228">
              <w:rPr>
                <w:rFonts w:ascii="Times New Roman" w:hAnsi="Times New Roman" w:cs="Times New Roman"/>
              </w:rPr>
              <w:t xml:space="preserve">решаемой </w:t>
            </w:r>
            <w:r w:rsidRPr="00E75228">
              <w:rPr>
                <w:rFonts w:ascii="Times New Roman" w:hAnsi="Times New Roman" w:cs="Times New Roman"/>
              </w:rPr>
              <w:t>проблем</w:t>
            </w:r>
            <w:r w:rsidR="009E2FA7" w:rsidRPr="00E7522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28" w:type="dxa"/>
          </w:tcPr>
          <w:p w:rsidR="00A47807" w:rsidRPr="00E75228" w:rsidRDefault="003D433B" w:rsidP="00646B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и построение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 w:rsidRPr="003D433B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модели двусторонних торгово-экономических отношений Санкт-Петербурга как города федеральног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о значения со странами Ю</w:t>
            </w:r>
            <w:r>
              <w:rPr>
                <w:rFonts w:ascii="Times New Roman" w:hAnsi="Times New Roman" w:cs="Times New Roman"/>
                <w:color w:val="000000" w:themeColor="text1"/>
              </w:rPr>
              <w:t>ВА в 20</w:t>
            </w:r>
            <w:r w:rsidR="00646BF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1-20</w:t>
            </w:r>
            <w:r w:rsidR="00646BF1">
              <w:rPr>
                <w:rFonts w:ascii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гг. Создание карты экспортно-импортных операций на основе ТН ВЭД и список основных торговых партнёров Санкт-Петербурга 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в регионе Ю</w:t>
            </w:r>
            <w:r>
              <w:rPr>
                <w:rFonts w:ascii="Times New Roman" w:hAnsi="Times New Roman" w:cs="Times New Roman"/>
                <w:color w:val="000000" w:themeColor="text1"/>
              </w:rPr>
              <w:t>ВА.</w:t>
            </w:r>
          </w:p>
        </w:tc>
      </w:tr>
      <w:tr w:rsidR="00A47807" w:rsidRPr="00E75228" w:rsidTr="00646BF1">
        <w:tc>
          <w:tcPr>
            <w:tcW w:w="4111" w:type="dxa"/>
          </w:tcPr>
          <w:p w:rsidR="00A47807" w:rsidRPr="003D433B" w:rsidRDefault="00A4780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5528" w:type="dxa"/>
          </w:tcPr>
          <w:p w:rsidR="00A47807" w:rsidRPr="003D433B" w:rsidRDefault="003D433B" w:rsidP="00646B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перспективные </w:t>
            </w:r>
            <w:r w:rsidR="00646BF1">
              <w:rPr>
                <w:rFonts w:ascii="Times New Roman" w:hAnsi="Times New Roman" w:cs="Times New Roman"/>
              </w:rPr>
              <w:t xml:space="preserve">направления (свободные ниши) </w:t>
            </w:r>
            <w:r>
              <w:rPr>
                <w:rFonts w:ascii="Times New Roman" w:hAnsi="Times New Roman" w:cs="Times New Roman"/>
              </w:rPr>
              <w:t>торгово-экономического сотрудничества Санкт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-Петербурга как города федерального значения со странами 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</w:rPr>
              <w:t>ВА. В ходе реализации проекта студент у</w:t>
            </w:r>
            <w:r w:rsidR="00ED3860">
              <w:rPr>
                <w:rFonts w:ascii="Times New Roman" w:hAnsi="Times New Roman" w:cs="Times New Roman"/>
                <w:color w:val="000000" w:themeColor="text1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ится работать с инструментами анализа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big</w:t>
            </w:r>
            <w:r w:rsidRPr="003D43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применяя результат аналитических выводов в качестве инструмента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 w:themeColor="text1"/>
              </w:rPr>
              <w:t>-анализа.</w:t>
            </w:r>
          </w:p>
        </w:tc>
      </w:tr>
      <w:tr w:rsidR="00BF63C9" w:rsidRPr="00E75228" w:rsidTr="00646BF1">
        <w:tc>
          <w:tcPr>
            <w:tcW w:w="4111" w:type="dxa"/>
          </w:tcPr>
          <w:p w:rsidR="00BF63C9" w:rsidRPr="00E75228" w:rsidRDefault="00BF63C9" w:rsidP="00EF51AC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E75228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528" w:type="dxa"/>
          </w:tcPr>
          <w:p w:rsidR="00BF63C9" w:rsidRPr="00E75228" w:rsidRDefault="00ED3860" w:rsidP="000C2A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Полный аналитический отчет за указанный период с непосредственным анализом отдельных кодов ТН ВЭД (до 6-го знака), основных поставщиков перечисленных позиций на рынки </w:t>
            </w:r>
            <w:r w:rsidR="000C2AE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ВА, а также анализ импортируемых групп товаров по кодам ТН ВЭД (до 6-го знака)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E75228" w:rsidTr="00646BF1">
        <w:tc>
          <w:tcPr>
            <w:tcW w:w="4111" w:type="dxa"/>
          </w:tcPr>
          <w:p w:rsidR="009E2FA7" w:rsidRPr="00E75228" w:rsidRDefault="009E2FA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528" w:type="dxa"/>
          </w:tcPr>
          <w:p w:rsidR="009E2FA7" w:rsidRPr="00ED3860" w:rsidRDefault="00ED3860" w:rsidP="00ED38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big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data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навыки работы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уровне продвинутого пользователя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написание формул, вычисление сложных процентов, и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>звле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чение 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>списк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уникальных значений из необработанных данных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F17150" w:rsidRPr="00E75228" w:rsidTr="00646BF1">
        <w:tc>
          <w:tcPr>
            <w:tcW w:w="4111" w:type="dxa"/>
          </w:tcPr>
          <w:p w:rsidR="00F17150" w:rsidRPr="00E75228" w:rsidRDefault="00F17150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528" w:type="dxa"/>
          </w:tcPr>
          <w:p w:rsidR="00F17150" w:rsidRPr="00E75228" w:rsidRDefault="0032727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A47807" w:rsidRPr="00E75228" w:rsidTr="00646BF1">
        <w:tc>
          <w:tcPr>
            <w:tcW w:w="4111" w:type="dxa"/>
          </w:tcPr>
          <w:p w:rsidR="00A47807" w:rsidRPr="00E75228" w:rsidRDefault="00032C8B" w:rsidP="00F17150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Проектное задание</w:t>
            </w:r>
            <w:r w:rsidR="009E2FA7" w:rsidRPr="00E75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A47807" w:rsidRPr="00E75228" w:rsidRDefault="00977837" w:rsidP="000C2A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Каждый студент получает исходные данные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big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data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30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000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ячеек) в формате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наименованием соответствующих кодов ТН ВЭД, указанием на тип операции импорт/экспорт, страны-кон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агента, объема и стоимости позиции. Задачей является анализ всех торговых операций с заданной страной-контрагентом </w:t>
            </w:r>
            <w:r>
              <w:rPr>
                <w:rFonts w:ascii="Times New Roman" w:hAnsi="Times New Roman" w:cs="Times New Roman"/>
              </w:rPr>
              <w:t>Санкт</w:t>
            </w:r>
            <w:r>
              <w:rPr>
                <w:rFonts w:ascii="Times New Roman" w:hAnsi="Times New Roman" w:cs="Times New Roman"/>
                <w:color w:val="000000" w:themeColor="text1"/>
              </w:rPr>
              <w:t>-Петербурга как города федерального значения. На основе анализа данных торгово-экономи</w:t>
            </w:r>
            <w:r w:rsidR="00037128">
              <w:rPr>
                <w:rFonts w:ascii="Times New Roman" w:hAnsi="Times New Roman" w:cs="Times New Roman"/>
                <w:color w:val="000000" w:themeColor="text1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еских операций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 каждом</w:t>
            </w:r>
            <w:r w:rsidR="00037128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из месяцев заданного периода проводится общий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анализ, на основе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 w:themeColor="text1"/>
              </w:rPr>
              <w:t>-анализа составляется п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олный аналитический отчет за указанный период с непосредственным анализом отдельных кодов ТН ВЭД (до 6-го знака), основных поставщиков перечисленных позиций на рынки 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>ВА, а также анализ импортируемых групп товаров по кодам ТН ВЭД (до 6-го знака)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E75228" w:rsidTr="00646BF1">
        <w:tc>
          <w:tcPr>
            <w:tcW w:w="4111" w:type="dxa"/>
          </w:tcPr>
          <w:p w:rsidR="00F17150" w:rsidRPr="00E75228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17150" w:rsidRPr="00E75228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7150" w:rsidRPr="00E75228" w:rsidRDefault="00CF58B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23267">
              <w:rPr>
                <w:rFonts w:ascii="Times New Roman" w:hAnsi="Times New Roman" w:cs="Times New Roman"/>
                <w:color w:val="000000" w:themeColor="text1"/>
              </w:rPr>
              <w:t>хожая тема курсовой или выпускной квалификационной работы,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5228">
              <w:rPr>
                <w:rFonts w:ascii="Times New Roman" w:hAnsi="Times New Roman" w:cs="Times New Roman"/>
                <w:color w:val="000000" w:themeColor="text1"/>
              </w:rPr>
              <w:t>применя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228">
              <w:rPr>
                <w:rFonts w:ascii="Times New Roman" w:hAnsi="Times New Roman" w:cs="Times New Roman"/>
                <w:color w:val="000000" w:themeColor="text1"/>
              </w:rPr>
              <w:t>тся в случае большого количества заявок на проект</w:t>
            </w:r>
          </w:p>
        </w:tc>
      </w:tr>
      <w:tr w:rsidR="00691CF6" w:rsidRPr="00E75228" w:rsidTr="00646BF1">
        <w:tc>
          <w:tcPr>
            <w:tcW w:w="4111" w:type="dxa"/>
          </w:tcPr>
          <w:p w:rsidR="00691CF6" w:rsidRPr="00E75228" w:rsidRDefault="00023E4E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Сроки </w:t>
            </w:r>
            <w:r w:rsidR="009E2FA7" w:rsidRPr="00E75228">
              <w:rPr>
                <w:rFonts w:ascii="Times New Roman" w:hAnsi="Times New Roman" w:cs="Times New Roman"/>
              </w:rPr>
              <w:t xml:space="preserve">и график </w:t>
            </w:r>
            <w:r w:rsidRPr="00E75228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E75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691CF6" w:rsidRPr="00E75228" w:rsidRDefault="00977837" w:rsidP="00646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AFA">
              <w:rPr>
                <w:rFonts w:ascii="Times New Roman" w:eastAsiaTheme="majorEastAsia" w:hAnsi="Times New Roman" w:cs="Times New Roman"/>
                <w:color w:val="000000" w:themeColor="text1"/>
              </w:rPr>
              <w:t>23.10.20</w:t>
            </w:r>
            <w:r w:rsidR="00646BF1">
              <w:rPr>
                <w:rFonts w:ascii="Times New Roman" w:eastAsiaTheme="majorEastAsia" w:hAnsi="Times New Roman" w:cs="Times New Roman"/>
                <w:color w:val="000000" w:themeColor="text1"/>
              </w:rPr>
              <w:t>2</w:t>
            </w:r>
            <w:r w:rsidRPr="00F45AFA">
              <w:rPr>
                <w:rFonts w:ascii="Times New Roman" w:eastAsiaTheme="majorEastAsia" w:hAnsi="Times New Roman" w:cs="Times New Roman"/>
                <w:color w:val="000000" w:themeColor="text1"/>
              </w:rPr>
              <w:t>1 – 22.03.202</w:t>
            </w:r>
            <w:r w:rsidR="00646BF1">
              <w:rPr>
                <w:rFonts w:ascii="Times New Roman" w:eastAsiaTheme="majorEastAsia" w:hAnsi="Times New Roman" w:cs="Times New Roman"/>
                <w:color w:val="000000" w:themeColor="text1"/>
              </w:rPr>
              <w:t>2</w:t>
            </w:r>
          </w:p>
        </w:tc>
      </w:tr>
      <w:tr w:rsidR="009E2FA7" w:rsidRPr="00E75228" w:rsidTr="00646BF1">
        <w:tc>
          <w:tcPr>
            <w:tcW w:w="4111" w:type="dxa"/>
          </w:tcPr>
          <w:p w:rsidR="009E2FA7" w:rsidRPr="00E75228" w:rsidRDefault="009E2FA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528" w:type="dxa"/>
          </w:tcPr>
          <w:p w:rsidR="009E2FA7" w:rsidRPr="00E75228" w:rsidRDefault="009778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17150" w:rsidRPr="00E75228" w:rsidTr="00646BF1">
        <w:tc>
          <w:tcPr>
            <w:tcW w:w="4111" w:type="dxa"/>
          </w:tcPr>
          <w:p w:rsidR="00F17150" w:rsidRPr="00E75228" w:rsidRDefault="00F17150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28" w:type="dxa"/>
          </w:tcPr>
          <w:p w:rsidR="00F17150" w:rsidRPr="00E75228" w:rsidRDefault="009778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032C8B" w:rsidRPr="00E75228" w:rsidTr="00646BF1">
        <w:tc>
          <w:tcPr>
            <w:tcW w:w="4111" w:type="dxa"/>
          </w:tcPr>
          <w:p w:rsidR="00032C8B" w:rsidRPr="00E75228" w:rsidRDefault="00032C8B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528" w:type="dxa"/>
          </w:tcPr>
          <w:p w:rsidR="00032C8B" w:rsidRPr="00E75228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Экзамен для проектов от 3 кредитов</w:t>
            </w:r>
          </w:p>
          <w:p w:rsidR="009E2FA7" w:rsidRPr="00E75228" w:rsidRDefault="00D50690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Зачет для проектов в 1 и 2</w:t>
            </w:r>
            <w:r w:rsidR="009E2FA7" w:rsidRPr="00E75228">
              <w:rPr>
                <w:rFonts w:ascii="Times New Roman" w:hAnsi="Times New Roman" w:cs="Times New Roman"/>
                <w:color w:val="000000" w:themeColor="text1"/>
              </w:rPr>
              <w:t xml:space="preserve"> кредит</w:t>
            </w:r>
            <w:r w:rsidRPr="00E75228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F379A0" w:rsidRPr="00E75228" w:rsidTr="00646BF1">
        <w:tc>
          <w:tcPr>
            <w:tcW w:w="4111" w:type="dxa"/>
          </w:tcPr>
          <w:p w:rsidR="00F379A0" w:rsidRPr="00E75228" w:rsidRDefault="009E2FA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528" w:type="dxa"/>
          </w:tcPr>
          <w:p w:rsidR="00F379A0" w:rsidRPr="00E75228" w:rsidRDefault="009778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отчет </w:t>
            </w:r>
          </w:p>
        </w:tc>
      </w:tr>
      <w:tr w:rsidR="00A47807" w:rsidRPr="00E75228" w:rsidTr="00646BF1">
        <w:tc>
          <w:tcPr>
            <w:tcW w:w="4111" w:type="dxa"/>
          </w:tcPr>
          <w:p w:rsidR="00A47807" w:rsidRPr="00E75228" w:rsidRDefault="009E2FA7" w:rsidP="00F17150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528" w:type="dxa"/>
          </w:tcPr>
          <w:p w:rsidR="005D5374" w:rsidRPr="005D5374" w:rsidRDefault="00646BF1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374" w:rsidRPr="005D5374">
              <w:rPr>
                <w:rFonts w:ascii="Times New Roman" w:hAnsi="Times New Roman" w:cs="Times New Roman"/>
              </w:rPr>
              <w:t>пособность использовать основы экономических знаний в различных сферах жизнедеятельности (ОК-3);</w:t>
            </w:r>
          </w:p>
          <w:p w:rsidR="005D5374" w:rsidRPr="005D5374" w:rsidRDefault="00646BF1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374" w:rsidRPr="005D5374">
              <w:rPr>
                <w:rFonts w:ascii="Times New Roman" w:hAnsi="Times New Roman" w:cs="Times New Roman"/>
              </w:rPr>
              <w:t xml:space="preserve">пособность к самоорганизации и самообразованию (ОК-7); </w:t>
            </w:r>
          </w:p>
          <w:p w:rsidR="005D5374" w:rsidRPr="005D5374" w:rsidRDefault="00646BF1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374" w:rsidRPr="005D5374">
              <w:rPr>
                <w:rFonts w:ascii="Times New Roman" w:hAnsi="Times New Roman" w:cs="Times New Roman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</w:r>
          </w:p>
          <w:p w:rsidR="005D5374" w:rsidRPr="005D5374" w:rsidRDefault="00646BF1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374" w:rsidRPr="005D5374">
              <w:rPr>
                <w:rFonts w:ascii="Times New Roman" w:hAnsi="Times New Roman" w:cs="Times New Roman"/>
              </w:rPr>
              <w:t>пособность обрабатывать массивы статистическо-экономических данных и использовать полученные результаты в практической работе (ОПК-5);</w:t>
            </w:r>
          </w:p>
          <w:p w:rsidR="005D5374" w:rsidRPr="005D5374" w:rsidRDefault="00646BF1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D5374" w:rsidRPr="005D5374">
              <w:rPr>
                <w:rFonts w:ascii="Times New Roman" w:hAnsi="Times New Roman" w:cs="Times New Roman"/>
              </w:rPr>
              <w:t>ладение теоретическими основами организации и планирования научно-исследовательской работы (ПК-1);</w:t>
            </w:r>
          </w:p>
          <w:p w:rsidR="005D5374" w:rsidRPr="005D5374" w:rsidRDefault="00646BF1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374" w:rsidRPr="005D5374">
              <w:rPr>
                <w:rFonts w:ascii="Times New Roman" w:hAnsi="Times New Roman" w:cs="Times New Roman"/>
              </w:rPr>
              <w:t>пособность понимать и анализировать явления и процессы в профессиональной сфере на основе системного подхода, осуществлять их качественный и количественный анализ (ПК-7);</w:t>
            </w:r>
          </w:p>
          <w:p w:rsidR="00A47807" w:rsidRPr="00E75228" w:rsidRDefault="00646BF1" w:rsidP="005D53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374" w:rsidRPr="005D5374">
              <w:rPr>
                <w:rFonts w:ascii="Times New Roman" w:hAnsi="Times New Roman" w:cs="Times New Roman"/>
              </w:rPr>
              <w:t>пособность использовать знание принципов составления научно-аналитических отчетов, обзоров, презентаций, информационных справок и пояснительных записок (ПК-8)</w:t>
            </w:r>
          </w:p>
        </w:tc>
      </w:tr>
      <w:tr w:rsidR="00971EDC" w:rsidRPr="00E75228" w:rsidTr="00646BF1">
        <w:tc>
          <w:tcPr>
            <w:tcW w:w="4111" w:type="dxa"/>
          </w:tcPr>
          <w:p w:rsidR="00971EDC" w:rsidRPr="00E75228" w:rsidRDefault="00971EDC" w:rsidP="00F17150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E75228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528" w:type="dxa"/>
          </w:tcPr>
          <w:p w:rsidR="00A55F65" w:rsidRPr="00CF29E7" w:rsidRDefault="00A55F65" w:rsidP="00A55F65">
            <w:pPr>
              <w:rPr>
                <w:rFonts w:ascii="Times New Roman" w:hAnsi="Times New Roman" w:cs="Times New Roman"/>
                <w:i/>
              </w:rPr>
            </w:pPr>
            <w:r w:rsidRPr="00CF29E7">
              <w:rPr>
                <w:rFonts w:ascii="Times New Roman" w:hAnsi="Times New Roman" w:cs="Times New Roman"/>
                <w:i/>
              </w:rPr>
              <w:t>(</w:t>
            </w:r>
            <w:r w:rsidRPr="00CF29E7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CF29E7">
              <w:rPr>
                <w:rFonts w:ascii="Times New Roman" w:hAnsi="Times New Roman" w:cs="Times New Roman"/>
                <w:i/>
              </w:rPr>
              <w:t>+</w:t>
            </w:r>
            <w:r w:rsidRPr="00CF29E7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CF29E7">
              <w:rPr>
                <w:rFonts w:ascii="Times New Roman" w:hAnsi="Times New Roman" w:cs="Times New Roman"/>
                <w:i/>
              </w:rPr>
              <w:t>+</w:t>
            </w:r>
            <w:r w:rsidRPr="00CF29E7">
              <w:rPr>
                <w:rFonts w:ascii="Times New Roman" w:hAnsi="Times New Roman" w:cs="Times New Roman"/>
                <w:i/>
                <w:lang w:val="en-US"/>
              </w:rPr>
              <w:t>FA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CF29E7">
              <w:rPr>
                <w:rFonts w:ascii="Times New Roman" w:hAnsi="Times New Roman" w:cs="Times New Roman"/>
                <w:i/>
              </w:rPr>
              <w:t>)/3,</w:t>
            </w:r>
          </w:p>
          <w:p w:rsidR="00A55F65" w:rsidRDefault="00A55F65" w:rsidP="00A55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</w:p>
          <w:p w:rsidR="00A55F65" w:rsidRDefault="00A55F65" w:rsidP="00A55F65">
            <w:pPr>
              <w:rPr>
                <w:rFonts w:ascii="Times New Roman" w:hAnsi="Times New Roman" w:cs="Times New Roman"/>
              </w:rPr>
            </w:pPr>
            <w:r w:rsidRPr="00CF29E7">
              <w:rPr>
                <w:rFonts w:ascii="Times New Roman" w:hAnsi="Times New Roman" w:cs="Times New Roman"/>
                <w:i/>
              </w:rPr>
              <w:t>А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CF29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Часть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D5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аналитического отчета (за 1ый период, выполняется во время 2 модуля, </w:t>
            </w:r>
            <w:r w:rsidRPr="00CB28F5">
              <w:rPr>
                <w:rFonts w:ascii="Times New Roman" w:hAnsi="Times New Roman" w:cs="Times New Roman"/>
              </w:rPr>
              <w:t>26.10.202</w:t>
            </w:r>
            <w:r w:rsidR="00646BF1">
              <w:rPr>
                <w:rFonts w:ascii="Times New Roman" w:hAnsi="Times New Roman" w:cs="Times New Roman"/>
              </w:rPr>
              <w:t>1</w:t>
            </w:r>
            <w:r w:rsidRPr="00CB28F5">
              <w:rPr>
                <w:rFonts w:ascii="Times New Roman" w:hAnsi="Times New Roman" w:cs="Times New Roman"/>
              </w:rPr>
              <w:t xml:space="preserve"> - 20.12.202</w:t>
            </w:r>
            <w:r w:rsidR="00646B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55F65" w:rsidRDefault="00A55F65" w:rsidP="00A55F65">
            <w:pPr>
              <w:rPr>
                <w:rFonts w:ascii="Times New Roman" w:hAnsi="Times New Roman" w:cs="Times New Roman"/>
              </w:rPr>
            </w:pPr>
            <w:r w:rsidRPr="00CF29E7">
              <w:rPr>
                <w:rFonts w:ascii="Times New Roman" w:hAnsi="Times New Roman" w:cs="Times New Roman"/>
                <w:i/>
              </w:rPr>
              <w:t>А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Часть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D5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аналитического отчет (за 2й период,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выполняется во время 3 модуля, </w:t>
            </w:r>
            <w:r w:rsidRPr="00CB28F5">
              <w:rPr>
                <w:rFonts w:ascii="Times New Roman" w:hAnsi="Times New Roman" w:cs="Times New Roman"/>
              </w:rPr>
              <w:t>11.01.202</w:t>
            </w:r>
            <w:r w:rsidR="00646BF1">
              <w:rPr>
                <w:rFonts w:ascii="Times New Roman" w:hAnsi="Times New Roman" w:cs="Times New Roman"/>
              </w:rPr>
              <w:t>2</w:t>
            </w:r>
            <w:r w:rsidRPr="00CB28F5">
              <w:rPr>
                <w:rFonts w:ascii="Times New Roman" w:hAnsi="Times New Roman" w:cs="Times New Roman"/>
              </w:rPr>
              <w:t xml:space="preserve"> - 28.03.202</w:t>
            </w:r>
            <w:r w:rsidR="00646B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55F65" w:rsidRDefault="00A55F65" w:rsidP="00A55F65">
            <w:pPr>
              <w:rPr>
                <w:rFonts w:ascii="Times New Roman" w:hAnsi="Times New Roman" w:cs="Times New Roman"/>
              </w:rPr>
            </w:pPr>
            <w:r w:rsidRPr="00CF29E7">
              <w:rPr>
                <w:rFonts w:ascii="Times New Roman" w:hAnsi="Times New Roman" w:cs="Times New Roman"/>
                <w:i/>
              </w:rPr>
              <w:t>А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аналитический отчет финальный (выводы)</w:t>
            </w:r>
          </w:p>
          <w:p w:rsidR="00A55F65" w:rsidRPr="00CB28F5" w:rsidRDefault="00A55F65" w:rsidP="00A55F6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 xml:space="preserve">Оценка «отлично» выставляется студенту, если он выполнил аналитический отчет на высоком уровне, исчерпывающе, последовательно, четко и логически стройно излагает его результаты, умеет тесно увязывать теорию с практикой, свободно справляется с дополнительными вопросами и другими видами применения знаний, причем не затрудняется с ответом при видоизменении заданий, правильно обосновывает принятое решение. </w:t>
            </w:r>
          </w:p>
          <w:p w:rsidR="00A55F65" w:rsidRPr="00CB28F5" w:rsidRDefault="00A55F65" w:rsidP="00A55F6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>Оценка «хорошо» выставляется студенту, если он выполнил аналитический отчет на хорошем уровне, владеет материалом, однако путается в деталях, не может ответить на дополнительные вопросы.</w:t>
            </w:r>
          </w:p>
          <w:p w:rsidR="00A55F65" w:rsidRPr="00CB28F5" w:rsidRDefault="00A55F65" w:rsidP="00A55F6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>Оценка «удовлетворительно» выставляется студенту, если он выполнил аналитический отчет на удовлетворительном уровне, допустил грубые фактические ошибки, не включил в отчет блоки требуемых данных, допускает грубые ошибки при изложении фактов.</w:t>
            </w:r>
          </w:p>
          <w:p w:rsidR="00037128" w:rsidRPr="00CF29E7" w:rsidRDefault="00A55F65" w:rsidP="00A55F6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>Оценка «неудовлетворительно» выставляется студенту, который не выполнил аналитический отчет в рамках установленных сроков сдачи.</w:t>
            </w:r>
          </w:p>
        </w:tc>
      </w:tr>
      <w:tr w:rsidR="009A3754" w:rsidRPr="00E75228" w:rsidTr="00646BF1">
        <w:tc>
          <w:tcPr>
            <w:tcW w:w="4111" w:type="dxa"/>
          </w:tcPr>
          <w:p w:rsidR="009A3754" w:rsidRPr="00E75228" w:rsidRDefault="004E3F32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528" w:type="dxa"/>
          </w:tcPr>
          <w:p w:rsidR="009A3754" w:rsidRPr="00E75228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E75228" w:rsidTr="00646BF1">
        <w:tc>
          <w:tcPr>
            <w:tcW w:w="4111" w:type="dxa"/>
          </w:tcPr>
          <w:p w:rsidR="00F379A0" w:rsidRPr="00E75228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E7522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528" w:type="dxa"/>
          </w:tcPr>
          <w:p w:rsidR="00F379A0" w:rsidRPr="00E75228" w:rsidRDefault="00CF29E7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AFA">
              <w:rPr>
                <w:rFonts w:ascii="Times New Roman" w:eastAsiaTheme="majorEastAsia" w:hAnsi="Times New Roman" w:cs="Times New Roman"/>
                <w:color w:val="000000" w:themeColor="text1"/>
              </w:rPr>
              <w:t>ОП «Востоковедение»</w:t>
            </w:r>
          </w:p>
        </w:tc>
      </w:tr>
      <w:tr w:rsidR="00F379A0" w:rsidRPr="00E75228" w:rsidTr="00646BF1">
        <w:tc>
          <w:tcPr>
            <w:tcW w:w="4111" w:type="dxa"/>
          </w:tcPr>
          <w:p w:rsidR="00F379A0" w:rsidRPr="00E7522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528" w:type="dxa"/>
          </w:tcPr>
          <w:p w:rsidR="00F379A0" w:rsidRPr="00E75228" w:rsidRDefault="00646BF1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Вне Университета</w:t>
            </w:r>
          </w:p>
        </w:tc>
      </w:tr>
    </w:tbl>
    <w:p w:rsidR="004E12FA" w:rsidRDefault="004E12FA" w:rsidP="004E12FA"/>
    <w:sectPr w:rsidR="004E12FA" w:rsidSect="00E75228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DE" w:rsidRDefault="00E57FDE" w:rsidP="00242A31">
      <w:r>
        <w:separator/>
      </w:r>
    </w:p>
  </w:endnote>
  <w:endnote w:type="continuationSeparator" w:id="0">
    <w:p w:rsidR="00E57FDE" w:rsidRDefault="00E57FDE" w:rsidP="0024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74188"/>
      <w:docPartObj>
        <w:docPartGallery w:val="Page Numbers (Bottom of Page)"/>
        <w:docPartUnique/>
      </w:docPartObj>
    </w:sdtPr>
    <w:sdtEndPr/>
    <w:sdtContent>
      <w:p w:rsidR="00242A31" w:rsidRDefault="00242A31">
        <w:pPr>
          <w:pStyle w:val="a8"/>
          <w:jc w:val="right"/>
        </w:pPr>
        <w:r w:rsidRPr="00242A31">
          <w:rPr>
            <w:rFonts w:ascii="Times New Roman" w:hAnsi="Times New Roman" w:cs="Times New Roman"/>
            <w:sz w:val="20"/>
          </w:rPr>
          <w:t>Стр.</w:t>
        </w:r>
        <w:r w:rsidR="00E464A7" w:rsidRPr="00242A31">
          <w:rPr>
            <w:rFonts w:ascii="Times New Roman" w:hAnsi="Times New Roman" w:cs="Times New Roman"/>
            <w:b/>
            <w:sz w:val="20"/>
          </w:rPr>
          <w:fldChar w:fldCharType="begin"/>
        </w:r>
        <w:r w:rsidRPr="00242A31">
          <w:rPr>
            <w:rFonts w:ascii="Times New Roman" w:hAnsi="Times New Roman" w:cs="Times New Roman"/>
            <w:b/>
            <w:sz w:val="20"/>
          </w:rPr>
          <w:instrText xml:space="preserve"> PAGE   \* MERGEFORMAT </w:instrText>
        </w:r>
        <w:r w:rsidR="00E464A7" w:rsidRPr="00242A31">
          <w:rPr>
            <w:rFonts w:ascii="Times New Roman" w:hAnsi="Times New Roman" w:cs="Times New Roman"/>
            <w:b/>
            <w:sz w:val="20"/>
          </w:rPr>
          <w:fldChar w:fldCharType="separate"/>
        </w:r>
        <w:r w:rsidR="0032727F">
          <w:rPr>
            <w:rFonts w:ascii="Times New Roman" w:hAnsi="Times New Roman" w:cs="Times New Roman"/>
            <w:b/>
            <w:noProof/>
            <w:sz w:val="20"/>
          </w:rPr>
          <w:t>2</w:t>
        </w:r>
        <w:r w:rsidR="00E464A7" w:rsidRPr="00242A31">
          <w:rPr>
            <w:rFonts w:ascii="Times New Roman" w:hAnsi="Times New Roman" w:cs="Times New Roman"/>
            <w:b/>
            <w:sz w:val="20"/>
          </w:rPr>
          <w:fldChar w:fldCharType="end"/>
        </w:r>
        <w:r w:rsidRPr="00242A31">
          <w:rPr>
            <w:rFonts w:ascii="Times New Roman" w:hAnsi="Times New Roman" w:cs="Times New Roman"/>
            <w:sz w:val="20"/>
          </w:rPr>
          <w:t xml:space="preserve"> из 3</w:t>
        </w:r>
      </w:p>
    </w:sdtContent>
  </w:sdt>
  <w:p w:rsidR="00242A31" w:rsidRDefault="00242A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DE" w:rsidRDefault="00E57FDE" w:rsidP="00242A31">
      <w:r>
        <w:separator/>
      </w:r>
    </w:p>
  </w:footnote>
  <w:footnote w:type="continuationSeparator" w:id="0">
    <w:p w:rsidR="00E57FDE" w:rsidRDefault="00E57FDE" w:rsidP="0024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807"/>
    <w:rsid w:val="00003A1D"/>
    <w:rsid w:val="00023E4E"/>
    <w:rsid w:val="00032C8B"/>
    <w:rsid w:val="00037128"/>
    <w:rsid w:val="00054118"/>
    <w:rsid w:val="00097D02"/>
    <w:rsid w:val="000A439E"/>
    <w:rsid w:val="000C2AE6"/>
    <w:rsid w:val="00183438"/>
    <w:rsid w:val="001B0C26"/>
    <w:rsid w:val="001D79C2"/>
    <w:rsid w:val="00231EA4"/>
    <w:rsid w:val="0024200C"/>
    <w:rsid w:val="00242A31"/>
    <w:rsid w:val="00295F80"/>
    <w:rsid w:val="002B595A"/>
    <w:rsid w:val="002D4B0B"/>
    <w:rsid w:val="002F19F2"/>
    <w:rsid w:val="0032727F"/>
    <w:rsid w:val="00357E10"/>
    <w:rsid w:val="003D433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D5374"/>
    <w:rsid w:val="005E13DA"/>
    <w:rsid w:val="005E3B03"/>
    <w:rsid w:val="00611FDD"/>
    <w:rsid w:val="00646BF1"/>
    <w:rsid w:val="00691CF6"/>
    <w:rsid w:val="006E5DCE"/>
    <w:rsid w:val="00772F69"/>
    <w:rsid w:val="007B083E"/>
    <w:rsid w:val="00806325"/>
    <w:rsid w:val="0082311B"/>
    <w:rsid w:val="00834E3D"/>
    <w:rsid w:val="00850C6A"/>
    <w:rsid w:val="008B458B"/>
    <w:rsid w:val="009350EA"/>
    <w:rsid w:val="00963578"/>
    <w:rsid w:val="00971EDC"/>
    <w:rsid w:val="00977837"/>
    <w:rsid w:val="00990D2A"/>
    <w:rsid w:val="009A3754"/>
    <w:rsid w:val="009D152B"/>
    <w:rsid w:val="009E2FA7"/>
    <w:rsid w:val="00A013F2"/>
    <w:rsid w:val="00A2279F"/>
    <w:rsid w:val="00A47807"/>
    <w:rsid w:val="00A550AE"/>
    <w:rsid w:val="00A55F65"/>
    <w:rsid w:val="00AD4D49"/>
    <w:rsid w:val="00AD5C4C"/>
    <w:rsid w:val="00B47552"/>
    <w:rsid w:val="00BF63C9"/>
    <w:rsid w:val="00C86CA2"/>
    <w:rsid w:val="00CF29E7"/>
    <w:rsid w:val="00CF58B2"/>
    <w:rsid w:val="00D448DA"/>
    <w:rsid w:val="00D50690"/>
    <w:rsid w:val="00D66022"/>
    <w:rsid w:val="00D66F74"/>
    <w:rsid w:val="00E464A7"/>
    <w:rsid w:val="00E57FDE"/>
    <w:rsid w:val="00E75228"/>
    <w:rsid w:val="00ED3860"/>
    <w:rsid w:val="00EE252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14A21"/>
  <w15:docId w15:val="{8A3185C3-CD41-4C6A-A69B-0B3BBC27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42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A31"/>
  </w:style>
  <w:style w:type="paragraph" w:styleId="a8">
    <w:name w:val="footer"/>
    <w:basedOn w:val="a"/>
    <w:link w:val="a9"/>
    <w:uiPriority w:val="99"/>
    <w:unhideWhenUsed/>
    <w:rsid w:val="00242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5DBF-F6A0-4D6A-900B-C19B3945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Xenos</cp:lastModifiedBy>
  <cp:revision>3</cp:revision>
  <dcterms:created xsi:type="dcterms:W3CDTF">2020-07-21T19:17:00Z</dcterms:created>
  <dcterms:modified xsi:type="dcterms:W3CDTF">2021-08-03T14:53:00Z</dcterms:modified>
</cp:coreProperties>
</file>