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>
        <w:rPr>
          <w:b/>
          <w:sz w:val="28"/>
          <w:szCs w:val="28"/>
        </w:rPr>
        <w:t>ое предложение</w:t>
      </w:r>
    </w:p>
    <w:p>
      <w:pPr>
        <w:pStyle w:val="style0"/>
        <w:rPr/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>
        <w:trPr/>
        <w:tc>
          <w:tcPr>
            <w:tcW w:w="4902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Тип проекта</w:t>
            </w:r>
          </w:p>
        </w:tc>
        <w:tc>
          <w:tcPr>
            <w:tcW w:w="466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i/>
                <w:color w:val="000000"/>
              </w:rPr>
            </w:pPr>
            <w:r>
              <w:rPr>
                <w:rFonts w:ascii="Times New Roman" w:cs="Times New Roman" w:hAnsi="Times New Roman"/>
                <w:i/>
                <w:color w:val="000000"/>
                <w:lang w:val="en-US"/>
              </w:rPr>
              <w:t>Исследовательски</w:t>
            </w:r>
            <w:r>
              <w:rPr>
                <w:rFonts w:ascii="Times New Roman" w:cs="Times New Roman" w:hAnsi="Times New Roman"/>
                <w:i/>
                <w:color w:val="000000"/>
              </w:rPr>
              <w:t>й</w:t>
            </w:r>
          </w:p>
        </w:tc>
      </w:tr>
      <w:tr>
        <w:tblPrEx/>
        <w:trPr/>
        <w:tc>
          <w:tcPr>
            <w:tcW w:w="4902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Название проекта</w:t>
            </w:r>
          </w:p>
        </w:tc>
        <w:tc>
          <w:tcPr>
            <w:tcW w:w="466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  <w:lang w:val="en-US"/>
              </w:rPr>
              <w:t>Латинские источники по истории Античности и Средних веков (лаборатория чтения)</w:t>
            </w:r>
          </w:p>
        </w:tc>
      </w:tr>
      <w:tr>
        <w:tblPrEx/>
        <w:trPr/>
        <w:tc>
          <w:tcPr>
            <w:tcW w:w="4902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Подразделение инициатор проекта</w:t>
            </w:r>
          </w:p>
        </w:tc>
        <w:tc>
          <w:tcPr>
            <w:tcW w:w="466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  <w:lang w:val="en-US"/>
              </w:rPr>
              <w:t>Школа исторических наук ФГН</w:t>
            </w:r>
          </w:p>
        </w:tc>
      </w:tr>
      <w:tr>
        <w:tblPrEx/>
        <w:trPr/>
        <w:tc>
          <w:tcPr>
            <w:tcW w:w="4902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Руководитель проекта</w:t>
            </w:r>
          </w:p>
        </w:tc>
        <w:tc>
          <w:tcPr>
            <w:tcW w:w="4663" w:type="dxa"/>
            <w:tcBorders/>
          </w:tcPr>
          <w:p>
            <w:pPr>
              <w:pStyle w:val="style0"/>
              <w:shd w:val="clear" w:color="auto" w:fill="ffffff"/>
              <w:rPr>
                <w:rFonts w:ascii="Times New Roman" w:cs="Times New Roman" w:hAnsi="Times New Roman"/>
                <w:i/>
                <w:color w:val="000000"/>
              </w:rPr>
            </w:pPr>
            <w:r>
              <w:rPr>
                <w:rFonts w:ascii="Times New Roman" w:cs="Times New Roman" w:hAnsi="Times New Roman"/>
                <w:i/>
                <w:color w:val="000000"/>
                <w:lang w:val="en-US"/>
              </w:rPr>
              <w:t>Марей Елена Сергеевна</w:t>
            </w:r>
          </w:p>
        </w:tc>
      </w:tr>
      <w:tr>
        <w:tblPrEx/>
        <w:trPr/>
        <w:tc>
          <w:tcPr>
            <w:tcW w:w="4902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Заказчик проекта </w:t>
            </w:r>
            <w:r>
              <w:rPr>
                <w:rFonts w:ascii="Times New Roman" w:cs="Times New Roman" w:hAnsi="Times New Roman"/>
                <w:lang w:val="en-US"/>
              </w:rPr>
              <w:t>/</w:t>
            </w:r>
            <w:r>
              <w:rPr>
                <w:rFonts w:ascii="Times New Roman" w:cs="Times New Roman" w:hAnsi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  <w:tcBorders/>
          </w:tcPr>
          <w:p>
            <w:pPr>
              <w:pStyle w:val="style0"/>
              <w:shd w:val="clear" w:color="auto" w:fill="ffffff"/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  <w:lang w:val="en-US"/>
              </w:rPr>
              <w:t>Ла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тинский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язык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является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обязательной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дисциплиной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на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первом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курсе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исторических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факультетов,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включая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бакалаврскую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программу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подготовки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в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Школе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исторических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наук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НИУ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ВШЭ.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На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втором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курсе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студент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имеет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возможность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продолжать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изучать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латынь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в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течение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двух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мо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дулей.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Однако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,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если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в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дальнейшем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студент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желает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серьезно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специализироваться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по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истории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Античности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и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Средних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веков,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такой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подготовки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бывает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не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достаточно.</w:t>
            </w:r>
          </w:p>
          <w:p>
            <w:pPr>
              <w:pStyle w:val="style0"/>
              <w:shd w:val="clear" w:color="auto" w:fill="ffffff"/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 w:hint="default"/>
                <w:color w:val="000000"/>
                <w:sz w:val="24"/>
                <w:szCs w:val="24"/>
                <w:lang w:val="en-US"/>
              </w:rPr>
              <w:t>В предыдущих аналогичных проектах Е.С. Марей участвовало достаточно много заинтересованных студентов, некоторые из которых попросили продолжать чтения и дальше.</w:t>
            </w:r>
          </w:p>
        </w:tc>
      </w:tr>
      <w:tr>
        <w:tblPrEx/>
        <w:trPr/>
        <w:tc>
          <w:tcPr>
            <w:tcW w:w="4902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Основная проектная идея </w:t>
            </w:r>
            <w:r>
              <w:rPr>
                <w:rFonts w:ascii="Times New Roman" w:cs="Times New Roman" w:hAnsi="Times New Roman"/>
              </w:rPr>
              <w:t>/</w:t>
            </w:r>
            <w:r>
              <w:rPr>
                <w:rFonts w:ascii="Times New Roman" w:cs="Times New Roman" w:hAnsi="Times New Roman"/>
              </w:rPr>
              <w:t xml:space="preserve"> описание </w:t>
            </w:r>
            <w:r>
              <w:rPr>
                <w:rFonts w:ascii="Times New Roman" w:cs="Times New Roman" w:hAnsi="Times New Roman"/>
              </w:rPr>
              <w:t xml:space="preserve">решаемой </w:t>
            </w:r>
            <w:r>
              <w:rPr>
                <w:rFonts w:ascii="Times New Roman" w:cs="Times New Roman" w:hAnsi="Times New Roman"/>
              </w:rPr>
              <w:t>проблем</w:t>
            </w:r>
            <w:r>
              <w:rPr>
                <w:rFonts w:ascii="Times New Roman" w:cs="Times New Roman" w:hAnsi="Times New Roman"/>
              </w:rPr>
              <w:t>ы</w:t>
            </w:r>
          </w:p>
        </w:tc>
        <w:tc>
          <w:tcPr>
            <w:tcW w:w="4663" w:type="dxa"/>
            <w:tcBorders/>
          </w:tcPr>
          <w:p>
            <w:pPr>
              <w:pStyle w:val="style0"/>
              <w:shd w:val="clear" w:color="auto" w:fill="ffffff"/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  <w:lang w:val="en-US"/>
              </w:rPr>
              <w:t xml:space="preserve">Предлагаемый проект призван помочь студентам научиться лучше читать и понимать латинские античные и средневековые тексты: "подтянуть" знания латинской грамматики и синтаксиса, научиться распознавать скрытые цитаты в тексте, составлять комментарий и т.п. </w:t>
            </w:r>
          </w:p>
        </w:tc>
      </w:tr>
      <w:tr>
        <w:tblPrEx/>
        <w:trPr/>
        <w:tc>
          <w:tcPr>
            <w:tcW w:w="4902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</w:rPr>
              <w:t>Цель проекта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</w:p>
        </w:tc>
        <w:tc>
          <w:tcPr>
            <w:tcW w:w="4663" w:type="dxa"/>
            <w:tcBorders/>
          </w:tcPr>
          <w:p>
            <w:pPr>
              <w:pStyle w:val="style0"/>
              <w:shd w:val="clear" w:color="auto" w:fill="ffffff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lang w:val="en-US"/>
              </w:rPr>
              <w:t>Создание комментированных переводов ранее не переведенных на русский язык текстов; подготовка их к печати.</w:t>
            </w:r>
          </w:p>
        </w:tc>
      </w:tr>
      <w:tr>
        <w:tblPrEx/>
        <w:trPr>
          <w:trHeight w:val="766" w:hRule="atLeast"/>
        </w:trPr>
        <w:tc>
          <w:tcPr>
            <w:tcW w:w="4902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Планируемые результаты проекта</w:t>
            </w:r>
            <w:r>
              <w:rPr>
                <w:rFonts w:ascii="Times New Roman" w:cs="Times New Roman" w:hAnsi="Times New Roman"/>
              </w:rPr>
              <w:t xml:space="preserve">, специальные или функциональные требования к </w:t>
            </w:r>
            <w:r>
              <w:rPr>
                <w:rFonts w:ascii="Times New Roman" w:cs="Times New Roman" w:hAnsi="Times New Roman"/>
              </w:rPr>
              <w:t>результату</w:t>
            </w:r>
          </w:p>
        </w:tc>
        <w:tc>
          <w:tcPr>
            <w:tcW w:w="466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  <w:lang w:val="en-US"/>
              </w:rPr>
              <w:t>В результате работы над проектом студент должен научиться понимать латинский текст выбранного им источника, уметь проанализировать его стилистические особенности, представлять основные тенденции развития языка в Средние века.</w:t>
            </w:r>
          </w:p>
        </w:tc>
      </w:tr>
      <w:tr>
        <w:tblPrEx/>
        <w:trPr/>
        <w:tc>
          <w:tcPr>
            <w:tcW w:w="4902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Требования к участникам </w:t>
            </w:r>
            <w:r>
              <w:rPr>
                <w:rFonts w:ascii="Times New Roman" w:cs="Times New Roman" w:hAnsi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  <w:lang w:val="en-US"/>
              </w:rPr>
              <w:t>-базовое знание латинского языка,</w:t>
            </w:r>
          </w:p>
          <w:p>
            <w:pPr>
              <w:pStyle w:val="style0"/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  <w:lang w:val="en-US"/>
              </w:rPr>
              <w:t>- готовность читать научную литературу на иностранных языках.</w:t>
            </w:r>
          </w:p>
        </w:tc>
      </w:tr>
      <w:tr>
        <w:tblPrEx/>
        <w:trPr/>
        <w:tc>
          <w:tcPr>
            <w:tcW w:w="4902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color w:val="000000"/>
              </w:rPr>
              <w:t>Количество вакантных мест на проекте</w:t>
            </w:r>
          </w:p>
        </w:tc>
        <w:tc>
          <w:tcPr>
            <w:tcW w:w="466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  <w:lang w:val="en-US"/>
              </w:rPr>
              <w:t>5</w:t>
            </w:r>
          </w:p>
        </w:tc>
      </w:tr>
      <w:tr>
        <w:tblPrEx/>
        <w:trPr/>
        <w:tc>
          <w:tcPr>
            <w:tcW w:w="4902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Проектное задание</w:t>
            </w:r>
            <w:r>
              <w:rPr>
                <w:rFonts w:ascii="Times New Roman" w:cs="Times New Roman" w:hAnsi="Times New Roman"/>
              </w:rPr>
              <w:t xml:space="preserve"> </w:t>
            </w:r>
          </w:p>
        </w:tc>
        <w:tc>
          <w:tcPr>
            <w:tcW w:w="4663" w:type="dxa"/>
            <w:tcBorders/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hAnsi="Times New Roman"/>
                <w:i/>
                <w:color w:val="000000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Р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абота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над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проектом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разбита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на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две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части.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Сначала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преподаватель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с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помощью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проверочных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работ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выясняет,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какие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темы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из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пройденного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 xml:space="preserve"> ранее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курса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латинского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языка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остались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неусвоенными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или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были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забыты,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и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заново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повторяет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их.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В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ходе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этого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этапа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студентам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на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дом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задаются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тексты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из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учебников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латинского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языка.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После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того,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как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пробелы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будут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ликвидированы,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участники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приступают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ко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второй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части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проекта.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Каждый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студент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выбирает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текст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или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целостный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фрагмент,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который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он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анализирует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в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своей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работе,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готовит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дома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его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комментированный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перевод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и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представляет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остальным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участникам.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На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занятии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все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разбирают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этот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перевод,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задают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вопросы,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если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нужно,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исправляют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ошибки.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По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мере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необходимости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преподаватель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поясняет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правила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латинской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грамматики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и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синтаксиса.</w:t>
            </w:r>
          </w:p>
          <w:p>
            <w:pPr>
              <w:pStyle w:val="style0"/>
              <w:rPr>
                <w:rFonts w:ascii="Times New Roman" w:cs="Times New Roman" w:hAnsi="Times New Roman"/>
                <w:i/>
                <w:color w:val="000000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</w:rPr>
              <w:t>Кроме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того,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в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начале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года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преподаватель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представляет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студентам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список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книг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по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истории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латинского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языка,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из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которых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студент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должен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выбрать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одну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и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написать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на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нее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небольшую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рецензию.</w:t>
            </w:r>
          </w:p>
        </w:tc>
      </w:tr>
      <w:tr>
        <w:tblPrEx/>
        <w:trPr/>
        <w:tc>
          <w:tcPr>
            <w:tcW w:w="4902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 xml:space="preserve">Критерии отбора студентов 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</w:p>
        </w:tc>
        <w:tc>
          <w:tcPr>
            <w:tcW w:w="466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i w:val="false"/>
                <w:iCs w:val="false"/>
                <w:color w:val="000000"/>
              </w:rPr>
            </w:pPr>
            <w:r>
              <w:rPr>
                <w:rFonts w:ascii="Times New Roman" w:cs="Times New Roman" w:hAnsi="Times New Roman"/>
                <w:i w:val="false"/>
                <w:iCs w:val="false"/>
                <w:color w:val="000000"/>
                <w:lang w:val="en-US"/>
              </w:rPr>
              <w:t>- приоритет тем, кто раньше записался</w:t>
            </w:r>
          </w:p>
        </w:tc>
      </w:tr>
      <w:tr>
        <w:tblPrEx/>
        <w:trPr/>
        <w:tc>
          <w:tcPr>
            <w:tcW w:w="4902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Сроки </w:t>
            </w:r>
            <w:r>
              <w:rPr>
                <w:rFonts w:ascii="Times New Roman" w:cs="Times New Roman" w:hAnsi="Times New Roman"/>
              </w:rPr>
              <w:t xml:space="preserve">и график </w:t>
            </w:r>
            <w:r>
              <w:rPr>
                <w:rFonts w:ascii="Times New Roman" w:cs="Times New Roman" w:hAnsi="Times New Roman"/>
              </w:rPr>
              <w:t>реализации проекта</w:t>
            </w:r>
            <w:r>
              <w:rPr>
                <w:rFonts w:ascii="Times New Roman" w:cs="Times New Roman" w:hAnsi="Times New Roman"/>
              </w:rPr>
              <w:t xml:space="preserve"> </w:t>
            </w:r>
          </w:p>
        </w:tc>
        <w:tc>
          <w:tcPr>
            <w:tcW w:w="466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i w:val="false"/>
                <w:iCs w:val="false"/>
                <w:color w:val="000000"/>
              </w:rPr>
            </w:pPr>
            <w:r>
              <w:rPr>
                <w:rFonts w:ascii="Times New Roman" w:cs="Times New Roman" w:hAnsi="Times New Roman"/>
                <w:i w:val="false"/>
                <w:iCs w:val="false"/>
                <w:color w:val="000000"/>
                <w:lang w:val="en-US"/>
              </w:rPr>
              <w:t>04.10.2021 - 31.03.2022</w:t>
            </w:r>
          </w:p>
        </w:tc>
      </w:tr>
      <w:tr>
        <w:tblPrEx/>
        <w:trPr/>
        <w:tc>
          <w:tcPr>
            <w:tcW w:w="4902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Трудоемкость (часы в неделю) </w:t>
            </w:r>
            <w:r>
              <w:rPr>
                <w:rFonts w:ascii="Times New Roman" w:cs="Times New Roman" w:hAnsi="Times New Roman"/>
              </w:rPr>
              <w:t>на одного участника</w:t>
            </w:r>
          </w:p>
        </w:tc>
        <w:tc>
          <w:tcPr>
            <w:tcW w:w="466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i w:val="false"/>
                <w:iCs w:val="false"/>
                <w:color w:val="000000"/>
              </w:rPr>
            </w:pPr>
            <w:r>
              <w:rPr>
                <w:rFonts w:ascii="Times New Roman" w:cs="Times New Roman" w:hAnsi="Times New Roman"/>
                <w:i w:val="false"/>
                <w:iCs w:val="false"/>
                <w:color w:val="000000"/>
                <w:lang w:val="en-US"/>
              </w:rPr>
              <w:t>6</w:t>
            </w:r>
          </w:p>
        </w:tc>
      </w:tr>
      <w:tr>
        <w:tblPrEx/>
        <w:trPr/>
        <w:tc>
          <w:tcPr>
            <w:tcW w:w="4902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Количество кредитов</w:t>
            </w:r>
          </w:p>
        </w:tc>
        <w:tc>
          <w:tcPr>
            <w:tcW w:w="466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i w:val="false"/>
                <w:iCs w:val="false"/>
                <w:color w:val="000000"/>
              </w:rPr>
            </w:pPr>
            <w:r>
              <w:rPr>
                <w:rFonts w:ascii="Times New Roman" w:cs="Times New Roman" w:hAnsi="Times New Roman"/>
                <w:i w:val="false"/>
                <w:iCs w:val="false"/>
                <w:color w:val="000000"/>
                <w:lang w:val="en-US"/>
              </w:rPr>
              <w:t>6</w:t>
            </w:r>
          </w:p>
        </w:tc>
      </w:tr>
      <w:tr>
        <w:tblPrEx/>
        <w:trPr>
          <w:trHeight w:val="409" w:hRule="atLeast"/>
        </w:trPr>
        <w:tc>
          <w:tcPr>
            <w:tcW w:w="4902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Форма итогового контроля</w:t>
            </w:r>
          </w:p>
        </w:tc>
        <w:tc>
          <w:tcPr>
            <w:tcW w:w="466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i w:val="false"/>
                <w:iCs w:val="false"/>
                <w:color w:val="000000"/>
              </w:rPr>
            </w:pPr>
            <w:r>
              <w:rPr>
                <w:rFonts w:ascii="Times New Roman" w:cs="Times New Roman" w:hAnsi="Times New Roman"/>
                <w:i w:val="false"/>
                <w:iCs w:val="false"/>
                <w:color w:val="000000"/>
              </w:rPr>
              <w:t>Экзамен</w:t>
            </w:r>
            <w:bookmarkStart w:id="0" w:name="_GoBack"/>
            <w:bookmarkEnd w:id="0"/>
          </w:p>
        </w:tc>
      </w:tr>
      <w:tr>
        <w:tblPrEx/>
        <w:trPr/>
        <w:tc>
          <w:tcPr>
            <w:tcW w:w="4902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i w:val="false"/>
                <w:iCs w:val="false"/>
              </w:rPr>
            </w:pPr>
            <w:r>
              <w:rPr>
                <w:rFonts w:ascii="Times New Roman" w:cs="Times New Roman" w:hAnsi="Times New Roman"/>
                <w:i w:val="false"/>
                <w:iCs w:val="false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i w:val="false"/>
                <w:iCs w:val="false"/>
                <w:color w:val="000000"/>
              </w:rPr>
            </w:pPr>
            <w:r>
              <w:rPr>
                <w:rFonts w:ascii="Times New Roman" w:cs="Times New Roman" w:hAnsi="Times New Roman"/>
                <w:i w:val="false"/>
                <w:iCs w:val="false"/>
                <w:color w:val="000000"/>
                <w:lang w:val="en-US"/>
              </w:rPr>
              <w:t>- перевод текста,</w:t>
            </w:r>
          </w:p>
          <w:p>
            <w:pPr>
              <w:pStyle w:val="style0"/>
              <w:rPr>
                <w:rFonts w:ascii="Times New Roman" w:cs="Times New Roman" w:hAnsi="Times New Roman"/>
                <w:i w:val="false"/>
                <w:iCs w:val="false"/>
                <w:color w:val="000000"/>
              </w:rPr>
            </w:pPr>
            <w:r>
              <w:rPr>
                <w:rFonts w:ascii="Times New Roman" w:cs="Times New Roman" w:hAnsi="Times New Roman"/>
                <w:i w:val="false"/>
                <w:iCs w:val="false"/>
                <w:color w:val="000000"/>
                <w:lang w:val="en-US"/>
              </w:rPr>
              <w:t>- работа в аудитории, комментарии,</w:t>
            </w:r>
          </w:p>
          <w:p>
            <w:pPr>
              <w:pStyle w:val="style0"/>
              <w:rPr>
                <w:rFonts w:ascii="Times New Roman" w:cs="Times New Roman" w:hAnsi="Times New Roman"/>
                <w:i w:val="false"/>
                <w:iCs w:val="false"/>
                <w:color w:val="000000"/>
              </w:rPr>
            </w:pPr>
            <w:r>
              <w:rPr>
                <w:rFonts w:ascii="Times New Roman" w:cs="Times New Roman" w:hAnsi="Times New Roman"/>
                <w:i w:val="false"/>
                <w:iCs w:val="false"/>
                <w:color w:val="000000"/>
                <w:lang w:val="en-US"/>
              </w:rPr>
              <w:t>- реферат-рецензия.</w:t>
            </w:r>
          </w:p>
        </w:tc>
      </w:tr>
      <w:tr>
        <w:tblPrEx/>
        <w:trPr/>
        <w:tc>
          <w:tcPr>
            <w:tcW w:w="4902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i w:val="false"/>
                <w:iCs w:val="false"/>
              </w:rPr>
            </w:pPr>
            <w:r>
              <w:rPr>
                <w:rFonts w:ascii="Times New Roman" w:cs="Times New Roman" w:hAnsi="Times New Roman"/>
                <w:i w:val="false"/>
                <w:iCs w:val="false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Times New Roman" w:cs="Times New Roman" w:hAnsi="Times New Roman"/>
                <w:i w:val="false"/>
                <w:iCs w:val="false"/>
                <w:color w:val="000000"/>
              </w:rPr>
            </w:pPr>
            <w:r>
              <w:rPr>
                <w:rFonts w:ascii="Times New Roman" w:cs="Times New Roman" w:hAnsi="Times New Roman" w:hint="default"/>
              </w:rPr>
              <w:t xml:space="preserve"> </w:t>
            </w:r>
            <w:r>
              <w:rPr>
                <w:rFonts w:ascii="Times New Roman" w:cs="Times New Roman" w:hAnsi="Times New Roman" w:hint="default"/>
              </w:rPr>
              <w:t>Способность</w:t>
            </w:r>
            <w:r>
              <w:rPr>
                <w:rFonts w:ascii="Times New Roman" w:cs="Times New Roman" w:hAnsi="Times New Roman" w:hint="default"/>
              </w:rPr>
              <w:t xml:space="preserve"> </w:t>
            </w:r>
            <w:r>
              <w:rPr>
                <w:rFonts w:ascii="Times New Roman" w:cs="Times New Roman" w:hAnsi="Times New Roman" w:hint="default"/>
              </w:rPr>
              <w:t>работать</w:t>
            </w:r>
            <w:r>
              <w:rPr>
                <w:rFonts w:ascii="Times New Roman" w:cs="Times New Roman" w:hAnsi="Times New Roman" w:hint="default"/>
              </w:rPr>
              <w:t xml:space="preserve"> </w:t>
            </w:r>
            <w:r>
              <w:rPr>
                <w:rFonts w:ascii="Times New Roman" w:cs="Times New Roman" w:hAnsi="Times New Roman" w:hint="default"/>
              </w:rPr>
              <w:t>в</w:t>
            </w:r>
            <w:r>
              <w:rPr>
                <w:rFonts w:ascii="Times New Roman" w:cs="Times New Roman" w:hAnsi="Times New Roman" w:hint="default"/>
              </w:rPr>
              <w:t xml:space="preserve"> </w:t>
            </w:r>
            <w:r>
              <w:rPr>
                <w:rFonts w:ascii="Times New Roman" w:cs="Times New Roman" w:hAnsi="Times New Roman" w:hint="default"/>
              </w:rPr>
              <w:t>коллективе,</w:t>
            </w:r>
          </w:p>
          <w:p>
            <w:pPr>
              <w:pStyle w:val="style0"/>
              <w:autoSpaceDE w:val="false"/>
              <w:autoSpaceDN w:val="false"/>
              <w:adjustRightInd w:val="false"/>
              <w:rPr>
                <w:rFonts w:ascii="Times New Roman" w:cs="Times New Roman" w:hAnsi="Times New Roman"/>
                <w:i w:val="false"/>
                <w:iCs w:val="false"/>
                <w:color w:val="000000"/>
              </w:rPr>
            </w:pPr>
            <w:r>
              <w:rPr>
                <w:rFonts w:ascii="Times New Roman" w:cs="Times New Roman" w:hAnsi="Times New Roman" w:hint="default"/>
              </w:rPr>
              <w:t>толерантно</w:t>
            </w:r>
            <w:r>
              <w:rPr>
                <w:rFonts w:ascii="Times New Roman" w:cs="Times New Roman" w:hAnsi="Times New Roman" w:hint="default"/>
              </w:rPr>
              <w:t xml:space="preserve"> </w:t>
            </w:r>
            <w:r>
              <w:rPr>
                <w:rFonts w:ascii="Times New Roman" w:cs="Times New Roman" w:hAnsi="Times New Roman" w:hint="default"/>
              </w:rPr>
              <w:t>воспринимать</w:t>
            </w:r>
            <w:r>
              <w:rPr>
                <w:rFonts w:ascii="Times New Roman" w:cs="Times New Roman" w:hAnsi="Times New Roman" w:hint="default"/>
              </w:rPr>
              <w:t xml:space="preserve"> </w:t>
            </w:r>
            <w:r>
              <w:rPr>
                <w:rFonts w:ascii="Times New Roman" w:cs="Times New Roman" w:hAnsi="Times New Roman" w:hint="default"/>
              </w:rPr>
              <w:t>социальные</w:t>
            </w:r>
            <w:r>
              <w:rPr>
                <w:rFonts w:ascii="Times New Roman" w:cs="Times New Roman" w:hAnsi="Times New Roman" w:hint="default"/>
              </w:rPr>
              <w:t>,</w:t>
            </w:r>
          </w:p>
          <w:p>
            <w:pPr>
              <w:pStyle w:val="style0"/>
              <w:autoSpaceDE w:val="false"/>
              <w:autoSpaceDN w:val="false"/>
              <w:adjustRightInd w:val="false"/>
              <w:rPr>
                <w:rFonts w:ascii="Times New Roman" w:cs="Times New Roman" w:hAnsi="Times New Roman"/>
                <w:i w:val="false"/>
                <w:iCs w:val="false"/>
                <w:color w:val="000000"/>
              </w:rPr>
            </w:pPr>
            <w:r>
              <w:rPr>
                <w:rFonts w:ascii="Times New Roman" w:cs="Times New Roman" w:hAnsi="Times New Roman" w:hint="default"/>
              </w:rPr>
              <w:t>этнические,</w:t>
            </w:r>
            <w:r>
              <w:rPr>
                <w:rFonts w:ascii="Times New Roman" w:cs="Times New Roman" w:hAnsi="Times New Roman" w:hint="default"/>
              </w:rPr>
              <w:t xml:space="preserve"> </w:t>
            </w:r>
            <w:r>
              <w:rPr>
                <w:rFonts w:ascii="Times New Roman" w:cs="Times New Roman" w:hAnsi="Times New Roman" w:hint="default"/>
              </w:rPr>
              <w:t>конфессиональные</w:t>
            </w:r>
            <w:r>
              <w:rPr>
                <w:rFonts w:ascii="Times New Roman" w:cs="Times New Roman" w:hAnsi="Times New Roman" w:hint="default"/>
              </w:rPr>
              <w:t xml:space="preserve"> </w:t>
            </w:r>
            <w:r>
              <w:rPr>
                <w:rFonts w:ascii="Times New Roman" w:cs="Times New Roman" w:hAnsi="Times New Roman" w:hint="default"/>
              </w:rPr>
              <w:t>и</w:t>
            </w:r>
          </w:p>
          <w:p>
            <w:pPr>
              <w:pStyle w:val="style0"/>
              <w:autoSpaceDE w:val="false"/>
              <w:autoSpaceDN w:val="false"/>
              <w:adjustRightInd w:val="false"/>
              <w:rPr>
                <w:rFonts w:ascii="Times New Roman" w:cs="Times New Roman" w:hAnsi="Times New Roman"/>
                <w:i w:val="false"/>
                <w:iCs w:val="false"/>
                <w:color w:val="000000"/>
              </w:rPr>
            </w:pPr>
            <w:r>
              <w:rPr>
                <w:rFonts w:ascii="Times New Roman" w:cs="Times New Roman" w:hAnsi="Times New Roman" w:hint="default"/>
              </w:rPr>
              <w:t>культурные</w:t>
            </w:r>
            <w:r>
              <w:rPr>
                <w:rFonts w:ascii="Times New Roman" w:cs="Times New Roman" w:hAnsi="Times New Roman" w:hint="default"/>
              </w:rPr>
              <w:t xml:space="preserve"> </w:t>
            </w:r>
            <w:r>
              <w:rPr>
                <w:rFonts w:ascii="Times New Roman" w:cs="Times New Roman" w:hAnsi="Times New Roman" w:hint="default"/>
              </w:rPr>
              <w:t>различия</w:t>
            </w:r>
            <w:r>
              <w:rPr>
                <w:rFonts w:ascii="Times New Roman" w:cs="Times New Roman" w:hAnsi="Times New Roman" w:hint="default"/>
              </w:rPr>
              <w:t xml:space="preserve"> </w:t>
            </w:r>
            <w:r>
              <w:rPr>
                <w:rFonts w:ascii="Times New Roman" w:cs="Times New Roman" w:hAnsi="Times New Roman" w:hint="default"/>
              </w:rPr>
              <w:t>(ОК-6);</w:t>
            </w:r>
          </w:p>
          <w:p>
            <w:pPr>
              <w:pStyle w:val="style0"/>
              <w:autoSpaceDE w:val="false"/>
              <w:autoSpaceDN w:val="false"/>
              <w:adjustRightInd w:val="false"/>
              <w:rPr>
                <w:rFonts w:ascii="Times New Roman" w:cs="Times New Roman" w:hAnsi="Times New Roman"/>
                <w:i w:val="false"/>
                <w:iCs w:val="false"/>
                <w:color w:val="000000"/>
              </w:rPr>
            </w:pPr>
            <w:r>
              <w:rPr>
                <w:rFonts w:ascii="Times New Roman" w:cs="Times New Roman" w:hAnsi="Times New Roman" w:hint="default"/>
              </w:rPr>
              <w:t>-</w:t>
            </w:r>
            <w:r>
              <w:rPr>
                <w:rFonts w:ascii="Times New Roman" w:cs="Times New Roman" w:hAnsi="Times New Roman" w:hint="default"/>
              </w:rPr>
              <w:t xml:space="preserve"> </w:t>
            </w:r>
            <w:r>
              <w:rPr>
                <w:rFonts w:ascii="Times New Roman" w:cs="Times New Roman" w:hAnsi="Times New Roman" w:hint="default"/>
              </w:rPr>
              <w:t>Способность</w:t>
            </w:r>
            <w:r>
              <w:rPr>
                <w:rFonts w:ascii="Times New Roman" w:cs="Times New Roman" w:hAnsi="Times New Roman" w:hint="default"/>
              </w:rPr>
              <w:t xml:space="preserve"> </w:t>
            </w:r>
            <w:r>
              <w:rPr>
                <w:rFonts w:ascii="Times New Roman" w:cs="Times New Roman" w:hAnsi="Times New Roman" w:hint="default"/>
              </w:rPr>
              <w:t>к</w:t>
            </w:r>
            <w:r>
              <w:rPr>
                <w:rFonts w:ascii="Times New Roman" w:cs="Times New Roman" w:hAnsi="Times New Roman" w:hint="default"/>
              </w:rPr>
              <w:t xml:space="preserve"> </w:t>
            </w:r>
            <w:r>
              <w:rPr>
                <w:rFonts w:ascii="Times New Roman" w:cs="Times New Roman" w:hAnsi="Times New Roman" w:hint="default"/>
              </w:rPr>
              <w:t>самоорганизации</w:t>
            </w:r>
            <w:r>
              <w:rPr>
                <w:rFonts w:ascii="Times New Roman" w:cs="Times New Roman" w:hAnsi="Times New Roman" w:hint="default"/>
              </w:rPr>
              <w:t xml:space="preserve"> </w:t>
            </w:r>
            <w:r>
              <w:rPr>
                <w:rFonts w:ascii="Times New Roman" w:cs="Times New Roman" w:hAnsi="Times New Roman" w:hint="default"/>
              </w:rPr>
              <w:t>и</w:t>
            </w:r>
          </w:p>
          <w:p>
            <w:pPr>
              <w:pStyle w:val="style0"/>
              <w:autoSpaceDE w:val="false"/>
              <w:autoSpaceDN w:val="false"/>
              <w:adjustRightInd w:val="false"/>
              <w:rPr>
                <w:rFonts w:ascii="Times New Roman" w:cs="Times New Roman" w:hAnsi="Times New Roman"/>
                <w:i w:val="false"/>
                <w:iCs w:val="false"/>
                <w:color w:val="000000"/>
              </w:rPr>
            </w:pPr>
            <w:r>
              <w:rPr>
                <w:rFonts w:ascii="Times New Roman" w:cs="Times New Roman" w:hAnsi="Times New Roman" w:hint="default"/>
              </w:rPr>
              <w:t>самообразованию</w:t>
            </w:r>
            <w:r>
              <w:rPr>
                <w:rFonts w:ascii="Times New Roman" w:cs="Times New Roman" w:hAnsi="Times New Roman" w:hint="default"/>
              </w:rPr>
              <w:t xml:space="preserve"> </w:t>
            </w:r>
            <w:r>
              <w:rPr>
                <w:rFonts w:ascii="Times New Roman" w:cs="Times New Roman" w:hAnsi="Times New Roman" w:hint="default"/>
              </w:rPr>
              <w:t>(ОК-7);</w:t>
            </w:r>
          </w:p>
          <w:p>
            <w:pPr>
              <w:pStyle w:val="style0"/>
              <w:autoSpaceDE w:val="false"/>
              <w:autoSpaceDN w:val="false"/>
              <w:adjustRightInd w:val="false"/>
              <w:rPr>
                <w:rFonts w:ascii="Times New Roman" w:cs="Times New Roman" w:hAnsi="Times New Roman"/>
                <w:i w:val="false"/>
                <w:iCs w:val="false"/>
                <w:color w:val="000000"/>
              </w:rPr>
            </w:pPr>
            <w:r>
              <w:rPr>
                <w:rFonts w:ascii="Times New Roman" w:cs="Times New Roman" w:hAnsi="Times New Roman" w:hint="default"/>
              </w:rPr>
              <w:t>-</w:t>
            </w:r>
            <w:r>
              <w:rPr>
                <w:rFonts w:ascii="Times New Roman" w:cs="Times New Roman" w:hAnsi="Times New Roman" w:hint="default"/>
              </w:rPr>
              <w:t xml:space="preserve"> </w:t>
            </w:r>
            <w:r>
              <w:rPr>
                <w:rFonts w:ascii="Times New Roman" w:cs="Times New Roman" w:hAnsi="Times New Roman" w:hint="default"/>
              </w:rPr>
              <w:t>Способность</w:t>
            </w:r>
            <w:r>
              <w:rPr>
                <w:rFonts w:ascii="Times New Roman" w:cs="Times New Roman" w:hAnsi="Times New Roman" w:hint="default"/>
              </w:rPr>
              <w:t xml:space="preserve"> </w:t>
            </w:r>
            <w:r>
              <w:rPr>
                <w:rFonts w:ascii="Times New Roman" w:cs="Times New Roman" w:hAnsi="Times New Roman" w:hint="default"/>
              </w:rPr>
              <w:t>к</w:t>
            </w:r>
            <w:r>
              <w:rPr>
                <w:rFonts w:ascii="Times New Roman" w:cs="Times New Roman" w:hAnsi="Times New Roman" w:hint="default"/>
              </w:rPr>
              <w:t xml:space="preserve"> </w:t>
            </w:r>
            <w:r>
              <w:rPr>
                <w:rFonts w:ascii="Times New Roman" w:cs="Times New Roman" w:hAnsi="Times New Roman" w:hint="default"/>
              </w:rPr>
              <w:t>обобщению,</w:t>
            </w:r>
            <w:r>
              <w:rPr>
                <w:rFonts w:ascii="Times New Roman" w:cs="Times New Roman" w:hAnsi="Times New Roman" w:hint="default"/>
              </w:rPr>
              <w:t xml:space="preserve"> </w:t>
            </w:r>
            <w:r>
              <w:rPr>
                <w:rFonts w:ascii="Times New Roman" w:cs="Times New Roman" w:hAnsi="Times New Roman" w:hint="default"/>
              </w:rPr>
              <w:t>анализу,</w:t>
            </w:r>
          </w:p>
          <w:p>
            <w:pPr>
              <w:pStyle w:val="style0"/>
              <w:autoSpaceDE w:val="false"/>
              <w:autoSpaceDN w:val="false"/>
              <w:adjustRightInd w:val="false"/>
              <w:rPr>
                <w:rFonts w:ascii="Times New Roman" w:cs="Times New Roman" w:hAnsi="Times New Roman"/>
                <w:i w:val="false"/>
                <w:iCs w:val="false"/>
                <w:color w:val="000000"/>
              </w:rPr>
            </w:pPr>
            <w:r>
              <w:rPr>
                <w:rFonts w:ascii="Times New Roman" w:cs="Times New Roman" w:hAnsi="Times New Roman" w:hint="default"/>
              </w:rPr>
              <w:t>восприятию</w:t>
            </w:r>
            <w:r>
              <w:rPr>
                <w:rFonts w:ascii="Times New Roman" w:cs="Times New Roman" w:hAnsi="Times New Roman" w:hint="default"/>
              </w:rPr>
              <w:t xml:space="preserve"> </w:t>
            </w:r>
            <w:r>
              <w:rPr>
                <w:rFonts w:ascii="Times New Roman" w:cs="Times New Roman" w:hAnsi="Times New Roman" w:hint="default"/>
              </w:rPr>
              <w:t>информации,</w:t>
            </w:r>
            <w:r>
              <w:rPr>
                <w:rFonts w:ascii="Times New Roman" w:cs="Times New Roman" w:hAnsi="Times New Roman" w:hint="default"/>
              </w:rPr>
              <w:t xml:space="preserve"> </w:t>
            </w:r>
            <w:r>
              <w:rPr>
                <w:rFonts w:ascii="Times New Roman" w:cs="Times New Roman" w:hAnsi="Times New Roman" w:hint="default"/>
              </w:rPr>
              <w:t>постановке</w:t>
            </w:r>
            <w:r>
              <w:rPr>
                <w:rFonts w:ascii="Times New Roman" w:cs="Times New Roman" w:hAnsi="Times New Roman" w:hint="default"/>
              </w:rPr>
              <w:t xml:space="preserve"> </w:t>
            </w:r>
            <w:r>
              <w:rPr>
                <w:rFonts w:ascii="Times New Roman" w:cs="Times New Roman" w:hAnsi="Times New Roman" w:hint="default"/>
              </w:rPr>
              <w:t>цели</w:t>
            </w:r>
          </w:p>
          <w:p>
            <w:pPr>
              <w:pStyle w:val="style0"/>
              <w:autoSpaceDE w:val="false"/>
              <w:autoSpaceDN w:val="false"/>
              <w:adjustRightInd w:val="false"/>
              <w:rPr>
                <w:rFonts w:ascii="Times New Roman" w:cs="Times New Roman" w:hAnsi="Times New Roman"/>
                <w:i w:val="false"/>
                <w:iCs w:val="false"/>
                <w:color w:val="000000"/>
              </w:rPr>
            </w:pPr>
            <w:r>
              <w:rPr>
                <w:rFonts w:ascii="Times New Roman" w:cs="Times New Roman" w:hAnsi="Times New Roman" w:hint="default"/>
              </w:rPr>
              <w:t>и</w:t>
            </w:r>
            <w:r>
              <w:rPr>
                <w:rFonts w:ascii="Times New Roman" w:cs="Times New Roman" w:hAnsi="Times New Roman" w:hint="default"/>
              </w:rPr>
              <w:t xml:space="preserve"> </w:t>
            </w:r>
            <w:r>
              <w:rPr>
                <w:rFonts w:ascii="Times New Roman" w:cs="Times New Roman" w:hAnsi="Times New Roman" w:hint="default"/>
              </w:rPr>
              <w:t>выбору</w:t>
            </w:r>
            <w:r>
              <w:rPr>
                <w:rFonts w:ascii="Times New Roman" w:cs="Times New Roman" w:hAnsi="Times New Roman" w:hint="default"/>
              </w:rPr>
              <w:t xml:space="preserve"> </w:t>
            </w:r>
            <w:r>
              <w:rPr>
                <w:rFonts w:ascii="Times New Roman" w:cs="Times New Roman" w:hAnsi="Times New Roman" w:hint="default"/>
              </w:rPr>
              <w:t>путей</w:t>
            </w:r>
            <w:r>
              <w:rPr>
                <w:rFonts w:ascii="Times New Roman" w:cs="Times New Roman" w:hAnsi="Times New Roman" w:hint="default"/>
              </w:rPr>
              <w:t xml:space="preserve"> </w:t>
            </w:r>
            <w:r>
              <w:rPr>
                <w:rFonts w:ascii="Times New Roman" w:cs="Times New Roman" w:hAnsi="Times New Roman" w:hint="default"/>
              </w:rPr>
              <w:t>ее</w:t>
            </w:r>
            <w:r>
              <w:rPr>
                <w:rFonts w:ascii="Times New Roman" w:cs="Times New Roman" w:hAnsi="Times New Roman" w:hint="default"/>
              </w:rPr>
              <w:t xml:space="preserve"> </w:t>
            </w:r>
            <w:r>
              <w:rPr>
                <w:rFonts w:ascii="Times New Roman" w:cs="Times New Roman" w:hAnsi="Times New Roman" w:hint="default"/>
              </w:rPr>
              <w:t>достижения</w:t>
            </w:r>
            <w:r>
              <w:rPr>
                <w:rFonts w:ascii="Times New Roman" w:cs="Times New Roman" w:hAnsi="Times New Roman" w:hint="default"/>
              </w:rPr>
              <w:t xml:space="preserve"> </w:t>
            </w:r>
            <w:r>
              <w:rPr>
                <w:rFonts w:ascii="Times New Roman" w:cs="Times New Roman" w:hAnsi="Times New Roman" w:hint="default"/>
              </w:rPr>
              <w:t>(ОК-11);</w:t>
            </w:r>
          </w:p>
          <w:p>
            <w:pPr>
              <w:pStyle w:val="style0"/>
              <w:autoSpaceDE w:val="false"/>
              <w:autoSpaceDN w:val="false"/>
              <w:adjustRightInd w:val="false"/>
              <w:rPr>
                <w:rFonts w:ascii="Times New Roman" w:cs="Times New Roman" w:hAnsi="Times New Roman"/>
                <w:i w:val="false"/>
                <w:iCs w:val="false"/>
                <w:color w:val="000000"/>
              </w:rPr>
            </w:pPr>
            <w:r>
              <w:rPr>
                <w:rFonts w:ascii="Times New Roman" w:cs="Times New Roman" w:hAnsi="Times New Roman" w:hint="default"/>
              </w:rPr>
              <w:t>-</w:t>
            </w:r>
            <w:r>
              <w:rPr>
                <w:rFonts w:ascii="Times New Roman" w:cs="Times New Roman" w:hAnsi="Times New Roman" w:hint="default"/>
              </w:rPr>
              <w:t xml:space="preserve"> </w:t>
            </w:r>
            <w:r>
              <w:rPr>
                <w:rFonts w:ascii="Times New Roman" w:cs="Times New Roman" w:hAnsi="Times New Roman" w:hint="default"/>
              </w:rPr>
              <w:t>Способность</w:t>
            </w:r>
            <w:r>
              <w:rPr>
                <w:rFonts w:ascii="Times New Roman" w:cs="Times New Roman" w:hAnsi="Times New Roman" w:hint="default"/>
              </w:rPr>
              <w:t xml:space="preserve"> </w:t>
            </w:r>
            <w:r>
              <w:rPr>
                <w:rFonts w:ascii="Times New Roman" w:cs="Times New Roman" w:hAnsi="Times New Roman" w:hint="default"/>
              </w:rPr>
              <w:t>решать</w:t>
            </w:r>
            <w:r>
              <w:rPr>
                <w:rFonts w:ascii="Times New Roman" w:cs="Times New Roman" w:hAnsi="Times New Roman" w:hint="default"/>
              </w:rPr>
              <w:t xml:space="preserve"> </w:t>
            </w:r>
            <w:r>
              <w:rPr>
                <w:rFonts w:ascii="Times New Roman" w:cs="Times New Roman" w:hAnsi="Times New Roman" w:hint="default"/>
              </w:rPr>
              <w:t>стандартные</w:t>
            </w:r>
          </w:p>
          <w:p>
            <w:pPr>
              <w:pStyle w:val="style0"/>
              <w:autoSpaceDE w:val="false"/>
              <w:autoSpaceDN w:val="false"/>
              <w:adjustRightInd w:val="false"/>
              <w:rPr>
                <w:rFonts w:ascii="Times New Roman" w:cs="Times New Roman" w:hAnsi="Times New Roman"/>
                <w:i w:val="false"/>
                <w:iCs w:val="false"/>
                <w:color w:val="000000"/>
              </w:rPr>
            </w:pPr>
            <w:r>
              <w:rPr>
                <w:rFonts w:ascii="Times New Roman" w:cs="Times New Roman" w:hAnsi="Times New Roman" w:hint="default"/>
              </w:rPr>
              <w:t>задачи</w:t>
            </w:r>
            <w:r>
              <w:rPr>
                <w:rFonts w:ascii="Times New Roman" w:cs="Times New Roman" w:hAnsi="Times New Roman" w:hint="default"/>
              </w:rPr>
              <w:t xml:space="preserve"> </w:t>
            </w:r>
            <w:r>
              <w:rPr>
                <w:rFonts w:ascii="Times New Roman" w:cs="Times New Roman" w:hAnsi="Times New Roman" w:hint="default"/>
              </w:rPr>
              <w:t>профессиональной</w:t>
            </w:r>
          </w:p>
          <w:p>
            <w:pPr>
              <w:pStyle w:val="style0"/>
              <w:autoSpaceDE w:val="false"/>
              <w:autoSpaceDN w:val="false"/>
              <w:adjustRightInd w:val="false"/>
              <w:rPr>
                <w:rFonts w:ascii="Times New Roman" w:cs="Times New Roman" w:hAnsi="Times New Roman"/>
                <w:i w:val="false"/>
                <w:iCs w:val="false"/>
                <w:color w:val="000000"/>
              </w:rPr>
            </w:pPr>
            <w:r>
              <w:rPr>
                <w:rFonts w:ascii="Times New Roman" w:cs="Times New Roman" w:hAnsi="Times New Roman" w:hint="default"/>
              </w:rPr>
              <w:t>деятельности</w:t>
            </w:r>
            <w:r>
              <w:rPr>
                <w:rFonts w:ascii="Times New Roman" w:cs="Times New Roman" w:hAnsi="Times New Roman" w:hint="default"/>
              </w:rPr>
              <w:t xml:space="preserve"> </w:t>
            </w:r>
            <w:r>
              <w:rPr>
                <w:rFonts w:ascii="Times New Roman" w:cs="Times New Roman" w:hAnsi="Times New Roman" w:hint="default"/>
              </w:rPr>
              <w:t>на</w:t>
            </w:r>
            <w:r>
              <w:rPr>
                <w:rFonts w:ascii="Times New Roman" w:cs="Times New Roman" w:hAnsi="Times New Roman" w:hint="default"/>
              </w:rPr>
              <w:t xml:space="preserve"> </w:t>
            </w:r>
            <w:r>
              <w:rPr>
                <w:rFonts w:ascii="Times New Roman" w:cs="Times New Roman" w:hAnsi="Times New Roman" w:hint="default"/>
              </w:rPr>
              <w:t>основе</w:t>
            </w:r>
          </w:p>
          <w:p>
            <w:pPr>
              <w:pStyle w:val="style0"/>
              <w:autoSpaceDE w:val="false"/>
              <w:autoSpaceDN w:val="false"/>
              <w:adjustRightInd w:val="false"/>
              <w:rPr>
                <w:rFonts w:ascii="Times New Roman" w:cs="Times New Roman" w:hAnsi="Times New Roman"/>
                <w:i w:val="false"/>
                <w:iCs w:val="false"/>
                <w:color w:val="000000"/>
              </w:rPr>
            </w:pPr>
            <w:r>
              <w:rPr>
                <w:rFonts w:ascii="Times New Roman" w:cs="Times New Roman" w:hAnsi="Times New Roman" w:hint="default"/>
              </w:rPr>
              <w:t>информационной</w:t>
            </w:r>
            <w:r>
              <w:rPr>
                <w:rFonts w:ascii="Times New Roman" w:cs="Times New Roman" w:hAnsi="Times New Roman" w:hint="default"/>
              </w:rPr>
              <w:t xml:space="preserve"> </w:t>
            </w:r>
            <w:r>
              <w:rPr>
                <w:rFonts w:ascii="Times New Roman" w:cs="Times New Roman" w:hAnsi="Times New Roman" w:hint="default"/>
              </w:rPr>
              <w:t>и</w:t>
            </w:r>
            <w:r>
              <w:rPr>
                <w:rFonts w:ascii="Times New Roman" w:cs="Times New Roman" w:hAnsi="Times New Roman" w:hint="default"/>
              </w:rPr>
              <w:t xml:space="preserve"> </w:t>
            </w:r>
            <w:r>
              <w:rPr>
                <w:rFonts w:ascii="Times New Roman" w:cs="Times New Roman" w:hAnsi="Times New Roman" w:hint="default"/>
              </w:rPr>
              <w:t>библиографической</w:t>
            </w:r>
          </w:p>
          <w:p>
            <w:pPr>
              <w:pStyle w:val="style0"/>
              <w:autoSpaceDE w:val="false"/>
              <w:autoSpaceDN w:val="false"/>
              <w:adjustRightInd w:val="false"/>
              <w:rPr>
                <w:rFonts w:ascii="Times New Roman" w:cs="Times New Roman" w:hAnsi="Times New Roman"/>
                <w:i w:val="false"/>
                <w:iCs w:val="false"/>
                <w:color w:val="000000"/>
              </w:rPr>
            </w:pPr>
            <w:r>
              <w:rPr>
                <w:rFonts w:ascii="Times New Roman" w:cs="Times New Roman" w:hAnsi="Times New Roman" w:hint="default"/>
              </w:rPr>
              <w:t>культуры</w:t>
            </w:r>
            <w:r>
              <w:rPr>
                <w:rFonts w:ascii="Times New Roman" w:cs="Times New Roman" w:hAnsi="Times New Roman" w:hint="default"/>
              </w:rPr>
              <w:t xml:space="preserve"> </w:t>
            </w:r>
            <w:r>
              <w:rPr>
                <w:rFonts w:ascii="Times New Roman" w:cs="Times New Roman" w:hAnsi="Times New Roman" w:hint="default"/>
              </w:rPr>
              <w:t>с</w:t>
            </w:r>
            <w:r>
              <w:rPr>
                <w:rFonts w:ascii="Times New Roman" w:cs="Times New Roman" w:hAnsi="Times New Roman" w:hint="default"/>
              </w:rPr>
              <w:t xml:space="preserve"> </w:t>
            </w:r>
            <w:r>
              <w:rPr>
                <w:rFonts w:ascii="Times New Roman" w:cs="Times New Roman" w:hAnsi="Times New Roman" w:hint="default"/>
              </w:rPr>
              <w:t>применением</w:t>
            </w:r>
          </w:p>
          <w:p>
            <w:pPr>
              <w:pStyle w:val="style0"/>
              <w:autoSpaceDE w:val="false"/>
              <w:autoSpaceDN w:val="false"/>
              <w:adjustRightInd w:val="false"/>
              <w:rPr>
                <w:rFonts w:ascii="Times New Roman" w:cs="Times New Roman" w:hAnsi="Times New Roman"/>
                <w:i w:val="false"/>
                <w:iCs w:val="false"/>
                <w:color w:val="000000"/>
              </w:rPr>
            </w:pPr>
            <w:r>
              <w:rPr>
                <w:rFonts w:ascii="Times New Roman" w:cs="Times New Roman" w:hAnsi="Times New Roman" w:hint="default"/>
              </w:rPr>
              <w:t>информационно-коммуникационных</w:t>
            </w:r>
          </w:p>
          <w:p>
            <w:pPr>
              <w:pStyle w:val="style0"/>
              <w:autoSpaceDE w:val="false"/>
              <w:autoSpaceDN w:val="false"/>
              <w:adjustRightInd w:val="false"/>
              <w:rPr>
                <w:rFonts w:ascii="Times New Roman" w:cs="Times New Roman" w:hAnsi="Times New Roman"/>
                <w:i w:val="false"/>
                <w:iCs w:val="false"/>
                <w:color w:val="000000"/>
              </w:rPr>
            </w:pPr>
            <w:r>
              <w:rPr>
                <w:rFonts w:ascii="Times New Roman" w:cs="Times New Roman" w:hAnsi="Times New Roman" w:hint="default"/>
              </w:rPr>
              <w:t>технологий</w:t>
            </w:r>
            <w:r>
              <w:rPr>
                <w:rFonts w:ascii="Times New Roman" w:cs="Times New Roman" w:hAnsi="Times New Roman" w:hint="default"/>
              </w:rPr>
              <w:t xml:space="preserve"> </w:t>
            </w:r>
            <w:r>
              <w:rPr>
                <w:rFonts w:ascii="Times New Roman" w:cs="Times New Roman" w:hAnsi="Times New Roman" w:hint="default"/>
              </w:rPr>
              <w:t>и</w:t>
            </w:r>
            <w:r>
              <w:rPr>
                <w:rFonts w:ascii="Times New Roman" w:cs="Times New Roman" w:hAnsi="Times New Roman" w:hint="default"/>
              </w:rPr>
              <w:t xml:space="preserve"> </w:t>
            </w:r>
            <w:r>
              <w:rPr>
                <w:rFonts w:ascii="Times New Roman" w:cs="Times New Roman" w:hAnsi="Times New Roman" w:hint="default"/>
              </w:rPr>
              <w:t>с</w:t>
            </w:r>
            <w:r>
              <w:rPr>
                <w:rFonts w:ascii="Times New Roman" w:cs="Times New Roman" w:hAnsi="Times New Roman" w:hint="default"/>
              </w:rPr>
              <w:t xml:space="preserve"> </w:t>
            </w:r>
            <w:r>
              <w:rPr>
                <w:rFonts w:ascii="Times New Roman" w:cs="Times New Roman" w:hAnsi="Times New Roman" w:hint="default"/>
              </w:rPr>
              <w:t>учетом</w:t>
            </w:r>
            <w:r>
              <w:rPr>
                <w:rFonts w:ascii="Times New Roman" w:cs="Times New Roman" w:hAnsi="Times New Roman" w:hint="default"/>
              </w:rPr>
              <w:t xml:space="preserve"> </w:t>
            </w:r>
            <w:r>
              <w:rPr>
                <w:rFonts w:ascii="Times New Roman" w:cs="Times New Roman" w:hAnsi="Times New Roman" w:hint="default"/>
              </w:rPr>
              <w:t>основных</w:t>
            </w:r>
          </w:p>
          <w:p>
            <w:pPr>
              <w:pStyle w:val="style0"/>
              <w:autoSpaceDE w:val="false"/>
              <w:autoSpaceDN w:val="false"/>
              <w:adjustRightInd w:val="false"/>
              <w:rPr>
                <w:rFonts w:ascii="Times New Roman" w:cs="Times New Roman" w:hAnsi="Times New Roman"/>
                <w:i w:val="false"/>
                <w:iCs w:val="false"/>
                <w:color w:val="000000"/>
              </w:rPr>
            </w:pPr>
            <w:r>
              <w:rPr>
                <w:rFonts w:ascii="Times New Roman" w:cs="Times New Roman" w:hAnsi="Times New Roman" w:hint="default"/>
              </w:rPr>
              <w:t>требований</w:t>
            </w:r>
            <w:r>
              <w:rPr>
                <w:rFonts w:ascii="Times New Roman" w:cs="Times New Roman" w:hAnsi="Times New Roman" w:hint="default"/>
              </w:rPr>
              <w:t xml:space="preserve"> </w:t>
            </w:r>
            <w:r>
              <w:rPr>
                <w:rFonts w:ascii="Times New Roman" w:cs="Times New Roman" w:hAnsi="Times New Roman" w:hint="default"/>
              </w:rPr>
              <w:t>информационной</w:t>
            </w:r>
          </w:p>
          <w:p>
            <w:pPr>
              <w:pStyle w:val="style0"/>
              <w:rPr>
                <w:rFonts w:ascii="Times New Roman" w:cs="Times New Roman" w:hAnsi="Times New Roman"/>
                <w:i w:val="false"/>
                <w:iCs w:val="false"/>
                <w:color w:val="000000"/>
              </w:rPr>
            </w:pPr>
            <w:r>
              <w:rPr>
                <w:rFonts w:ascii="Times New Roman" w:cs="Times New Roman" w:hAnsi="Times New Roman" w:hint="default"/>
              </w:rPr>
              <w:t>безопасности</w:t>
            </w:r>
            <w:r>
              <w:rPr>
                <w:rFonts w:ascii="Times New Roman" w:cs="Times New Roman" w:hAnsi="Times New Roman" w:hint="default"/>
              </w:rPr>
              <w:t xml:space="preserve"> </w:t>
            </w:r>
            <w:r>
              <w:rPr>
                <w:rFonts w:ascii="Times New Roman" w:cs="Times New Roman" w:hAnsi="Times New Roman" w:hint="default"/>
              </w:rPr>
              <w:t>(ОПК-1);</w:t>
            </w:r>
          </w:p>
          <w:p>
            <w:pPr>
              <w:pStyle w:val="style0"/>
              <w:autoSpaceDE w:val="false"/>
              <w:autoSpaceDN w:val="false"/>
              <w:adjustRightInd w:val="false"/>
              <w:rPr>
                <w:rFonts w:ascii="Times New Roman" w:cs="Times New Roman" w:hAnsi="Times New Roman"/>
                <w:i w:val="false"/>
                <w:iCs w:val="false"/>
                <w:color w:val="000000"/>
              </w:rPr>
            </w:pPr>
            <w:r>
              <w:rPr>
                <w:rFonts w:ascii="Times New Roman" w:cs="Times New Roman" w:hAnsi="Times New Roman" w:hint="default"/>
                <w:i w:val="false"/>
                <w:iCs w:val="false"/>
                <w:color w:val="000000"/>
                <w:lang w:val="en-US"/>
              </w:rPr>
              <w:t>-</w:t>
            </w:r>
            <w:r>
              <w:rPr>
                <w:rFonts w:ascii="Times New Roman" w:cs="Times New Roman" w:hAnsi="Times New Roman" w:hint="default"/>
              </w:rPr>
              <w:t xml:space="preserve"> </w:t>
            </w:r>
            <w:r>
              <w:rPr>
                <w:rFonts w:ascii="Times New Roman" w:cs="Times New Roman" w:hAnsi="Times New Roman" w:hint="default"/>
              </w:rPr>
              <w:t>Способность</w:t>
            </w:r>
            <w:r>
              <w:rPr>
                <w:rFonts w:ascii="Times New Roman" w:cs="Times New Roman" w:hAnsi="Times New Roman" w:hint="default"/>
              </w:rPr>
              <w:t xml:space="preserve"> </w:t>
            </w:r>
            <w:r>
              <w:rPr>
                <w:rFonts w:ascii="Times New Roman" w:cs="Times New Roman" w:hAnsi="Times New Roman" w:hint="default"/>
              </w:rPr>
              <w:t>использовать</w:t>
            </w:r>
            <w:r>
              <w:rPr>
                <w:rFonts w:ascii="Times New Roman" w:cs="Times New Roman" w:hAnsi="Times New Roman" w:hint="default"/>
              </w:rPr>
              <w:t xml:space="preserve"> </w:t>
            </w:r>
            <w:r>
              <w:rPr>
                <w:rFonts w:ascii="Times New Roman" w:cs="Times New Roman" w:hAnsi="Times New Roman" w:hint="default"/>
              </w:rPr>
              <w:t>в</w:t>
            </w:r>
          </w:p>
          <w:p>
            <w:pPr>
              <w:pStyle w:val="style0"/>
              <w:autoSpaceDE w:val="false"/>
              <w:autoSpaceDN w:val="false"/>
              <w:adjustRightInd w:val="false"/>
              <w:rPr>
                <w:rFonts w:ascii="Times New Roman" w:cs="Times New Roman" w:hAnsi="Times New Roman"/>
                <w:i w:val="false"/>
                <w:iCs w:val="false"/>
                <w:color w:val="000000"/>
              </w:rPr>
            </w:pPr>
            <w:r>
              <w:rPr>
                <w:rFonts w:ascii="Times New Roman" w:cs="Times New Roman" w:hAnsi="Times New Roman" w:hint="default"/>
              </w:rPr>
              <w:t>исторических</w:t>
            </w:r>
            <w:r>
              <w:rPr>
                <w:rFonts w:ascii="Times New Roman" w:cs="Times New Roman" w:hAnsi="Times New Roman" w:hint="default"/>
              </w:rPr>
              <w:t xml:space="preserve"> </w:t>
            </w:r>
            <w:r>
              <w:rPr>
                <w:rFonts w:ascii="Times New Roman" w:cs="Times New Roman" w:hAnsi="Times New Roman" w:hint="default"/>
              </w:rPr>
              <w:t>исследованиях</w:t>
            </w:r>
            <w:r>
              <w:rPr>
                <w:rFonts w:ascii="Times New Roman" w:cs="Times New Roman" w:hAnsi="Times New Roman" w:hint="default"/>
              </w:rPr>
              <w:t xml:space="preserve"> </w:t>
            </w:r>
            <w:r>
              <w:rPr>
                <w:rFonts w:ascii="Times New Roman" w:cs="Times New Roman" w:hAnsi="Times New Roman" w:hint="default"/>
              </w:rPr>
              <w:t>базовые</w:t>
            </w:r>
          </w:p>
          <w:p>
            <w:pPr>
              <w:pStyle w:val="style0"/>
              <w:autoSpaceDE w:val="false"/>
              <w:autoSpaceDN w:val="false"/>
              <w:adjustRightInd w:val="false"/>
              <w:rPr>
                <w:rFonts w:ascii="Times New Roman" w:cs="Times New Roman" w:hAnsi="Times New Roman"/>
                <w:i w:val="false"/>
                <w:iCs w:val="false"/>
                <w:color w:val="000000"/>
              </w:rPr>
            </w:pPr>
            <w:r>
              <w:rPr>
                <w:rFonts w:ascii="Times New Roman" w:cs="Times New Roman" w:hAnsi="Times New Roman" w:hint="default"/>
              </w:rPr>
              <w:t>знания</w:t>
            </w:r>
            <w:r>
              <w:rPr>
                <w:rFonts w:ascii="Times New Roman" w:cs="Times New Roman" w:hAnsi="Times New Roman" w:hint="default"/>
              </w:rPr>
              <w:t xml:space="preserve"> </w:t>
            </w:r>
            <w:r>
              <w:rPr>
                <w:rFonts w:ascii="Times New Roman" w:cs="Times New Roman" w:hAnsi="Times New Roman" w:hint="default"/>
              </w:rPr>
              <w:t>в</w:t>
            </w:r>
            <w:r>
              <w:rPr>
                <w:rFonts w:ascii="Times New Roman" w:cs="Times New Roman" w:hAnsi="Times New Roman" w:hint="default"/>
              </w:rPr>
              <w:t xml:space="preserve"> </w:t>
            </w:r>
            <w:r>
              <w:rPr>
                <w:rFonts w:ascii="Times New Roman" w:cs="Times New Roman" w:hAnsi="Times New Roman" w:hint="default"/>
              </w:rPr>
              <w:t>области</w:t>
            </w:r>
            <w:r>
              <w:rPr>
                <w:rFonts w:ascii="Times New Roman" w:cs="Times New Roman" w:hAnsi="Times New Roman" w:hint="default"/>
              </w:rPr>
              <w:t xml:space="preserve"> </w:t>
            </w:r>
            <w:r>
              <w:rPr>
                <w:rFonts w:ascii="Times New Roman" w:cs="Times New Roman" w:hAnsi="Times New Roman" w:hint="default"/>
              </w:rPr>
              <w:t>всеобщей</w:t>
            </w:r>
            <w:r>
              <w:rPr>
                <w:rFonts w:ascii="Times New Roman" w:cs="Times New Roman" w:hAnsi="Times New Roman" w:hint="default"/>
              </w:rPr>
              <w:t xml:space="preserve"> </w:t>
            </w:r>
            <w:r>
              <w:rPr>
                <w:rFonts w:ascii="Times New Roman" w:cs="Times New Roman" w:hAnsi="Times New Roman" w:hint="default"/>
              </w:rPr>
              <w:t>и</w:t>
            </w:r>
          </w:p>
          <w:p>
            <w:pPr>
              <w:pStyle w:val="style0"/>
              <w:autoSpaceDE w:val="false"/>
              <w:autoSpaceDN w:val="false"/>
              <w:adjustRightInd w:val="false"/>
              <w:rPr>
                <w:rFonts w:ascii="Times New Roman" w:cs="Times New Roman" w:hAnsi="Times New Roman"/>
                <w:i w:val="false"/>
                <w:iCs w:val="false"/>
                <w:color w:val="000000"/>
              </w:rPr>
            </w:pPr>
            <w:r>
              <w:rPr>
                <w:rFonts w:ascii="Times New Roman" w:cs="Times New Roman" w:hAnsi="Times New Roman" w:hint="default"/>
              </w:rPr>
              <w:t>отечественной</w:t>
            </w:r>
            <w:r>
              <w:rPr>
                <w:rFonts w:ascii="Times New Roman" w:cs="Times New Roman" w:hAnsi="Times New Roman" w:hint="default"/>
              </w:rPr>
              <w:t xml:space="preserve"> </w:t>
            </w:r>
            <w:r>
              <w:rPr>
                <w:rFonts w:ascii="Times New Roman" w:cs="Times New Roman" w:hAnsi="Times New Roman" w:hint="default"/>
              </w:rPr>
              <w:t>истории</w:t>
            </w:r>
            <w:r>
              <w:rPr>
                <w:rFonts w:ascii="Times New Roman" w:cs="Times New Roman" w:hAnsi="Times New Roman" w:hint="default"/>
              </w:rPr>
              <w:t xml:space="preserve"> </w:t>
            </w:r>
            <w:r>
              <w:rPr>
                <w:rFonts w:ascii="Times New Roman" w:cs="Times New Roman" w:hAnsi="Times New Roman" w:hint="default"/>
              </w:rPr>
              <w:t>(ПК-1);</w:t>
            </w:r>
          </w:p>
          <w:p>
            <w:pPr>
              <w:pStyle w:val="style0"/>
              <w:autoSpaceDE w:val="false"/>
              <w:autoSpaceDN w:val="false"/>
              <w:adjustRightInd w:val="false"/>
              <w:rPr>
                <w:rFonts w:ascii="Times New Roman" w:cs="Times New Roman" w:hAnsi="Times New Roman"/>
                <w:i w:val="false"/>
                <w:iCs w:val="false"/>
                <w:color w:val="000000"/>
              </w:rPr>
            </w:pPr>
            <w:r>
              <w:rPr>
                <w:rFonts w:ascii="Times New Roman" w:cs="Times New Roman" w:hAnsi="Times New Roman" w:hint="default"/>
              </w:rPr>
              <w:t>–</w:t>
            </w:r>
            <w:r>
              <w:rPr>
                <w:rFonts w:ascii="Times New Roman" w:cs="Times New Roman" w:hAnsi="Times New Roman" w:hint="default"/>
              </w:rPr>
              <w:t xml:space="preserve"> </w:t>
            </w:r>
            <w:r>
              <w:rPr>
                <w:rFonts w:ascii="Times New Roman" w:cs="Times New Roman" w:hAnsi="Times New Roman" w:hint="default"/>
              </w:rPr>
              <w:t>Способность</w:t>
            </w:r>
            <w:r>
              <w:rPr>
                <w:rFonts w:ascii="Times New Roman" w:cs="Times New Roman" w:hAnsi="Times New Roman" w:hint="default"/>
              </w:rPr>
              <w:t xml:space="preserve"> </w:t>
            </w:r>
            <w:r>
              <w:rPr>
                <w:rFonts w:ascii="Times New Roman" w:cs="Times New Roman" w:hAnsi="Times New Roman" w:hint="default"/>
              </w:rPr>
              <w:t>использовать</w:t>
            </w:r>
            <w:r>
              <w:rPr>
                <w:rFonts w:ascii="Times New Roman" w:cs="Times New Roman" w:hAnsi="Times New Roman" w:hint="default"/>
              </w:rPr>
              <w:t xml:space="preserve"> </w:t>
            </w:r>
            <w:r>
              <w:rPr>
                <w:rFonts w:ascii="Times New Roman" w:cs="Times New Roman" w:hAnsi="Times New Roman" w:hint="default"/>
              </w:rPr>
              <w:t>в</w:t>
            </w:r>
          </w:p>
          <w:p>
            <w:pPr>
              <w:pStyle w:val="style0"/>
              <w:autoSpaceDE w:val="false"/>
              <w:autoSpaceDN w:val="false"/>
              <w:adjustRightInd w:val="false"/>
              <w:rPr>
                <w:rFonts w:ascii="Times New Roman" w:cs="Times New Roman" w:hAnsi="Times New Roman"/>
                <w:i w:val="false"/>
                <w:iCs w:val="false"/>
                <w:color w:val="000000"/>
              </w:rPr>
            </w:pPr>
            <w:r>
              <w:rPr>
                <w:rFonts w:ascii="Times New Roman" w:cs="Times New Roman" w:hAnsi="Times New Roman" w:hint="default"/>
              </w:rPr>
              <w:t>исторических</w:t>
            </w:r>
            <w:r>
              <w:rPr>
                <w:rFonts w:ascii="Times New Roman" w:cs="Times New Roman" w:hAnsi="Times New Roman" w:hint="default"/>
              </w:rPr>
              <w:t xml:space="preserve"> </w:t>
            </w:r>
            <w:r>
              <w:rPr>
                <w:rFonts w:ascii="Times New Roman" w:cs="Times New Roman" w:hAnsi="Times New Roman" w:hint="default"/>
              </w:rPr>
              <w:t>исследованиях</w:t>
            </w:r>
            <w:r>
              <w:rPr>
                <w:rFonts w:ascii="Times New Roman" w:cs="Times New Roman" w:hAnsi="Times New Roman" w:hint="default"/>
              </w:rPr>
              <w:t xml:space="preserve"> </w:t>
            </w:r>
            <w:r>
              <w:rPr>
                <w:rFonts w:ascii="Times New Roman" w:cs="Times New Roman" w:hAnsi="Times New Roman" w:hint="default"/>
              </w:rPr>
              <w:t>базовые</w:t>
            </w:r>
          </w:p>
          <w:p>
            <w:pPr>
              <w:pStyle w:val="style0"/>
              <w:autoSpaceDE w:val="false"/>
              <w:autoSpaceDN w:val="false"/>
              <w:adjustRightInd w:val="false"/>
              <w:rPr>
                <w:rFonts w:ascii="Times New Roman" w:cs="Times New Roman" w:hAnsi="Times New Roman"/>
                <w:i w:val="false"/>
                <w:iCs w:val="false"/>
                <w:color w:val="000000"/>
              </w:rPr>
            </w:pPr>
            <w:r>
              <w:rPr>
                <w:rFonts w:ascii="Times New Roman" w:cs="Times New Roman" w:hAnsi="Times New Roman" w:hint="default"/>
              </w:rPr>
              <w:t>знания</w:t>
            </w:r>
            <w:r>
              <w:rPr>
                <w:rFonts w:ascii="Times New Roman" w:cs="Times New Roman" w:hAnsi="Times New Roman" w:hint="default"/>
              </w:rPr>
              <w:t xml:space="preserve"> </w:t>
            </w:r>
            <w:r>
              <w:rPr>
                <w:rFonts w:ascii="Times New Roman" w:cs="Times New Roman" w:hAnsi="Times New Roman" w:hint="default"/>
              </w:rPr>
              <w:t>в</w:t>
            </w:r>
            <w:r>
              <w:rPr>
                <w:rFonts w:ascii="Times New Roman" w:cs="Times New Roman" w:hAnsi="Times New Roman" w:hint="default"/>
              </w:rPr>
              <w:t xml:space="preserve"> </w:t>
            </w:r>
            <w:r>
              <w:rPr>
                <w:rFonts w:ascii="Times New Roman" w:cs="Times New Roman" w:hAnsi="Times New Roman" w:hint="default"/>
              </w:rPr>
              <w:t>области</w:t>
            </w:r>
            <w:r>
              <w:rPr>
                <w:rFonts w:ascii="Times New Roman" w:cs="Times New Roman" w:hAnsi="Times New Roman" w:hint="default"/>
              </w:rPr>
              <w:t xml:space="preserve"> </w:t>
            </w:r>
            <w:r>
              <w:rPr>
                <w:rFonts w:ascii="Times New Roman" w:cs="Times New Roman" w:hAnsi="Times New Roman" w:hint="default"/>
              </w:rPr>
              <w:t>источниковедения,</w:t>
            </w:r>
          </w:p>
          <w:p>
            <w:pPr>
              <w:pStyle w:val="style0"/>
              <w:autoSpaceDE w:val="false"/>
              <w:autoSpaceDN w:val="false"/>
              <w:adjustRightInd w:val="false"/>
              <w:rPr>
                <w:rFonts w:ascii="Times New Roman" w:cs="Times New Roman" w:hAnsi="Times New Roman"/>
                <w:i w:val="false"/>
                <w:iCs w:val="false"/>
                <w:color w:val="000000"/>
              </w:rPr>
            </w:pPr>
            <w:r>
              <w:rPr>
                <w:rFonts w:ascii="Times New Roman" w:cs="Times New Roman" w:hAnsi="Times New Roman" w:hint="default"/>
              </w:rPr>
              <w:t>специальных</w:t>
            </w:r>
            <w:r>
              <w:rPr>
                <w:rFonts w:ascii="Times New Roman" w:cs="Times New Roman" w:hAnsi="Times New Roman" w:hint="default"/>
              </w:rPr>
              <w:t xml:space="preserve"> </w:t>
            </w:r>
            <w:r>
              <w:rPr>
                <w:rFonts w:ascii="Times New Roman" w:cs="Times New Roman" w:hAnsi="Times New Roman" w:hint="default"/>
              </w:rPr>
              <w:t>исторических</w:t>
            </w:r>
            <w:r>
              <w:rPr>
                <w:rFonts w:ascii="Times New Roman" w:cs="Times New Roman" w:hAnsi="Times New Roman" w:hint="default"/>
              </w:rPr>
              <w:t xml:space="preserve"> </w:t>
            </w:r>
            <w:r>
              <w:rPr>
                <w:rFonts w:ascii="Times New Roman" w:cs="Times New Roman" w:hAnsi="Times New Roman" w:hint="default"/>
              </w:rPr>
              <w:t>дисциплин,</w:t>
            </w:r>
          </w:p>
          <w:p>
            <w:pPr>
              <w:pStyle w:val="style0"/>
              <w:autoSpaceDE w:val="false"/>
              <w:autoSpaceDN w:val="false"/>
              <w:adjustRightInd w:val="false"/>
              <w:rPr>
                <w:rFonts w:ascii="Times New Roman" w:cs="Times New Roman" w:hAnsi="Times New Roman"/>
                <w:i w:val="false"/>
                <w:iCs w:val="false"/>
                <w:color w:val="000000"/>
              </w:rPr>
            </w:pPr>
            <w:r>
              <w:rPr>
                <w:rFonts w:ascii="Times New Roman" w:cs="Times New Roman" w:hAnsi="Times New Roman" w:hint="default"/>
              </w:rPr>
              <w:t>историографии</w:t>
            </w:r>
            <w:r>
              <w:rPr>
                <w:rFonts w:ascii="Times New Roman" w:cs="Times New Roman" w:hAnsi="Times New Roman" w:hint="default"/>
              </w:rPr>
              <w:t xml:space="preserve"> </w:t>
            </w:r>
            <w:r>
              <w:rPr>
                <w:rFonts w:ascii="Times New Roman" w:cs="Times New Roman" w:hAnsi="Times New Roman" w:hint="default"/>
              </w:rPr>
              <w:t>и</w:t>
            </w:r>
            <w:r>
              <w:rPr>
                <w:rFonts w:ascii="Times New Roman" w:cs="Times New Roman" w:hAnsi="Times New Roman" w:hint="default"/>
              </w:rPr>
              <w:t xml:space="preserve"> </w:t>
            </w:r>
            <w:r>
              <w:rPr>
                <w:rFonts w:ascii="Times New Roman" w:cs="Times New Roman" w:hAnsi="Times New Roman" w:hint="default"/>
              </w:rPr>
              <w:t>методов</w:t>
            </w:r>
          </w:p>
          <w:p>
            <w:pPr>
              <w:pStyle w:val="style0"/>
              <w:autoSpaceDE w:val="false"/>
              <w:autoSpaceDN w:val="false"/>
              <w:adjustRightInd w:val="false"/>
              <w:rPr>
                <w:rFonts w:ascii="Times New Roman" w:cs="Times New Roman" w:hAnsi="Times New Roman"/>
                <w:i w:val="false"/>
                <w:iCs w:val="false"/>
                <w:color w:val="000000"/>
              </w:rPr>
            </w:pPr>
            <w:r>
              <w:rPr>
                <w:rFonts w:ascii="Times New Roman" w:cs="Times New Roman" w:hAnsi="Times New Roman" w:hint="default"/>
              </w:rPr>
              <w:t>исторического</w:t>
            </w:r>
            <w:r>
              <w:rPr>
                <w:rFonts w:ascii="Times New Roman" w:cs="Times New Roman" w:hAnsi="Times New Roman" w:hint="default"/>
              </w:rPr>
              <w:t xml:space="preserve"> </w:t>
            </w:r>
            <w:r>
              <w:rPr>
                <w:rFonts w:ascii="Times New Roman" w:cs="Times New Roman" w:hAnsi="Times New Roman" w:hint="default"/>
              </w:rPr>
              <w:t>исследования</w:t>
            </w:r>
            <w:r>
              <w:rPr>
                <w:rFonts w:ascii="Times New Roman" w:cs="Times New Roman" w:hAnsi="Times New Roman" w:hint="default"/>
              </w:rPr>
              <w:t xml:space="preserve"> </w:t>
            </w:r>
            <w:r>
              <w:rPr>
                <w:rFonts w:ascii="Times New Roman" w:cs="Times New Roman" w:hAnsi="Times New Roman" w:hint="default"/>
              </w:rPr>
              <w:t>(ПК-3);</w:t>
            </w:r>
          </w:p>
          <w:p>
            <w:pPr>
              <w:pStyle w:val="style0"/>
              <w:autoSpaceDE w:val="false"/>
              <w:autoSpaceDN w:val="false"/>
              <w:adjustRightInd w:val="false"/>
              <w:rPr>
                <w:rFonts w:ascii="Times New Roman" w:cs="Times New Roman" w:hAnsi="Times New Roman"/>
                <w:i w:val="false"/>
                <w:iCs w:val="false"/>
                <w:color w:val="000000"/>
              </w:rPr>
            </w:pPr>
            <w:r>
              <w:rPr>
                <w:rFonts w:ascii="Times New Roman" w:cs="Times New Roman" w:hAnsi="Times New Roman" w:hint="default"/>
              </w:rPr>
              <w:t>–</w:t>
            </w:r>
            <w:r>
              <w:rPr>
                <w:rFonts w:ascii="Times New Roman" w:cs="Times New Roman" w:hAnsi="Times New Roman" w:hint="default"/>
              </w:rPr>
              <w:t xml:space="preserve"> </w:t>
            </w:r>
            <w:r>
              <w:rPr>
                <w:rFonts w:ascii="Times New Roman" w:cs="Times New Roman" w:hAnsi="Times New Roman" w:hint="default"/>
              </w:rPr>
              <w:t>Способность</w:t>
            </w:r>
            <w:r>
              <w:rPr>
                <w:rFonts w:ascii="Times New Roman" w:cs="Times New Roman" w:hAnsi="Times New Roman" w:hint="default"/>
              </w:rPr>
              <w:t xml:space="preserve"> </w:t>
            </w:r>
            <w:r>
              <w:rPr>
                <w:rFonts w:ascii="Times New Roman" w:cs="Times New Roman" w:hAnsi="Times New Roman" w:hint="default"/>
              </w:rPr>
              <w:t>понимать,</w:t>
            </w:r>
          </w:p>
          <w:p>
            <w:pPr>
              <w:pStyle w:val="style0"/>
              <w:autoSpaceDE w:val="false"/>
              <w:autoSpaceDN w:val="false"/>
              <w:adjustRightInd w:val="false"/>
              <w:rPr>
                <w:rFonts w:ascii="Times New Roman" w:cs="Times New Roman" w:hAnsi="Times New Roman"/>
                <w:i w:val="false"/>
                <w:iCs w:val="false"/>
                <w:color w:val="000000"/>
              </w:rPr>
            </w:pPr>
            <w:r>
              <w:rPr>
                <w:rFonts w:ascii="Times New Roman" w:cs="Times New Roman" w:hAnsi="Times New Roman" w:hint="default"/>
              </w:rPr>
              <w:t>критически</w:t>
            </w:r>
            <w:r>
              <w:rPr>
                <w:rFonts w:ascii="Times New Roman" w:cs="Times New Roman" w:hAnsi="Times New Roman" w:hint="default"/>
              </w:rPr>
              <w:t xml:space="preserve"> </w:t>
            </w:r>
            <w:r>
              <w:rPr>
                <w:rFonts w:ascii="Times New Roman" w:cs="Times New Roman" w:hAnsi="Times New Roman" w:hint="default"/>
              </w:rPr>
              <w:t>анализировать</w:t>
            </w:r>
            <w:r>
              <w:rPr>
                <w:rFonts w:ascii="Times New Roman" w:cs="Times New Roman" w:hAnsi="Times New Roman" w:hint="default"/>
              </w:rPr>
              <w:t xml:space="preserve"> </w:t>
            </w:r>
            <w:r>
              <w:rPr>
                <w:rFonts w:ascii="Times New Roman" w:cs="Times New Roman" w:hAnsi="Times New Roman" w:hint="default"/>
              </w:rPr>
              <w:t>и</w:t>
            </w:r>
          </w:p>
          <w:p>
            <w:pPr>
              <w:pStyle w:val="style0"/>
              <w:autoSpaceDE w:val="false"/>
              <w:autoSpaceDN w:val="false"/>
              <w:adjustRightInd w:val="false"/>
              <w:rPr>
                <w:rFonts w:ascii="Times New Roman" w:cs="Times New Roman" w:hAnsi="Times New Roman"/>
                <w:i w:val="false"/>
                <w:iCs w:val="false"/>
                <w:color w:val="000000"/>
              </w:rPr>
            </w:pPr>
            <w:r>
              <w:rPr>
                <w:rFonts w:ascii="Times New Roman" w:cs="Times New Roman" w:hAnsi="Times New Roman" w:hint="default"/>
              </w:rPr>
              <w:t>использовать</w:t>
            </w:r>
            <w:r>
              <w:rPr>
                <w:rFonts w:ascii="Times New Roman" w:cs="Times New Roman" w:hAnsi="Times New Roman" w:hint="default"/>
              </w:rPr>
              <w:t xml:space="preserve"> </w:t>
            </w:r>
            <w:r>
              <w:rPr>
                <w:rFonts w:ascii="Times New Roman" w:cs="Times New Roman" w:hAnsi="Times New Roman" w:hint="default"/>
              </w:rPr>
              <w:t>базовую</w:t>
            </w:r>
            <w:r>
              <w:rPr>
                <w:rFonts w:ascii="Times New Roman" w:cs="Times New Roman" w:hAnsi="Times New Roman" w:hint="default"/>
              </w:rPr>
              <w:t xml:space="preserve"> </w:t>
            </w:r>
            <w:r>
              <w:rPr>
                <w:rFonts w:ascii="Times New Roman" w:cs="Times New Roman" w:hAnsi="Times New Roman" w:hint="default"/>
              </w:rPr>
              <w:t>историческую</w:t>
            </w:r>
          </w:p>
          <w:p>
            <w:pPr>
              <w:pStyle w:val="style0"/>
              <w:rPr>
                <w:rFonts w:ascii="Times New Roman" w:cs="Times New Roman" w:hAnsi="Times New Roman"/>
                <w:i w:val="false"/>
                <w:iCs w:val="false"/>
                <w:color w:val="000000"/>
              </w:rPr>
            </w:pPr>
            <w:r>
              <w:rPr>
                <w:rFonts w:ascii="Times New Roman" w:cs="Times New Roman" w:hAnsi="Times New Roman" w:hint="default"/>
              </w:rPr>
              <w:t>информацию</w:t>
            </w:r>
            <w:r>
              <w:rPr>
                <w:rFonts w:ascii="Times New Roman" w:cs="Times New Roman" w:hAnsi="Times New Roman" w:hint="default"/>
              </w:rPr>
              <w:t xml:space="preserve"> </w:t>
            </w:r>
            <w:r>
              <w:rPr>
                <w:rFonts w:ascii="Times New Roman" w:cs="Times New Roman" w:hAnsi="Times New Roman" w:hint="default"/>
              </w:rPr>
              <w:t>(ПК-6)</w:t>
            </w:r>
            <w:r>
              <w:rPr>
                <w:rFonts w:ascii="Times New Roman" w:cs="Times New Roman" w:hAnsi="Times New Roman" w:hint="default"/>
              </w:rPr>
              <w:t>.</w:t>
            </w:r>
          </w:p>
        </w:tc>
      </w:tr>
      <w:tr>
        <w:tblPrEx/>
        <w:trPr/>
        <w:tc>
          <w:tcPr>
            <w:tcW w:w="4902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i w:val="false"/>
                <w:iCs w:val="false"/>
              </w:rPr>
            </w:pPr>
            <w:r>
              <w:rPr>
                <w:rFonts w:ascii="Times New Roman" w:cs="Times New Roman" w:hAnsi="Times New Roman"/>
                <w:i w:val="false"/>
                <w:iCs w:val="false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66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i w:val="false"/>
                <w:iCs w:val="false"/>
                <w:color w:val="000000"/>
              </w:rPr>
            </w:pPr>
            <w:r>
              <w:rPr>
                <w:rFonts w:ascii="Times New Roman" w:cs="Times New Roman" w:hAnsi="Times New Roman"/>
                <w:i w:val="false"/>
                <w:iCs w:val="false"/>
                <w:color w:val="000000"/>
                <w:lang w:val="en-US"/>
              </w:rPr>
              <w:t>О(рез) = О(перевод)*0,4 + О(ауд.)*0,3 + О(реферат)*0,3</w:t>
            </w:r>
          </w:p>
          <w:p>
            <w:pPr>
              <w:pStyle w:val="style0"/>
              <w:rPr>
                <w:rFonts w:ascii="Times New Roman" w:cs="Times New Roman" w:hAnsi="Times New Roman"/>
                <w:i w:val="false"/>
                <w:iCs w:val="false"/>
                <w:color w:val="000000"/>
              </w:rPr>
            </w:pPr>
            <w:r>
              <w:rPr>
                <w:rFonts w:ascii="Times New Roman" w:cs="Times New Roman" w:hAnsi="Times New Roman"/>
                <w:i w:val="false"/>
                <w:iCs w:val="false"/>
                <w:color w:val="000000"/>
                <w:lang w:val="en-US"/>
              </w:rPr>
              <w:t>Способ округления - арифметический.</w:t>
            </w:r>
          </w:p>
        </w:tc>
      </w:tr>
      <w:tr>
        <w:tblPrEx/>
        <w:trPr/>
        <w:tc>
          <w:tcPr>
            <w:tcW w:w="4902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i w:val="false"/>
                <w:iCs w:val="false"/>
              </w:rPr>
            </w:pPr>
            <w:r>
              <w:rPr>
                <w:rFonts w:ascii="Times New Roman" w:cs="Times New Roman" w:hAnsi="Times New Roman"/>
                <w:i w:val="false"/>
                <w:iCs w:val="false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i w:val="false"/>
                <w:iCs w:val="false"/>
                <w:color w:val="000000"/>
              </w:rPr>
            </w:pPr>
            <w:r>
              <w:rPr>
                <w:rFonts w:ascii="Times New Roman" w:cs="Times New Roman" w:hAnsi="Times New Roman"/>
                <w:i w:val="false"/>
                <w:iCs w:val="false"/>
                <w:color w:val="000000"/>
              </w:rPr>
              <w:t>Да</w:t>
            </w:r>
          </w:p>
        </w:tc>
      </w:tr>
      <w:tr>
        <w:tblPrEx/>
        <w:trPr/>
        <w:tc>
          <w:tcPr>
            <w:tcW w:w="4902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i w:val="false"/>
                <w:iCs w:val="false"/>
                <w:color w:val="000000"/>
              </w:rPr>
            </w:pPr>
            <w:r>
              <w:rPr>
                <w:rFonts w:ascii="Times New Roman" w:cs="Times New Roman" w:hAnsi="Times New Roman"/>
                <w:i w:val="false"/>
                <w:iCs w:val="false"/>
                <w:color w:val="000000"/>
              </w:rPr>
              <w:t>Рекомендуемые образовательные программы</w:t>
            </w:r>
          </w:p>
        </w:tc>
        <w:tc>
          <w:tcPr>
            <w:tcW w:w="466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i w:val="false"/>
                <w:iCs w:val="false"/>
                <w:color w:val="000000"/>
              </w:rPr>
            </w:pPr>
            <w:r>
              <w:rPr>
                <w:rFonts w:ascii="Times New Roman" w:cs="Times New Roman" w:hAnsi="Times New Roman"/>
                <w:i w:val="false"/>
                <w:iCs w:val="false"/>
                <w:color w:val="000000"/>
                <w:lang w:val="en-US"/>
              </w:rPr>
              <w:t>История (бакалавриат), Античность (бакалавриат), Медиевистика (магистратура)</w:t>
            </w:r>
          </w:p>
        </w:tc>
      </w:tr>
      <w:tr>
        <w:tblPrEx/>
        <w:trPr/>
        <w:tc>
          <w:tcPr>
            <w:tcW w:w="4902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i w:val="false"/>
                <w:iCs w:val="false"/>
                <w:color w:val="000000"/>
              </w:rPr>
            </w:pPr>
            <w:r>
              <w:rPr>
                <w:rFonts w:ascii="Times New Roman" w:cs="Times New Roman" w:hAnsi="Times New Roman"/>
                <w:i w:val="false"/>
                <w:iCs w:val="false"/>
                <w:color w:val="000000"/>
              </w:rPr>
              <w:t>Территория</w:t>
            </w:r>
          </w:p>
        </w:tc>
        <w:tc>
          <w:tcPr>
            <w:tcW w:w="466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i w:val="false"/>
                <w:iCs w:val="false"/>
                <w:color w:val="000000"/>
              </w:rPr>
            </w:pPr>
            <w:r>
              <w:rPr>
                <w:rFonts w:ascii="Times New Roman" w:cs="Times New Roman" w:hAnsi="Times New Roman"/>
                <w:i w:val="false"/>
                <w:iCs w:val="false"/>
                <w:color w:val="000000"/>
                <w:lang w:val="en-US"/>
              </w:rPr>
              <w:t>Старая Басманная, 24/1, стр.3; zoom</w:t>
            </w:r>
          </w:p>
        </w:tc>
      </w:tr>
    </w:tbl>
    <w:p>
      <w:pPr>
        <w:pStyle w:val="style0"/>
        <w:rPr>
          <w:i w:val="false"/>
          <w:iCs w:val="false"/>
        </w:rPr>
      </w:pPr>
    </w:p>
    <w:p>
      <w:pPr>
        <w:pStyle w:val="style0"/>
        <w:rPr>
          <w:i w:val="false"/>
          <w:iCs w:val="false"/>
        </w:rPr>
      </w:pPr>
    </w:p>
    <w:p>
      <w:pPr>
        <w:pStyle w:val="style0"/>
        <w:rPr>
          <w:i w:val="false"/>
          <w:iCs w:val="false"/>
        </w:rPr>
      </w:pPr>
    </w:p>
    <w:p>
      <w:pPr>
        <w:pStyle w:val="style0"/>
        <w:rPr>
          <w:i w:val="false"/>
          <w:iCs w:val="false"/>
        </w:rPr>
      </w:pPr>
      <w:r>
        <w:rPr>
          <w:i w:val="false"/>
          <w:iCs w:val="false"/>
        </w:rPr>
        <w:tab/>
      </w:r>
      <w:r>
        <w:rPr>
          <w:i w:val="false"/>
          <w:iCs w:val="false"/>
        </w:rPr>
        <w:tab/>
      </w:r>
    </w:p>
    <w:sectPr>
      <w:pgSz w:w="11900" w:h="16840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000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000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0000802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000030204"/>
    <w:charset w:val="cc"/>
    <w:family w:val="swiss"/>
    <w:pitch w:val="variable"/>
    <w:sig w:usb0="E0002AFF" w:usb1="C000247B" w:usb2="00000009" w:usb3="00000000" w:csb0="000001FF" w:csb1="00000000"/>
  </w:font>
  <w:font w:name="ＭＳ 明朝">
    <w:altName w:val="ＭＳ 明朝"/>
    <w:panose1 w:val="00000000000000000000"/>
    <w:charset w:val="00"/>
    <w:family w:val="auto"/>
    <w:pitch w:val="default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0000002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mbria" w:cs="宋体" w:eastAsia="ＭＳ 明朝" w:hAnsi="Cambria"/>
        <w:sz w:val="24"/>
        <w:szCs w:val="24"/>
        <w:lang w:val="ru-RU" w:bidi="ar-SA" w:eastAsia="ru-RU"/>
      </w:rPr>
    </w:rPrDefault>
    <w:pPrDefault>
      <w:pPr/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/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styleId="style179">
    <w:name w:val="List Paragraph"/>
    <w:basedOn w:val="style0"/>
    <w:next w:val="style179"/>
    <w:qFormat/>
    <w:uiPriority w:val="99"/>
    <w:pPr>
      <w:ind w:left="720"/>
      <w:contextualSpacing/>
    </w:pPr>
    <w:r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62D64-B6CA-4E99-B348-50402C19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Words>551</Words>
  <Pages>1</Pages>
  <Characters>3977</Characters>
  <Application>WPS Office</Application>
  <DocSecurity>0</DocSecurity>
  <Paragraphs>110</Paragraphs>
  <ScaleCrop>false</ScaleCrop>
  <Company>Hewlett-Packard Company</Company>
  <LinksUpToDate>false</LinksUpToDate>
  <CharactersWithSpaces>4459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2021-08-12T11:00:39Z</dcterms:created>
  <dc:creator>user</dc:creator>
  <lastModifiedBy>KRJ-W09</lastModifiedBy>
  <dcterms:modified xsi:type="dcterms:W3CDTF">2021-08-12T12:03:39Z</dcterms:modified>
  <revision>13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429aaac123774f3b814946ccb1c0a49f</vt:lpwstr>
  </property>
</Properties>
</file>