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C8" w:rsidRDefault="003C19AA">
      <w:pPr>
        <w:shd w:val="clear" w:color="auto" w:fill="FFFFFF"/>
        <w:spacing w:after="450" w:line="570" w:lineRule="atLeast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pacing w:val="-16"/>
          <w:kern w:val="36"/>
          <w:sz w:val="24"/>
          <w:szCs w:val="24"/>
        </w:rPr>
        <w:t xml:space="preserve">Устойчивое развитие бизнеса: гендерная инклюзия </w:t>
      </w:r>
    </w:p>
    <w:p w:rsidR="00DB31C8" w:rsidRDefault="003C19A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Целью данного прикладного проекта является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наполнение  портала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библиоеткой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исследований консалтингового проекта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SelfMama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разнообразию и современным практикам инклюзии сотрудников с детьми на сайте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SelfMama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(отдельная страница портала сейчас находится в разработке)</w:t>
      </w:r>
    </w:p>
    <w:p w:rsidR="00DB31C8" w:rsidRDefault="003C19A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Какая современная гендерная повестка в России? Как работодатель может создать подходящие условия для гендерного баланса? Как может помочь обеспечить условия для эффективной работы сотрудникам с детьми? В чем юридическая, психологическая, социологическая специфика женского лидерства? </w:t>
      </w:r>
    </w:p>
    <w:p w:rsidR="00DB31C8" w:rsidRDefault="003C19A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Студенты смогут выбрать наиболее интересные направления деятельности в проекте и обучиться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рерайтингу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верстке в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Tilda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подготовке визуального контента для публикаций в блоге, получат возможность участия в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активности ежегодного международного Форума </w:t>
      </w:r>
      <w:hyperlink r:id="rId7" w:history="1">
        <w:proofErr w:type="spellStart"/>
        <w:r>
          <w:rPr>
            <w:rStyle w:val="Hyperlink0"/>
          </w:rPr>
          <w:t>SelfMama</w:t>
        </w:r>
        <w:proofErr w:type="spellEnd"/>
        <w:r>
          <w:rPr>
            <w:rStyle w:val="Hyperlink0"/>
          </w:rPr>
          <w:t xml:space="preserve"> </w:t>
        </w:r>
        <w:proofErr w:type="spellStart"/>
        <w:r>
          <w:rPr>
            <w:rStyle w:val="Hyperlink0"/>
          </w:rPr>
          <w:t>Forum</w:t>
        </w:r>
        <w:proofErr w:type="spellEnd"/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B31C8" w:rsidRDefault="00DB3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3"/>
        <w:gridCol w:w="5516"/>
      </w:tblGrid>
      <w:tr w:rsidR="00DB31C8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r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Прикладной</w:t>
            </w:r>
          </w:p>
        </w:tc>
      </w:tr>
      <w:tr w:rsidR="00DB31C8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Устойчивое развитие бизнеса: гендерная инклюзия</w:t>
            </w:r>
          </w:p>
        </w:tc>
      </w:tr>
      <w:tr w:rsidR="00DB31C8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Константиновна</w:t>
            </w:r>
          </w:p>
        </w:tc>
      </w:tr>
      <w:tr w:rsidR="00DB31C8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Алтухова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DB31C8">
        <w:trPr>
          <w:trHeight w:val="51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проекта предполагается следующие направления работы.</w:t>
            </w:r>
          </w:p>
          <w:p w:rsidR="00DB31C8" w:rsidRDefault="003C19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научных и бизнес статей, социальных сетей, баз данных и открытых источников данных, а </w:t>
            </w:r>
            <w:proofErr w:type="gramStart"/>
            <w:r>
              <w:rPr>
                <w:rFonts w:ascii="Times New Roman" w:hAnsi="Times New Roman"/>
              </w:rPr>
              <w:t>так же</w:t>
            </w:r>
            <w:proofErr w:type="gramEnd"/>
            <w:r>
              <w:rPr>
                <w:rFonts w:ascii="Times New Roman" w:hAnsi="Times New Roman"/>
              </w:rPr>
              <w:t xml:space="preserve"> открытых проектов в области </w:t>
            </w:r>
            <w:proofErr w:type="spellStart"/>
            <w:r>
              <w:rPr>
                <w:rFonts w:ascii="Times New Roman" w:hAnsi="Times New Roman"/>
              </w:rPr>
              <w:t>генедерного</w:t>
            </w:r>
            <w:proofErr w:type="spellEnd"/>
            <w:r>
              <w:rPr>
                <w:rFonts w:ascii="Times New Roman" w:hAnsi="Times New Roman"/>
              </w:rPr>
              <w:t xml:space="preserve"> равенства и поддержки работающих родителей;</w:t>
            </w:r>
          </w:p>
          <w:p w:rsidR="00DB31C8" w:rsidRDefault="003C19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информации, </w:t>
            </w:r>
            <w:proofErr w:type="spellStart"/>
            <w:r>
              <w:rPr>
                <w:rFonts w:ascii="Times New Roman" w:hAnsi="Times New Roman"/>
              </w:rPr>
              <w:t>рерайтинг</w:t>
            </w:r>
            <w:proofErr w:type="spellEnd"/>
            <w:r>
              <w:rPr>
                <w:rFonts w:ascii="Times New Roman" w:hAnsi="Times New Roman"/>
              </w:rPr>
              <w:t xml:space="preserve"> для широкого круга пользователей, в том числе для представителей бизнеса;</w:t>
            </w:r>
          </w:p>
          <w:p w:rsidR="00DB31C8" w:rsidRDefault="003C19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Верстка в </w:t>
            </w:r>
            <w:r>
              <w:rPr>
                <w:rFonts w:ascii="Times New Roman" w:hAnsi="Times New Roman"/>
                <w:lang w:val="en-US"/>
              </w:rPr>
              <w:t>Tilda</w:t>
            </w:r>
          </w:p>
          <w:p w:rsidR="00DB31C8" w:rsidRDefault="003C19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текстов и </w:t>
            </w:r>
            <w:proofErr w:type="spellStart"/>
            <w:r>
              <w:rPr>
                <w:rFonts w:ascii="Times New Roman" w:hAnsi="Times New Roman"/>
              </w:rPr>
              <w:t>визуала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для публикация</w:t>
            </w:r>
            <w:proofErr w:type="gramEnd"/>
            <w:r>
              <w:rPr>
                <w:rFonts w:ascii="Times New Roman" w:hAnsi="Times New Roman"/>
              </w:rPr>
              <w:t xml:space="preserve"> в блоге, Библиотеке, социальных сетях </w:t>
            </w:r>
          </w:p>
          <w:p w:rsidR="00DB31C8" w:rsidRDefault="003C19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актуальными практиками продвижения конференций и публичных мероприятий </w:t>
            </w:r>
          </w:p>
        </w:tc>
      </w:tr>
      <w:tr w:rsidR="00DB31C8">
        <w:trPr>
          <w:trHeight w:val="27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проекта заключается в систематизации известных практик для повышения устойчивости бизнеса, изучения эффективных условий для инклюзии сотрудников с детьми,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выработка базовых рекомендаций для работодателей, поддерживающих сотрудников с детьми и стремящихся к тендерному равенству внутри компании. </w:t>
            </w:r>
          </w:p>
        </w:tc>
      </w:tr>
      <w:tr w:rsidR="00DB31C8">
        <w:trPr>
          <w:trHeight w:val="39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объединяются в группы, исходя из выбранного формата вовлечения в проект:</w:t>
            </w:r>
          </w:p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статей с английского на русский, адаптация статей для широкого круга читателей.</w:t>
            </w:r>
          </w:p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Рерайтинг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статей, обобщение наблюдений из письменных источников.</w:t>
            </w:r>
          </w:p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Верстка текста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Tilda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визуального контента для публикаций в блоге.</w:t>
            </w:r>
          </w:p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реальной PR активности ежегодного международного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SelfMama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2021.</w:t>
            </w:r>
          </w:p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Очное участие волонтеров в процессе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SelfMama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2021.</w:t>
            </w:r>
          </w:p>
        </w:tc>
      </w:tr>
      <w:tr w:rsidR="00DB31C8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 w:rsidP="00CE207D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сентября  – </w:t>
            </w:r>
            <w:r w:rsidR="00CE207D">
              <w:rPr>
                <w:rFonts w:ascii="Times New Roman" w:hAnsi="Times New Roman"/>
                <w:sz w:val="24"/>
                <w:szCs w:val="24"/>
              </w:rPr>
              <w:t xml:space="preserve">14 января </w:t>
            </w:r>
          </w:p>
        </w:tc>
      </w:tr>
      <w:tr w:rsidR="00DB31C8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кредитов </w:t>
            </w:r>
            <w:bookmarkStart w:id="0" w:name="_GoBack"/>
            <w:bookmarkEnd w:id="0"/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620A01" w:rsidP="00620A01">
            <w:pPr>
              <w:shd w:val="clear" w:color="auto" w:fill="FFFFFF"/>
              <w:spacing w:after="0" w:line="240" w:lineRule="auto"/>
            </w:pPr>
            <w:r w:rsidRPr="00620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31C8">
        <w:trPr>
          <w:trHeight w:val="6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Экзамен (</w:t>
            </w: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по 10-бальной оценке)</w:t>
            </w:r>
          </w:p>
        </w:tc>
      </w:tr>
      <w:tr w:rsidR="00DB31C8">
        <w:trPr>
          <w:trHeight w:val="15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Удаленная работа, участие в проектных встречах/семинарах раз в 3 недели с куратором (или в записи) и встречи с командой по мере необходимости. Есть возможность очного участия в день проведения Форума.</w:t>
            </w:r>
          </w:p>
        </w:tc>
      </w:tr>
      <w:tr w:rsidR="00DB31C8">
        <w:trPr>
          <w:trHeight w:val="6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Трудоемкость (часы в неделю)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31C8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DB31C8">
        <w:trPr>
          <w:trHeight w:val="9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Внимательность к деталям</w:t>
            </w:r>
          </w:p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Любознательность</w:t>
            </w:r>
          </w:p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Обучаемость</w:t>
            </w:r>
          </w:p>
        </w:tc>
      </w:tr>
      <w:tr w:rsidR="00DB31C8">
        <w:trPr>
          <w:trHeight w:val="27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проекта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предложенному руководителем образцу с участием консультантов и со-руководителей проекта студенты создают Библиотеку статей;</w:t>
            </w:r>
          </w:p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 последующее использование материалов в научных и публицистических статьях, докладах, курсовых работах;</w:t>
            </w:r>
          </w:p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Возможно последующее использование материалов в социальных сетях,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компаний</w:t>
            </w:r>
          </w:p>
        </w:tc>
      </w:tr>
      <w:tr w:rsidR="00DB31C8">
        <w:trPr>
          <w:trHeight w:val="12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DB31C8"/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(таблица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 участием консультантов и со-руководителей проекта, студенты стандартизируют свои результаты для составления обобщенной карты ассоциаций бренда НИУ ВШЭ </w:t>
            </w:r>
          </w:p>
        </w:tc>
      </w:tr>
      <w:tr w:rsidR="00DB31C8">
        <w:trPr>
          <w:trHeight w:val="12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Заданное количество статей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визуала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(переведенных или после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рерайта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загруженных на сайт)</w:t>
            </w:r>
          </w:p>
        </w:tc>
      </w:tr>
      <w:tr w:rsidR="00DB31C8">
        <w:trPr>
          <w:trHeight w:val="6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Тщательность и качество анализа, аккуратность, оперативность работы</w:t>
            </w:r>
          </w:p>
        </w:tc>
      </w:tr>
      <w:tr w:rsidR="00DB31C8">
        <w:trPr>
          <w:trHeight w:val="9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B31C8">
        <w:trPr>
          <w:trHeight w:val="6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B31C8">
        <w:trPr>
          <w:trHeight w:val="9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отбора студентов </w:t>
            </w:r>
          </w:p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Отбор будет произведен на основании мотивации. Будет учитываться заинтересованность в проекте и предыдущий опыт.</w:t>
            </w:r>
          </w:p>
        </w:tc>
      </w:tr>
      <w:tr w:rsidR="00DB31C8">
        <w:trPr>
          <w:trHeight w:val="6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DB31C8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1C8" w:rsidRDefault="003C19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Удаленно</w:t>
            </w:r>
          </w:p>
        </w:tc>
      </w:tr>
    </w:tbl>
    <w:p w:rsidR="00DB31C8" w:rsidRDefault="00DB31C8">
      <w:pPr>
        <w:widowControl w:val="0"/>
        <w:shd w:val="clear" w:color="auto" w:fill="FFFFFF"/>
        <w:spacing w:after="0" w:line="240" w:lineRule="auto"/>
      </w:pPr>
    </w:p>
    <w:sectPr w:rsidR="00DB31C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75" w:rsidRDefault="001F5075">
      <w:pPr>
        <w:spacing w:after="0" w:line="240" w:lineRule="auto"/>
      </w:pPr>
      <w:r>
        <w:separator/>
      </w:r>
    </w:p>
  </w:endnote>
  <w:endnote w:type="continuationSeparator" w:id="0">
    <w:p w:rsidR="001F5075" w:rsidRDefault="001F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C8" w:rsidRDefault="00DB31C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75" w:rsidRDefault="001F5075">
      <w:pPr>
        <w:spacing w:after="0" w:line="240" w:lineRule="auto"/>
      </w:pPr>
      <w:r>
        <w:separator/>
      </w:r>
    </w:p>
  </w:footnote>
  <w:footnote w:type="continuationSeparator" w:id="0">
    <w:p w:rsidR="001F5075" w:rsidRDefault="001F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C8" w:rsidRDefault="00DB31C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12F"/>
    <w:multiLevelType w:val="hybridMultilevel"/>
    <w:tmpl w:val="6592F15C"/>
    <w:lvl w:ilvl="0" w:tplc="E25439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825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B4A1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006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668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CFC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2A7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21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82B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C8"/>
    <w:rsid w:val="001F5075"/>
    <w:rsid w:val="003C19AA"/>
    <w:rsid w:val="00620A01"/>
    <w:rsid w:val="00CE207D"/>
    <w:rsid w:val="00D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CF36"/>
  <w15:docId w15:val="{55E37ABF-1BA3-41E1-8174-35458BC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styleId="a5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lfmama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2021-08-24T17:22:00Z</dcterms:created>
  <dcterms:modified xsi:type="dcterms:W3CDTF">2021-08-25T07:43:00Z</dcterms:modified>
</cp:coreProperties>
</file>