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62250C3" w:rsidR="00A47807" w:rsidRPr="009E2FA7" w:rsidRDefault="00FD3EE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33DFC97" w:rsidR="00A47807" w:rsidRPr="009D152B" w:rsidRDefault="00837396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Литература или история – отражение публицистических тропов в академической литературе.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88865A0" w:rsidR="00023E4E" w:rsidRPr="00BF63C9" w:rsidRDefault="0083739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Департамент истории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4D87C5C" w:rsidR="000A439E" w:rsidRPr="009D152B" w:rsidRDefault="00837396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3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Демченко П.М., </w:t>
            </w:r>
            <w:proofErr w:type="spellStart"/>
            <w:r w:rsidRPr="00837396">
              <w:rPr>
                <w:rFonts w:ascii="Times New Roman" w:hAnsi="Times New Roman" w:cs="Times New Roman"/>
                <w:i/>
                <w:color w:val="000000" w:themeColor="text1"/>
              </w:rPr>
              <w:t>Гулакова</w:t>
            </w:r>
            <w:proofErr w:type="spellEnd"/>
            <w:r w:rsidRPr="0083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М. А.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D9A5D7B" w:rsidR="00BF63C9" w:rsidRPr="002641B2" w:rsidRDefault="00636F5B" w:rsidP="002641B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позволяет студентам изучить механизмы влияния </w:t>
            </w:r>
            <w:r w:rsidR="007266D6">
              <w:rPr>
                <w:rFonts w:ascii="Times New Roman" w:hAnsi="Times New Roman" w:cs="Times New Roman"/>
                <w:color w:val="000000" w:themeColor="text1"/>
              </w:rPr>
              <w:t xml:space="preserve">литературных и публицистических на историографию, что позволяет студентам шире понимать </w:t>
            </w:r>
            <w:r w:rsidR="00450C63">
              <w:rPr>
                <w:rFonts w:ascii="Times New Roman" w:hAnsi="Times New Roman" w:cs="Times New Roman"/>
                <w:color w:val="000000" w:themeColor="text1"/>
              </w:rPr>
              <w:t>историографическую традицию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DFBBC3C" w:rsidR="00A47807" w:rsidRPr="00BF63C9" w:rsidRDefault="00837396" w:rsidP="00D427D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Со студентами будет изучено </w:t>
            </w:r>
            <w:r w:rsidR="009C3DF9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тем, каждая из которых предполагает упор на конкретное событие в мировой истории 1750-1920-х, литературное отражение этого события и академические работы, в которых данное событие изучалось. Обязательное изучение литературной традиции и академических работ позволит студентам обнаружить устоявшиеся тропы в описании событий, которые пришли из литературной традиции. Среди тем (с приложением текстов), предложенных студентам будут: Семилетняя война («Кандид» Вольтера и </w:t>
            </w:r>
            <w:proofErr w:type="spellStart"/>
            <w:r>
              <w:rPr>
                <w:color w:val="000000" w:themeColor="text1"/>
              </w:rPr>
              <w:t>The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Culture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of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the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Seven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Years</w:t>
            </w:r>
            <w:proofErr w:type="spellEnd"/>
            <w:r>
              <w:rPr>
                <w:color w:val="000000" w:themeColor="text1"/>
              </w:rPr>
              <w:t xml:space="preserve">' </w:t>
            </w:r>
            <w:proofErr w:type="spellStart"/>
            <w:r>
              <w:rPr>
                <w:color w:val="000000" w:themeColor="text1"/>
              </w:rPr>
              <w:t>War</w:t>
            </w:r>
            <w:proofErr w:type="spellEnd"/>
            <w:r>
              <w:rPr>
                <w:color w:val="000000" w:themeColor="text1"/>
              </w:rPr>
              <w:t xml:space="preserve">), Пугачевское восстание («История Пугачева» Пушкина и «Россия в эпоху Екатерины Великой» </w:t>
            </w:r>
            <w:proofErr w:type="spellStart"/>
            <w:r>
              <w:rPr>
                <w:color w:val="000000" w:themeColor="text1"/>
              </w:rPr>
              <w:t>Мадариаги</w:t>
            </w:r>
            <w:proofErr w:type="spellEnd"/>
            <w:r>
              <w:rPr>
                <w:color w:val="000000" w:themeColor="text1"/>
              </w:rPr>
              <w:t xml:space="preserve">), социальная мобильность и развитие железных дорог («Воскресенье» Толстого и «Поезд в современность» Шенка), колониальная система («Сердце тьмы» Конрада и «Навстречу восходящему солнцу» </w:t>
            </w:r>
            <w:proofErr w:type="spellStart"/>
            <w:r>
              <w:rPr>
                <w:color w:val="000000" w:themeColor="text1"/>
              </w:rPr>
              <w:t>Схиммельпеннинка</w:t>
            </w:r>
            <w:proofErr w:type="spellEnd"/>
            <w:r>
              <w:rPr>
                <w:color w:val="000000" w:themeColor="text1"/>
              </w:rPr>
              <w:t xml:space="preserve">), потерянное поколение (сравнение Барбюса, Олдингтона, Ремарка и Хемингуэя и «Великая война и память» </w:t>
            </w:r>
            <w:proofErr w:type="spellStart"/>
            <w:r>
              <w:rPr>
                <w:color w:val="000000" w:themeColor="text1"/>
              </w:rPr>
              <w:t>Фассела</w:t>
            </w:r>
            <w:proofErr w:type="spellEnd"/>
            <w:r>
              <w:rPr>
                <w:color w:val="000000" w:themeColor="text1"/>
              </w:rPr>
              <w:t>), революция («11 дней которые потрясли мир» Рида и «Красная смута» Булдакова), гражданская война («Как закалялась сталь» и статьи о положении в губерниях) и историография Русско-японской войны как литературный вымысел (как практикум по истории мемуаров Витте).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7C5384F2" w14:textId="77777777" w:rsidR="002354EF" w:rsidRDefault="002354EF" w:rsidP="002354EF">
            <w:pPr>
              <w:rPr>
                <w:color w:val="000000" w:themeColor="text1"/>
              </w:rPr>
            </w:pPr>
            <w:r w:rsidRPr="001B19B2">
              <w:rPr>
                <w:b/>
                <w:bCs/>
                <w:color w:val="000000" w:themeColor="text1"/>
              </w:rPr>
              <w:t>Цель проекта</w:t>
            </w:r>
            <w:r>
              <w:rPr>
                <w:color w:val="000000" w:themeColor="text1"/>
              </w:rPr>
              <w:t xml:space="preserve"> – выявить тропы и дискурсы, пришедшие в академическую литературу из публицистической, и определить их происхождение</w:t>
            </w:r>
          </w:p>
          <w:p w14:paraId="476B5B5C" w14:textId="2B203220" w:rsidR="00A47807" w:rsidRPr="00837396" w:rsidRDefault="002354EF" w:rsidP="002354EF">
            <w:pPr>
              <w:rPr>
                <w:color w:val="000000" w:themeColor="text1"/>
              </w:rPr>
            </w:pPr>
            <w:r w:rsidRPr="001B19B2">
              <w:rPr>
                <w:b/>
                <w:bCs/>
                <w:color w:val="000000" w:themeColor="text1"/>
              </w:rPr>
              <w:t>Задача проекта</w:t>
            </w:r>
            <w:r>
              <w:rPr>
                <w:color w:val="000000" w:themeColor="text1"/>
              </w:rPr>
              <w:t xml:space="preserve"> – параллельное изучение публицистической литературы и академической, посвященной периоду, и обнаружение влияния, которое было заложено литературной традицией, и в какой степени оно повлияло на академические труды. Студенты изучат события 1750-1920-х годов в отражении литературы и последних академических работ.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2A2CA4AD" w14:textId="77777777" w:rsidR="00450C63" w:rsidRDefault="00450C63" w:rsidP="00D427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окончании проекта студент должен:</w:t>
            </w:r>
          </w:p>
          <w:p w14:paraId="12CB5C7F" w14:textId="367CE742" w:rsidR="00450C63" w:rsidRDefault="00450C63" w:rsidP="00450C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изучить предлагаемую литературу</w:t>
            </w:r>
          </w:p>
          <w:p w14:paraId="32D16B0A" w14:textId="77777777" w:rsidR="00450C63" w:rsidRDefault="00E43DB6" w:rsidP="00450C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критически сравнивать публицистические и академические произведения, проводи</w:t>
            </w:r>
          </w:p>
          <w:p w14:paraId="586725C6" w14:textId="77777777" w:rsidR="00E43DB6" w:rsidRPr="00E43DB6" w:rsidRDefault="00E43DB6" w:rsidP="00450C6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выявлять </w:t>
            </w:r>
            <w:r>
              <w:rPr>
                <w:color w:val="000000" w:themeColor="text1"/>
              </w:rPr>
              <w:t>господствующие тропы и парадигмы в описании.</w:t>
            </w:r>
          </w:p>
          <w:p w14:paraId="44653366" w14:textId="705F6990" w:rsidR="00E43DB6" w:rsidRPr="00E43DB6" w:rsidRDefault="00E43DB6" w:rsidP="00E43D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 демонстрирует это в финальном эссе, где самостоятельно анализирует литературу.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C78BF81" w14:textId="77777777" w:rsidR="002354EF" w:rsidRDefault="002354EF" w:rsidP="002354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Аналитический склад ума; </w:t>
            </w:r>
          </w:p>
          <w:p w14:paraId="5F57839D" w14:textId="77777777" w:rsidR="002354EF" w:rsidRDefault="002354EF" w:rsidP="002354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Внимательность при работе с литературой;</w:t>
            </w:r>
          </w:p>
          <w:p w14:paraId="3808CDFF" w14:textId="77777777" w:rsidR="002354EF" w:rsidRDefault="002354EF" w:rsidP="0023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Грамотный русский язык и умение ясно излагать на нем мысли, в том числе в отношении сложных предметов;</w:t>
            </w:r>
          </w:p>
          <w:p w14:paraId="62006BD2" w14:textId="45355338" w:rsidR="002354EF" w:rsidRDefault="00185D5F" w:rsidP="002354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5D5F">
              <w:rPr>
                <w:rFonts w:ascii="Times New Roman" w:hAnsi="Times New Roman" w:cs="Times New Roman"/>
                <w:color w:val="000000" w:themeColor="text1"/>
              </w:rPr>
              <w:t xml:space="preserve">Внимательность при работе с </w:t>
            </w:r>
            <w:r>
              <w:rPr>
                <w:rFonts w:ascii="Times New Roman" w:hAnsi="Times New Roman" w:cs="Times New Roman"/>
                <w:color w:val="000000" w:themeColor="text1"/>
              </w:rPr>
              <w:t>источниками</w:t>
            </w:r>
            <w:r w:rsidR="002354EF">
              <w:rPr>
                <w:rFonts w:ascii="Times New Roman" w:hAnsi="Times New Roman" w:cs="Times New Roman"/>
                <w:color w:val="000000" w:themeColor="text1"/>
              </w:rPr>
              <w:t xml:space="preserve"> и литературой.</w:t>
            </w:r>
          </w:p>
          <w:p w14:paraId="3A8CAE35" w14:textId="79F971EB" w:rsidR="00DA153E" w:rsidRPr="00BF63C9" w:rsidRDefault="00DA153E" w:rsidP="002354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рамках реализации проекта предполагается </w:t>
            </w:r>
            <w:r w:rsidR="00636F5B">
              <w:rPr>
                <w:rFonts w:ascii="Times New Roman" w:hAnsi="Times New Roman" w:cs="Times New Roman"/>
                <w:color w:val="000000" w:themeColor="text1"/>
              </w:rPr>
              <w:t>ротация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ролей в группе на </w:t>
            </w:r>
            <w:r w:rsidR="002354EF">
              <w:rPr>
                <w:rFonts w:ascii="Times New Roman" w:hAnsi="Times New Roman" w:cs="Times New Roman"/>
                <w:color w:val="000000" w:themeColor="text1"/>
              </w:rPr>
              <w:t>докладчиков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354EF">
              <w:rPr>
                <w:rFonts w:ascii="Times New Roman" w:hAnsi="Times New Roman" w:cs="Times New Roman"/>
                <w:color w:val="000000" w:themeColor="text1"/>
              </w:rPr>
              <w:t>презентующих дополнительную литера</w:t>
            </w:r>
            <w:r w:rsidR="00636F5B">
              <w:rPr>
                <w:rFonts w:ascii="Times New Roman" w:hAnsi="Times New Roman" w:cs="Times New Roman"/>
                <w:color w:val="000000" w:themeColor="text1"/>
              </w:rPr>
              <w:t>туру, которая являлась источником заимствований для основной литературы по курсу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и </w:t>
            </w:r>
            <w:r w:rsidR="00636F5B">
              <w:rPr>
                <w:rFonts w:ascii="Times New Roman" w:hAnsi="Times New Roman" w:cs="Times New Roman"/>
                <w:color w:val="000000" w:themeColor="text1"/>
              </w:rPr>
              <w:t>комментаторов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1BA6FA9" w:rsidR="00F17150" w:rsidRPr="00BF63C9" w:rsidRDefault="00FD3EE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031D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375080D0" w:rsidR="00A47807" w:rsidRPr="003031EB" w:rsidRDefault="003031EB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C3DF9">
              <w:rPr>
                <w:rFonts w:ascii="Times New Roman" w:hAnsi="Times New Roman" w:cs="Times New Roman"/>
                <w:iCs/>
              </w:rPr>
              <w:t xml:space="preserve">Основная работа, </w:t>
            </w:r>
            <w:r w:rsidR="00F17150" w:rsidRPr="009C3DF9">
              <w:rPr>
                <w:rFonts w:ascii="Times New Roman" w:hAnsi="Times New Roman" w:cs="Times New Roman"/>
                <w:iCs/>
              </w:rPr>
              <w:t>выполняем</w:t>
            </w:r>
            <w:r w:rsidRPr="009C3DF9">
              <w:rPr>
                <w:rFonts w:ascii="Times New Roman" w:hAnsi="Times New Roman" w:cs="Times New Roman"/>
                <w:iCs/>
              </w:rPr>
              <w:t>ая</w:t>
            </w:r>
            <w:r w:rsidR="00F17150" w:rsidRPr="009C3DF9">
              <w:rPr>
                <w:rFonts w:ascii="Times New Roman" w:hAnsi="Times New Roman" w:cs="Times New Roman"/>
                <w:iCs/>
              </w:rPr>
              <w:t xml:space="preserve"> участниками</w:t>
            </w:r>
            <w:r w:rsidRPr="009C3DF9">
              <w:rPr>
                <w:rFonts w:ascii="Times New Roman" w:hAnsi="Times New Roman" w:cs="Times New Roman"/>
                <w:iCs/>
              </w:rPr>
              <w:t xml:space="preserve"> проекта, будет состоять в </w:t>
            </w:r>
            <w:r w:rsidR="00636F5B" w:rsidRPr="009C3DF9">
              <w:rPr>
                <w:rFonts w:ascii="Times New Roman" w:hAnsi="Times New Roman" w:cs="Times New Roman"/>
                <w:iCs/>
              </w:rPr>
              <w:t xml:space="preserve">изучении литературы </w:t>
            </w:r>
            <w:r w:rsidRPr="009C3DF9">
              <w:rPr>
                <w:rFonts w:ascii="Times New Roman" w:hAnsi="Times New Roman" w:cs="Times New Roman"/>
                <w:iCs/>
              </w:rPr>
              <w:t xml:space="preserve">– выделении </w:t>
            </w:r>
            <w:r w:rsidR="009C3DF9" w:rsidRPr="009C3DF9">
              <w:rPr>
                <w:rFonts w:ascii="Times New Roman" w:hAnsi="Times New Roman" w:cs="Times New Roman"/>
                <w:iCs/>
              </w:rPr>
              <w:t>описательных позиций и тропов</w:t>
            </w:r>
            <w:r w:rsidRPr="009C3DF9">
              <w:rPr>
                <w:rFonts w:ascii="Times New Roman" w:hAnsi="Times New Roman" w:cs="Times New Roman"/>
                <w:iCs/>
              </w:rPr>
              <w:t xml:space="preserve">. Дополнительно </w:t>
            </w:r>
            <w:r w:rsidR="009C3DF9" w:rsidRPr="009C3DF9">
              <w:rPr>
                <w:rFonts w:ascii="Times New Roman" w:hAnsi="Times New Roman" w:cs="Times New Roman"/>
                <w:iCs/>
              </w:rPr>
              <w:t>студент</w:t>
            </w:r>
            <w:r w:rsidRPr="009C3DF9">
              <w:rPr>
                <w:rFonts w:ascii="Times New Roman" w:hAnsi="Times New Roman" w:cs="Times New Roman"/>
                <w:iCs/>
              </w:rPr>
              <w:t xml:space="preserve"> обязуется принимать участие в групповых обсуждениях (не менее 2ух), проводимых в рамках реализации проекта</w:t>
            </w:r>
            <w:r w:rsidR="009C3DF9" w:rsidRPr="009C3DF9">
              <w:rPr>
                <w:rFonts w:ascii="Times New Roman" w:hAnsi="Times New Roman" w:cs="Times New Roman"/>
                <w:iCs/>
              </w:rPr>
              <w:t>, и докладах по теме.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4E09797" w:rsidR="00F17150" w:rsidRPr="00636F5B" w:rsidRDefault="003031EB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="00F17150" w:rsidRPr="003031E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случае большого количества заявок на проект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предпочтение будет отдано претендентам, обладающим опытом работы с </w:t>
            </w:r>
            <w:r w:rsidR="00636F5B">
              <w:rPr>
                <w:rFonts w:ascii="Times New Roman" w:hAnsi="Times New Roman" w:cs="Times New Roman"/>
                <w:iCs/>
                <w:color w:val="000000" w:themeColor="text1"/>
              </w:rPr>
              <w:t>литературными текстами.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4457259" w:rsidR="00691CF6" w:rsidRPr="009D152B" w:rsidRDefault="008B6B24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15 </w:t>
            </w:r>
            <w:r w:rsidR="00636F5B" w:rsidRPr="007C7396">
              <w:rPr>
                <w:i/>
                <w:color w:val="000000" w:themeColor="text1"/>
              </w:rPr>
              <w:t>октября 20</w:t>
            </w:r>
            <w:r w:rsidR="00636F5B">
              <w:rPr>
                <w:i/>
                <w:color w:val="000000" w:themeColor="text1"/>
              </w:rPr>
              <w:t>20</w:t>
            </w:r>
            <w:r w:rsidR="00636F5B" w:rsidRPr="007C7396">
              <w:rPr>
                <w:i/>
                <w:color w:val="000000" w:themeColor="text1"/>
              </w:rPr>
              <w:t xml:space="preserve"> года – 1 апреля 20</w:t>
            </w:r>
            <w:r w:rsidR="00636F5B">
              <w:rPr>
                <w:i/>
                <w:color w:val="000000" w:themeColor="text1"/>
              </w:rPr>
              <w:t>21</w:t>
            </w:r>
            <w:r w:rsidR="00636F5B" w:rsidRPr="007C7396">
              <w:rPr>
                <w:i/>
                <w:color w:val="000000" w:themeColor="text1"/>
              </w:rPr>
              <w:t xml:space="preserve"> года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4F78C53" w:rsidR="00BC185F" w:rsidRDefault="005917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 астр</w:t>
            </w:r>
            <w:r w:rsidR="00BC185F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0303C3">
              <w:rPr>
                <w:rFonts w:ascii="Times New Roman" w:hAnsi="Times New Roman" w:cs="Times New Roman"/>
                <w:i/>
                <w:color w:val="000000" w:themeColor="text1"/>
              </w:rPr>
              <w:t>час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0303C3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proofErr w:type="spellStart"/>
            <w:r w:rsidR="000303C3">
              <w:rPr>
                <w:rFonts w:ascii="Times New Roman" w:hAnsi="Times New Roman" w:cs="Times New Roman"/>
                <w:i/>
                <w:color w:val="000000" w:themeColor="text1"/>
              </w:rPr>
              <w:t>нед</w:t>
            </w:r>
            <w:proofErr w:type="spellEnd"/>
            <w:r w:rsidR="000303C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EE5E7C8" w:rsidR="00F17150" w:rsidRPr="00F17150" w:rsidRDefault="00C73B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7F294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кредита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07A8DDA" w:rsidR="009E2FA7" w:rsidRPr="009D152B" w:rsidRDefault="00727AE0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27AE0">
              <w:rPr>
                <w:rFonts w:ascii="Times New Roman" w:hAnsi="Times New Roman" w:cs="Times New Roman"/>
                <w:i/>
                <w:color w:val="000000" w:themeColor="text1"/>
              </w:rPr>
              <w:t>Эссе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2B08359" w:rsidR="00F379A0" w:rsidRPr="00636F5B" w:rsidRDefault="00636F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6F5B">
              <w:rPr>
                <w:rFonts w:ascii="Times New Roman" w:hAnsi="Times New Roman" w:cs="Times New Roman"/>
                <w:i/>
                <w:color w:val="000000" w:themeColor="text1"/>
              </w:rPr>
              <w:t>Эссе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597DE89" w:rsidR="00A30055" w:rsidRPr="00A30055" w:rsidRDefault="00E43DB6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ходе выполнения проекта студенты знакомятся с дискурсивно важными представлениями, современных авторам. Овладевают навыками разбора литературы как композитного исторического произведения с современными отсылками.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7E6387D" w14:textId="77777777" w:rsidR="00636F5B" w:rsidRDefault="00636F5B" w:rsidP="00636F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результатам проекта студенты должны написать эссе, в котором анализируют выбранный ими научный труд или литературное произведение на предмет заимствования и копирования влиятельных философских и публицистических тропов.</w:t>
            </w:r>
          </w:p>
          <w:p w14:paraId="7611CA8E" w14:textId="77777777" w:rsidR="00636F5B" w:rsidRDefault="00636F5B" w:rsidP="00636F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02E8A5" w14:textId="127B99BD" w:rsidR="00E43DB6" w:rsidRDefault="00636F5B" w:rsidP="00636F5B">
            <w:pPr>
              <w:rPr>
                <w:color w:val="000000" w:themeColor="text1"/>
              </w:rPr>
            </w:pPr>
            <w:r w:rsidRPr="003A3217">
              <w:rPr>
                <w:rFonts w:ascii="Times New Roman" w:hAnsi="Times New Roman" w:cs="Times New Roman"/>
                <w:color w:val="000000" w:themeColor="text1"/>
              </w:rPr>
              <w:t>Формула: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3A3217">
              <w:rPr>
                <w:rFonts w:ascii="Times New Roman" w:hAnsi="Times New Roman" w:cs="Times New Roman"/>
                <w:color w:val="000000" w:themeColor="text1"/>
              </w:rPr>
              <w:t>*0,5+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3A3217">
              <w:rPr>
                <w:rFonts w:ascii="Times New Roman" w:hAnsi="Times New Roman" w:cs="Times New Roman"/>
                <w:color w:val="000000" w:themeColor="text1"/>
              </w:rPr>
              <w:t>*0,2</w:t>
            </w:r>
            <w:r w:rsidR="00E43DB6" w:rsidRPr="003A3217"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E43DB6">
              <w:rPr>
                <w:rFonts w:ascii="Times New Roman" w:hAnsi="Times New Roman" w:cs="Times New Roman"/>
                <w:color w:val="000000" w:themeColor="text1"/>
                <w:lang w:val="en-US"/>
              </w:rPr>
              <w:t>z</w:t>
            </w:r>
            <w:r w:rsidR="00E43DB6" w:rsidRPr="003A3217">
              <w:rPr>
                <w:rFonts w:ascii="Times New Roman" w:hAnsi="Times New Roman" w:cs="Times New Roman"/>
                <w:color w:val="000000" w:themeColor="text1"/>
              </w:rPr>
              <w:t>*0,1</w:t>
            </w:r>
            <w:r w:rsidRPr="003A3217">
              <w:rPr>
                <w:rFonts w:ascii="Times New Roman" w:hAnsi="Times New Roman" w:cs="Times New Roman"/>
                <w:color w:val="000000" w:themeColor="text1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</w:t>
            </w:r>
            <w:r w:rsidRPr="003A3217">
              <w:rPr>
                <w:rFonts w:ascii="Times New Roman" w:hAnsi="Times New Roman" w:cs="Times New Roman"/>
                <w:color w:val="000000" w:themeColor="text1"/>
              </w:rPr>
              <w:t>*0,2</w:t>
            </w:r>
            <w:r>
              <w:rPr>
                <w:rFonts w:ascii="Times New Roman" w:hAnsi="Times New Roman" w:cs="Times New Roman"/>
                <w:color w:val="000000" w:themeColor="text1"/>
              </w:rPr>
              <w:t>, где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color w:val="000000" w:themeColor="text1"/>
              </w:rPr>
              <w:t>n</w:t>
            </w:r>
            <w:r w:rsidRPr="003A321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3A321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анализ литературного произведения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  <w:lang w:val="en-US"/>
              </w:rPr>
              <w:t>x</w:t>
            </w:r>
            <w:r w:rsidRPr="003A321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3A321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выявление отсылок и влияний из литературной традиции</w:t>
            </w:r>
            <w:r w:rsidR="00E43DB6">
              <w:rPr>
                <w:color w:val="000000" w:themeColor="text1"/>
              </w:rPr>
              <w:t xml:space="preserve"> и связность аргумента</w:t>
            </w:r>
            <w:r>
              <w:rPr>
                <w:color w:val="000000" w:themeColor="text1"/>
              </w:rPr>
              <w:br/>
            </w:r>
            <w:r w:rsidR="00E43DB6">
              <w:rPr>
                <w:color w:val="000000" w:themeColor="text1"/>
                <w:lang w:val="en-US"/>
              </w:rPr>
              <w:t>z</w:t>
            </w:r>
            <w:r w:rsidR="00E43DB6" w:rsidRPr="003A3217">
              <w:rPr>
                <w:color w:val="000000" w:themeColor="text1"/>
              </w:rPr>
              <w:t xml:space="preserve"> </w:t>
            </w:r>
            <w:r w:rsidR="00E43DB6">
              <w:rPr>
                <w:color w:val="000000" w:themeColor="text1"/>
              </w:rPr>
              <w:t xml:space="preserve">– оформление текста </w:t>
            </w:r>
          </w:p>
          <w:p w14:paraId="53673ECB" w14:textId="08A3C8FA" w:rsidR="00591758" w:rsidRPr="007318C5" w:rsidRDefault="00636F5B" w:rsidP="00636F5B">
            <w:pPr>
              <w:rPr>
                <w:rFonts w:ascii="Times New Roman" w:hAnsi="Times New Roman" w:cs="Times New Roman"/>
                <w:i/>
              </w:rPr>
            </w:pPr>
            <w:r>
              <w:rPr>
                <w:color w:val="000000" w:themeColor="text1"/>
              </w:rPr>
              <w:t>y</w:t>
            </w:r>
            <w:r w:rsidRPr="003A321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3A3217">
              <w:rPr>
                <w:color w:val="000000" w:themeColor="text1"/>
              </w:rPr>
              <w:t xml:space="preserve"> </w:t>
            </w:r>
            <w:r w:rsidR="00E43DB6">
              <w:rPr>
                <w:color w:val="000000" w:themeColor="text1"/>
              </w:rPr>
              <w:t>доклад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7301881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0D574EE1" w14:textId="12039B9C" w:rsidR="00F379A0" w:rsidRPr="00C73B42" w:rsidRDefault="0001020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Бакалавриат: </w:t>
            </w:r>
            <w:r w:rsidR="008B6B24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Востоковедение, международный бизнес и менеджмент, политология и мировая политика, социология и социальная информатика, экономика, </w:t>
            </w:r>
            <w:r w:rsidR="003E0EA5" w:rsidRPr="003E0EA5">
              <w:rPr>
                <w:rFonts w:ascii="Times New Roman" w:hAnsi="Times New Roman" w:cs="Times New Roman"/>
                <w:i/>
                <w:color w:val="000000" w:themeColor="text1"/>
              </w:rPr>
              <w:t>Юриспруденция</w:t>
            </w:r>
            <w:r w:rsidR="00C73B4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8B6B24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история </w:t>
            </w:r>
            <w:bookmarkStart w:id="0" w:name="_GoBack"/>
            <w:bookmarkEnd w:id="0"/>
          </w:p>
          <w:p w14:paraId="5A636A60" w14:textId="77777777" w:rsidR="008B6B24" w:rsidRDefault="008B6B24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CBAC50B" w14:textId="11FE0DC8" w:rsidR="00010205" w:rsidRPr="009D152B" w:rsidRDefault="0001020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Магистратура: </w:t>
            </w:r>
            <w:r w:rsidR="008B6B24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Современный социальный анализ, прикладная и междисциплинарная история, менеджмент в индустрии впечатлений, глобальная и региональная история, Русская литература в кросс-культурной и </w:t>
            </w:r>
            <w:proofErr w:type="spellStart"/>
            <w:r w:rsidR="008B6B24">
              <w:rPr>
                <w:rFonts w:ascii="Times New Roman" w:hAnsi="Times New Roman" w:cs="Times New Roman"/>
                <w:i/>
                <w:color w:val="000000" w:themeColor="text1"/>
              </w:rPr>
              <w:t>интермедиальной</w:t>
            </w:r>
            <w:proofErr w:type="spellEnd"/>
            <w:r w:rsidR="008B6B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перспективах, сравнительная политика России и Евразии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3E46E63D" w:rsidR="00F379A0" w:rsidRPr="009D152B" w:rsidRDefault="00A30055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</w:t>
            </w:r>
          </w:p>
        </w:tc>
      </w:tr>
    </w:tbl>
    <w:p w14:paraId="65333D33" w14:textId="0DF46524" w:rsidR="004E12FA" w:rsidRDefault="004E12FA" w:rsidP="00A30055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384D"/>
    <w:multiLevelType w:val="hybridMultilevel"/>
    <w:tmpl w:val="F34AE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20630"/>
    <w:multiLevelType w:val="hybridMultilevel"/>
    <w:tmpl w:val="B2D2A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0205"/>
    <w:rsid w:val="00023E4E"/>
    <w:rsid w:val="000303C3"/>
    <w:rsid w:val="00032C8B"/>
    <w:rsid w:val="00054118"/>
    <w:rsid w:val="00097D02"/>
    <w:rsid w:val="000A439E"/>
    <w:rsid w:val="00185D5F"/>
    <w:rsid w:val="001B0C26"/>
    <w:rsid w:val="001D79C2"/>
    <w:rsid w:val="00231EA4"/>
    <w:rsid w:val="002354EF"/>
    <w:rsid w:val="0024200C"/>
    <w:rsid w:val="002641B2"/>
    <w:rsid w:val="00295F80"/>
    <w:rsid w:val="002D4B0B"/>
    <w:rsid w:val="003031D4"/>
    <w:rsid w:val="003031EB"/>
    <w:rsid w:val="0037501E"/>
    <w:rsid w:val="003D348E"/>
    <w:rsid w:val="003D53CE"/>
    <w:rsid w:val="003E0EA5"/>
    <w:rsid w:val="003E3254"/>
    <w:rsid w:val="00400C0B"/>
    <w:rsid w:val="00450C63"/>
    <w:rsid w:val="004678F7"/>
    <w:rsid w:val="004C1D36"/>
    <w:rsid w:val="004C5A6E"/>
    <w:rsid w:val="004E11DE"/>
    <w:rsid w:val="004E12FA"/>
    <w:rsid w:val="004E3F32"/>
    <w:rsid w:val="00591758"/>
    <w:rsid w:val="005A6059"/>
    <w:rsid w:val="005E13DA"/>
    <w:rsid w:val="005E3B03"/>
    <w:rsid w:val="00611FDD"/>
    <w:rsid w:val="00612739"/>
    <w:rsid w:val="00636F5B"/>
    <w:rsid w:val="00691CF6"/>
    <w:rsid w:val="006E5DCE"/>
    <w:rsid w:val="007266D6"/>
    <w:rsid w:val="00726EC9"/>
    <w:rsid w:val="00727AE0"/>
    <w:rsid w:val="007318C5"/>
    <w:rsid w:val="00772F69"/>
    <w:rsid w:val="007B083E"/>
    <w:rsid w:val="007F2944"/>
    <w:rsid w:val="0080056C"/>
    <w:rsid w:val="0082311B"/>
    <w:rsid w:val="00834E3D"/>
    <w:rsid w:val="00837396"/>
    <w:rsid w:val="008B458B"/>
    <w:rsid w:val="008B6B24"/>
    <w:rsid w:val="009350EA"/>
    <w:rsid w:val="00963578"/>
    <w:rsid w:val="00971EDC"/>
    <w:rsid w:val="00990D2A"/>
    <w:rsid w:val="009A3754"/>
    <w:rsid w:val="009C3DF9"/>
    <w:rsid w:val="009D152B"/>
    <w:rsid w:val="009E2FA7"/>
    <w:rsid w:val="00A013F2"/>
    <w:rsid w:val="00A30055"/>
    <w:rsid w:val="00A47807"/>
    <w:rsid w:val="00A550AE"/>
    <w:rsid w:val="00AD4D49"/>
    <w:rsid w:val="00AD5C4C"/>
    <w:rsid w:val="00B47552"/>
    <w:rsid w:val="00BC185F"/>
    <w:rsid w:val="00BF63C9"/>
    <w:rsid w:val="00C73B42"/>
    <w:rsid w:val="00C86CA2"/>
    <w:rsid w:val="00C933FA"/>
    <w:rsid w:val="00CF4B03"/>
    <w:rsid w:val="00D315D8"/>
    <w:rsid w:val="00D427D4"/>
    <w:rsid w:val="00D448DA"/>
    <w:rsid w:val="00D50690"/>
    <w:rsid w:val="00D66022"/>
    <w:rsid w:val="00D90179"/>
    <w:rsid w:val="00DA153E"/>
    <w:rsid w:val="00E05A62"/>
    <w:rsid w:val="00E43DB6"/>
    <w:rsid w:val="00E60B06"/>
    <w:rsid w:val="00EF51AC"/>
    <w:rsid w:val="00F17150"/>
    <w:rsid w:val="00F17335"/>
    <w:rsid w:val="00F379A0"/>
    <w:rsid w:val="00F50313"/>
    <w:rsid w:val="00F745EA"/>
    <w:rsid w:val="00FC2CB4"/>
    <w:rsid w:val="00FD3EE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7844-DE84-408B-BB1F-A96F82B1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2020-07-09T08:43:00Z</cp:lastPrinted>
  <dcterms:created xsi:type="dcterms:W3CDTF">2020-09-02T15:31:00Z</dcterms:created>
  <dcterms:modified xsi:type="dcterms:W3CDTF">2020-09-21T18:17:00Z</dcterms:modified>
</cp:coreProperties>
</file>