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619E528" w:rsidR="00A47807" w:rsidRPr="009E2FA7" w:rsidRDefault="00D35F6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94964DB" w:rsidR="00A47807" w:rsidRPr="009D152B" w:rsidRDefault="008830E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 коррупционных рисков</w:t>
            </w:r>
            <w:r w:rsidR="00D35F6E">
              <w:rPr>
                <w:rFonts w:ascii="Times New Roman" w:hAnsi="Times New Roman" w:cs="Times New Roman"/>
                <w:color w:val="000000" w:themeColor="text1"/>
              </w:rPr>
              <w:t xml:space="preserve"> в государственном управлении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121AF1B" w:rsidR="00023E4E" w:rsidRPr="00BF63C9" w:rsidRDefault="00D35F6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84C325E" w:rsidR="000A439E" w:rsidRPr="009D152B" w:rsidRDefault="00D35F6E" w:rsidP="00D35F6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Крылова Дина Владимировна, заведующая Проектно-учебной лабораторией антикоррупционной политики НИУ ВШЭ, Цирин Артем Михайлович, эксперт Проектно-учебной лаборатории антикоррупционной политики НИУ ВШЭ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4256873" w:rsidR="00BF63C9" w:rsidRPr="00BF63C9" w:rsidRDefault="00D35F6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7D65A3B" w:rsidR="002645DC" w:rsidRPr="00A9375E" w:rsidRDefault="00D35F6E" w:rsidP="008830E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Технология оценки коррупционных рисков в государственном управлении является новой и, несмотря на свою востребованность, пока не получила своего законодательного закрепления. Имеющиеся методики оценки коррупционных рисков сосредоточены на деятельности организаций и трудно адаптируются к спе</w:t>
            </w:r>
            <w:r w:rsidR="002645DC">
              <w:rPr>
                <w:rFonts w:ascii="Times New Roman" w:hAnsi="Times New Roman" w:cs="Times New Roman"/>
                <w:color w:val="000000" w:themeColor="text1"/>
              </w:rPr>
              <w:t>цифике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государственного аппарата.</w:t>
            </w:r>
            <w:r w:rsidR="002645DC">
              <w:rPr>
                <w:rFonts w:ascii="Times New Roman" w:hAnsi="Times New Roman" w:cs="Times New Roman"/>
                <w:color w:val="000000" w:themeColor="text1"/>
              </w:rPr>
              <w:t xml:space="preserve"> Данная проблема актуализирует поиск новых подходов к оценке коррупционных рис</w:t>
            </w:r>
            <w:r w:rsidR="00610B37">
              <w:rPr>
                <w:rFonts w:ascii="Times New Roman" w:hAnsi="Times New Roman" w:cs="Times New Roman"/>
                <w:color w:val="000000" w:themeColor="text1"/>
              </w:rPr>
              <w:t xml:space="preserve">ков в государственном управлении. </w:t>
            </w:r>
            <w:r w:rsidR="002645DC">
              <w:rPr>
                <w:rFonts w:ascii="Times New Roman" w:hAnsi="Times New Roman" w:cs="Times New Roman"/>
                <w:i/>
                <w:iCs/>
              </w:rPr>
              <w:t>В рамках данного прое</w:t>
            </w:r>
            <w:r w:rsidR="00610B37">
              <w:rPr>
                <w:rFonts w:ascii="Times New Roman" w:hAnsi="Times New Roman" w:cs="Times New Roman"/>
                <w:i/>
                <w:iCs/>
              </w:rPr>
              <w:t xml:space="preserve">кта планируется провести анализ имеющихся </w:t>
            </w:r>
            <w:r w:rsidR="008830E2">
              <w:rPr>
                <w:rFonts w:ascii="Times New Roman" w:hAnsi="Times New Roman" w:cs="Times New Roman"/>
                <w:i/>
                <w:iCs/>
              </w:rPr>
              <w:t xml:space="preserve">теоретических </w:t>
            </w:r>
            <w:r w:rsidR="00610B37">
              <w:rPr>
                <w:rFonts w:ascii="Times New Roman" w:hAnsi="Times New Roman" w:cs="Times New Roman"/>
                <w:i/>
                <w:iCs/>
              </w:rPr>
              <w:t xml:space="preserve">и </w:t>
            </w:r>
            <w:r w:rsidR="002645DC">
              <w:rPr>
                <w:rFonts w:ascii="Times New Roman" w:hAnsi="Times New Roman" w:cs="Times New Roman"/>
                <w:i/>
                <w:iCs/>
              </w:rPr>
              <w:t>экспертных разработок</w:t>
            </w:r>
            <w:r w:rsidR="00610B37">
              <w:rPr>
                <w:rFonts w:ascii="Times New Roman" w:hAnsi="Times New Roman" w:cs="Times New Roman"/>
                <w:i/>
                <w:iCs/>
              </w:rPr>
              <w:t xml:space="preserve"> в сфере оценки коррупционных рисков в государственном управлении</w:t>
            </w:r>
            <w:r w:rsidR="00A9375E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A553974" w14:textId="77777777" w:rsidR="00A47807" w:rsidRDefault="00A9375E" w:rsidP="00A937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375E">
              <w:rPr>
                <w:rFonts w:ascii="Times New Roman" w:hAnsi="Times New Roman" w:cs="Times New Roman"/>
                <w:iCs/>
              </w:rPr>
              <w:t xml:space="preserve">Цель проекта – подготовка предложений по совершенствованию научно-методических основ оценки </w:t>
            </w:r>
            <w:r w:rsidRPr="00A9375E">
              <w:rPr>
                <w:rFonts w:ascii="Times New Roman" w:hAnsi="Times New Roman" w:cs="Times New Roman"/>
                <w:color w:val="000000" w:themeColor="text1"/>
              </w:rPr>
              <w:t>коррупционных рисков в государственном управлении с учетом российского и зарубежного опыта</w:t>
            </w:r>
            <w:r w:rsidR="00887F7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0D60FA0" w14:textId="77777777" w:rsidR="00B31650" w:rsidRDefault="00B31650" w:rsidP="00A937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70DC5B" w14:textId="7615B631" w:rsidR="00887F71" w:rsidRDefault="00B31650" w:rsidP="00A937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по проекту состоит из нескольких этапов:</w:t>
            </w:r>
          </w:p>
          <w:p w14:paraId="45C02CB1" w14:textId="6897FD53" w:rsidR="00887F71" w:rsidRDefault="00887F71" w:rsidP="00887F71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48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Выявление специфики </w:t>
            </w:r>
            <w:r w:rsidRPr="00A9375E">
              <w:rPr>
                <w:rFonts w:ascii="Times New Roman" w:hAnsi="Times New Roman" w:cs="Times New Roman"/>
                <w:iCs/>
              </w:rPr>
              <w:t xml:space="preserve">оценки </w:t>
            </w:r>
            <w:r w:rsidRPr="00A9375E">
              <w:rPr>
                <w:rFonts w:ascii="Times New Roman" w:hAnsi="Times New Roman" w:cs="Times New Roman"/>
                <w:color w:val="000000" w:themeColor="text1"/>
              </w:rPr>
              <w:t>коррупционных рисков в государственном управлении</w:t>
            </w:r>
            <w:r w:rsidR="0057233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8BB0B67" w14:textId="53A7E69F" w:rsidR="00572338" w:rsidRDefault="00887F71" w:rsidP="00572338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48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30E2">
              <w:rPr>
                <w:rFonts w:ascii="Times New Roman" w:hAnsi="Times New Roman" w:cs="Times New Roman"/>
                <w:color w:val="000000" w:themeColor="text1"/>
              </w:rPr>
              <w:t>Обзор теоретических</w:t>
            </w:r>
            <w:r w:rsidR="00572338">
              <w:rPr>
                <w:rFonts w:ascii="Times New Roman" w:hAnsi="Times New Roman" w:cs="Times New Roman"/>
                <w:color w:val="000000" w:themeColor="text1"/>
              </w:rPr>
              <w:t xml:space="preserve"> основ</w:t>
            </w:r>
            <w:r w:rsidR="008830E2">
              <w:rPr>
                <w:rFonts w:ascii="Times New Roman" w:hAnsi="Times New Roman" w:cs="Times New Roman"/>
                <w:color w:val="000000" w:themeColor="text1"/>
              </w:rPr>
              <w:t xml:space="preserve"> и экспертных методик</w:t>
            </w:r>
            <w:r w:rsidR="00572338">
              <w:rPr>
                <w:rFonts w:ascii="Times New Roman" w:hAnsi="Times New Roman" w:cs="Times New Roman"/>
                <w:color w:val="000000" w:themeColor="text1"/>
              </w:rPr>
              <w:t xml:space="preserve"> оценки коррупционных рисков в государственном управлении.</w:t>
            </w:r>
          </w:p>
          <w:p w14:paraId="3D25CFE9" w14:textId="017A80B6" w:rsidR="00572338" w:rsidRDefault="00572338" w:rsidP="00572338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48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Исследование правового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закрепления оценки коррупционных рисков в законодательстве Российской Федерации и зарубежных государств.</w:t>
            </w:r>
          </w:p>
          <w:p w14:paraId="7CC5CEBC" w14:textId="77777777" w:rsidR="00887F71" w:rsidRDefault="00572338" w:rsidP="00572338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48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375E">
              <w:rPr>
                <w:rFonts w:ascii="Times New Roman" w:hAnsi="Times New Roman" w:cs="Times New Roman"/>
                <w:iCs/>
              </w:rPr>
              <w:t xml:space="preserve">подготовка предложений по совершенствованию научно-методических основ оценки </w:t>
            </w:r>
            <w:r w:rsidRPr="00A9375E">
              <w:rPr>
                <w:rFonts w:ascii="Times New Roman" w:hAnsi="Times New Roman" w:cs="Times New Roman"/>
                <w:color w:val="000000" w:themeColor="text1"/>
              </w:rPr>
              <w:t>коррупционных рисков в государственном управлении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996E58F" w14:textId="77777777" w:rsidR="00B31650" w:rsidRDefault="00B31650" w:rsidP="00B316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6B5B5C" w14:textId="4CFDC97A" w:rsidR="00B31650" w:rsidRPr="00B31650" w:rsidRDefault="00B31650" w:rsidP="00B316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зависимости от количества записавшихся студентов планируется рассмотрение соответствующего количества теоретических подходов и методик к оценке коррупционных рисков в сфере государственного управления, а также количество проработанных предложений.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6F4821E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6F2A910" w:rsidR="00BF63C9" w:rsidRPr="00BF63C9" w:rsidRDefault="00A9375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отчет по выбранной теме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страновому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охвату в рамках реализации проекта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247E75B" w14:textId="77777777" w:rsidR="00A9375E" w:rsidRDefault="00A9375E" w:rsidP="00A937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Интерес к антикоррупционной проблематике.</w:t>
            </w:r>
          </w:p>
          <w:p w14:paraId="5D1E5E3D" w14:textId="77777777" w:rsidR="009E2FA7" w:rsidRDefault="00A9375E" w:rsidP="00A937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поиска и анализа информации, умение работать с научной литературой.</w:t>
            </w:r>
          </w:p>
          <w:p w14:paraId="3A8CAE35" w14:textId="538F44F4" w:rsidR="00A9375E" w:rsidRPr="00BF63C9" w:rsidRDefault="00A9375E" w:rsidP="00A9375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Знание иностранного языка</w:t>
            </w:r>
            <w:r w:rsidR="00887F7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1123FDF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9FAD587" w:rsidR="00F17150" w:rsidRPr="00BF63C9" w:rsidRDefault="00A9375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34B26DAD" w:rsidR="00A47807" w:rsidRPr="00F17150" w:rsidRDefault="00A9375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 по выбранной теме в рамках проекта.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A72A839" w:rsidR="00F17150" w:rsidRPr="00F17150" w:rsidRDefault="00A9375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получении научных аналитических результатов; погруженность в антикоррупционную проблематику; резюме и мотивационное письмо.</w:t>
            </w:r>
          </w:p>
        </w:tc>
      </w:tr>
      <w:tr w:rsidR="00A9375E" w:rsidRPr="009D152B" w14:paraId="03FD99AE" w14:textId="77777777" w:rsidTr="00BF63C9">
        <w:tc>
          <w:tcPr>
            <w:tcW w:w="4902" w:type="dxa"/>
          </w:tcPr>
          <w:p w14:paraId="2677C55D" w14:textId="2C451B2B" w:rsidR="00A9375E" w:rsidRPr="009D152B" w:rsidRDefault="00A9375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25D5428" w:rsidR="00A9375E" w:rsidRPr="009D152B" w:rsidRDefault="00A9375E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01.10.2021 – 31.01.2022</w:t>
            </w:r>
          </w:p>
        </w:tc>
      </w:tr>
      <w:tr w:rsidR="00A9375E" w:rsidRPr="009D152B" w14:paraId="71E87C93" w14:textId="77777777" w:rsidTr="00BF63C9">
        <w:tc>
          <w:tcPr>
            <w:tcW w:w="4902" w:type="dxa"/>
          </w:tcPr>
          <w:p w14:paraId="14677A1E" w14:textId="2468164E" w:rsidR="00A9375E" w:rsidRPr="009D152B" w:rsidRDefault="00A9375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1725F5E" w:rsidR="00A9375E" w:rsidRDefault="00A937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9375E" w:rsidRPr="009D152B" w14:paraId="46B8FBE9" w14:textId="77777777" w:rsidTr="00BF63C9">
        <w:tc>
          <w:tcPr>
            <w:tcW w:w="4902" w:type="dxa"/>
          </w:tcPr>
          <w:p w14:paraId="0E858938" w14:textId="49403675" w:rsidR="00A9375E" w:rsidRPr="009D152B" w:rsidRDefault="00A9375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BC17502" w:rsidR="00A9375E" w:rsidRPr="00F17150" w:rsidRDefault="00A937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9375E" w:rsidRPr="009D152B" w14:paraId="6B2E32C1" w14:textId="77777777" w:rsidTr="00BF63C9">
        <w:tc>
          <w:tcPr>
            <w:tcW w:w="4902" w:type="dxa"/>
          </w:tcPr>
          <w:p w14:paraId="443F6004" w14:textId="32A42871" w:rsidR="00A9375E" w:rsidRPr="009D152B" w:rsidRDefault="00A9375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7B2C217" w:rsidR="00A9375E" w:rsidRPr="009D152B" w:rsidRDefault="00A937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A9375E" w:rsidRPr="009D152B" w14:paraId="26C4FA95" w14:textId="77777777" w:rsidTr="00BF63C9">
        <w:tc>
          <w:tcPr>
            <w:tcW w:w="4902" w:type="dxa"/>
          </w:tcPr>
          <w:p w14:paraId="6861C4AF" w14:textId="4FEF1E56" w:rsidR="00A9375E" w:rsidRPr="009D152B" w:rsidRDefault="00A9375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2FCCC9A4" w14:textId="77777777" w:rsidR="00A9375E" w:rsidRDefault="00A937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 Итоговый аналитический отчет  в формате 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9C35C9F" w14:textId="5E6077E3" w:rsidR="00A9375E" w:rsidRPr="009D152B" w:rsidRDefault="00A937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Презентация кратких итогов проделанной работы (подготавливается в малых группах) в формате 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pptx</w:t>
            </w:r>
            <w:r w:rsidRPr="00A9375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9375E" w:rsidRPr="009D152B" w14:paraId="384D585B" w14:textId="77777777" w:rsidTr="00BF63C9">
        <w:tc>
          <w:tcPr>
            <w:tcW w:w="4902" w:type="dxa"/>
          </w:tcPr>
          <w:p w14:paraId="7548FE3D" w14:textId="7BD9A42A" w:rsidR="00A9375E" w:rsidRPr="009D152B" w:rsidRDefault="00A9375E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5E41B1A" w14:textId="77777777" w:rsidR="00A9375E" w:rsidRDefault="00A937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исследовательской деятельности в антикоррупционной сфере</w:t>
            </w:r>
          </w:p>
          <w:p w14:paraId="0AF093E8" w14:textId="77777777" w:rsidR="00A9375E" w:rsidRDefault="00A937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презентации результатов научного исследования</w:t>
            </w:r>
          </w:p>
          <w:p w14:paraId="0C4E70E2" w14:textId="4A66EE7E" w:rsidR="00A9375E" w:rsidRPr="00F17150" w:rsidRDefault="00A9375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групповой и индивидуальной проектной работы</w:t>
            </w:r>
          </w:p>
        </w:tc>
      </w:tr>
      <w:tr w:rsidR="00A9375E" w:rsidRPr="009D152B" w14:paraId="3AE0C6F1" w14:textId="77777777" w:rsidTr="00BF63C9">
        <w:tc>
          <w:tcPr>
            <w:tcW w:w="4902" w:type="dxa"/>
          </w:tcPr>
          <w:p w14:paraId="42D07D64" w14:textId="6BE17E6E" w:rsidR="00A9375E" w:rsidRPr="009D152B" w:rsidRDefault="00A9375E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9D82EFD" w:rsidR="00A9375E" w:rsidRPr="00F17150" w:rsidRDefault="00A9375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= 0,2*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A9375E" w:rsidRPr="009D152B" w14:paraId="301B92D0" w14:textId="77777777" w:rsidTr="00BF63C9">
        <w:tc>
          <w:tcPr>
            <w:tcW w:w="4902" w:type="dxa"/>
          </w:tcPr>
          <w:p w14:paraId="105D9F0C" w14:textId="32ADFBD0" w:rsidR="00A9375E" w:rsidRPr="009D152B" w:rsidRDefault="00A9375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58F8A3C" w:rsidR="00A9375E" w:rsidRPr="00F17150" w:rsidRDefault="00A9375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9375E" w:rsidRPr="009D152B" w14:paraId="14260A8B" w14:textId="77777777" w:rsidTr="00BF63C9">
        <w:tc>
          <w:tcPr>
            <w:tcW w:w="4902" w:type="dxa"/>
          </w:tcPr>
          <w:p w14:paraId="7020932B" w14:textId="56DDD067" w:rsidR="00A9375E" w:rsidRPr="009D152B" w:rsidRDefault="00A9375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0EB6EFF9" w:rsidR="00A9375E" w:rsidRPr="009D152B" w:rsidRDefault="00A9375E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9375E" w:rsidRPr="009D152B" w14:paraId="4B6A6EBF" w14:textId="77777777" w:rsidTr="00BF63C9">
        <w:tc>
          <w:tcPr>
            <w:tcW w:w="4902" w:type="dxa"/>
          </w:tcPr>
          <w:p w14:paraId="126F3E48" w14:textId="77777777" w:rsidR="00A9375E" w:rsidRPr="009D152B" w:rsidRDefault="00A937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1B20E493" w14:textId="77777777" w:rsidR="00A9375E" w:rsidRDefault="00A937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реализуются ОНЛАЙН (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  <w:p w14:paraId="50B50415" w14:textId="57ED88F5" w:rsidR="00A9375E" w:rsidRPr="009D152B" w:rsidRDefault="00A9375E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 407.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3345B4"/>
    <w:multiLevelType w:val="hybridMultilevel"/>
    <w:tmpl w:val="78AA887A"/>
    <w:lvl w:ilvl="0" w:tplc="487C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10C94"/>
    <w:multiLevelType w:val="hybridMultilevel"/>
    <w:tmpl w:val="8160A8A2"/>
    <w:lvl w:ilvl="0" w:tplc="4A786A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645D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656BF"/>
    <w:rsid w:val="00572338"/>
    <w:rsid w:val="005A6059"/>
    <w:rsid w:val="005E13DA"/>
    <w:rsid w:val="005E3B03"/>
    <w:rsid w:val="00610B37"/>
    <w:rsid w:val="00611FDD"/>
    <w:rsid w:val="00691CF6"/>
    <w:rsid w:val="006E5DCE"/>
    <w:rsid w:val="00772F69"/>
    <w:rsid w:val="007B083E"/>
    <w:rsid w:val="0082311B"/>
    <w:rsid w:val="00834E3D"/>
    <w:rsid w:val="008830E2"/>
    <w:rsid w:val="00887F71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9375E"/>
    <w:rsid w:val="00AD4D49"/>
    <w:rsid w:val="00AD5C4C"/>
    <w:rsid w:val="00B31650"/>
    <w:rsid w:val="00B47552"/>
    <w:rsid w:val="00BF63C9"/>
    <w:rsid w:val="00C86CA2"/>
    <w:rsid w:val="00D35F6E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2190F59-5CFC-184F-A674-9B21ACDA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965E-CBC4-4689-84AC-46BE9A91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594</Words>
  <Characters>3384</Characters>
  <Application>Microsoft Office Word</Application>
  <DocSecurity>0</DocSecurity>
  <Lines>72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7</cp:revision>
  <dcterms:created xsi:type="dcterms:W3CDTF">2021-08-29T18:48:00Z</dcterms:created>
  <dcterms:modified xsi:type="dcterms:W3CDTF">2021-09-02T21:58:00Z</dcterms:modified>
</cp:coreProperties>
</file>