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10348" w:type="dxa"/>
        <w:tblInd w:w="-459" w:type="dxa"/>
        <w:tblLook w:val="04A0"/>
      </w:tblPr>
      <w:tblGrid>
        <w:gridCol w:w="5361"/>
        <w:gridCol w:w="4987"/>
      </w:tblGrid>
      <w:tr w:rsidR="00A47807" w:rsidRPr="009D152B" w:rsidTr="00776DA8">
        <w:tc>
          <w:tcPr>
            <w:tcW w:w="5361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87" w:type="dxa"/>
          </w:tcPr>
          <w:p w:rsidR="00A47807" w:rsidRPr="009E2FA7" w:rsidRDefault="00AD523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:rsidTr="00776DA8">
        <w:tc>
          <w:tcPr>
            <w:tcW w:w="5361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87" w:type="dxa"/>
          </w:tcPr>
          <w:p w:rsidR="00A47807" w:rsidRPr="00776DA8" w:rsidRDefault="00174B98" w:rsidP="00174B9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Защита прав предпринимателей от незаконного уголовного и административного</w:t>
            </w:r>
            <w:r w:rsidR="00D506FE" w:rsidRPr="00D506FE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преследовани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r w:rsidR="00510D53">
              <w:rPr>
                <w:rFonts w:ascii="Times New Roman" w:hAnsi="Times New Roman" w:cs="Times New Roman"/>
                <w:b/>
                <w:color w:val="000000" w:themeColor="text1"/>
              </w:rPr>
              <w:t>: институциональный и методический аспекты</w:t>
            </w:r>
          </w:p>
        </w:tc>
      </w:tr>
      <w:tr w:rsidR="00023E4E" w:rsidRPr="009D152B" w:rsidTr="00776DA8">
        <w:tc>
          <w:tcPr>
            <w:tcW w:w="5361" w:type="dxa"/>
          </w:tcPr>
          <w:p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87" w:type="dxa"/>
          </w:tcPr>
          <w:p w:rsidR="00023E4E" w:rsidRPr="00BF63C9" w:rsidRDefault="00AD5233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5233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0A439E" w:rsidRPr="009D152B" w:rsidTr="00776DA8">
        <w:tc>
          <w:tcPr>
            <w:tcW w:w="5361" w:type="dxa"/>
          </w:tcPr>
          <w:p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87" w:type="dxa"/>
          </w:tcPr>
          <w:p w:rsidR="000A439E" w:rsidRPr="00D506FE" w:rsidRDefault="001C326B" w:rsidP="00174B98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Таут С</w:t>
            </w:r>
            <w:r w:rsidR="00DA2E09">
              <w:rPr>
                <w:rFonts w:ascii="Times New Roman" w:hAnsi="Times New Roman" w:cs="Times New Roman"/>
                <w:i/>
                <w:color w:val="000000" w:themeColor="text1"/>
              </w:rPr>
              <w:t>. В.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заместитель заведующего ПУЛАП НИУ ВШЭ, </w:t>
            </w:r>
            <w:r w:rsidR="00174B98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доцент факультета права НИУ ВШЭ,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эксперт юридической </w:t>
            </w:r>
            <w:r w:rsidR="00174B98">
              <w:rPr>
                <w:rFonts w:ascii="Times New Roman" w:hAnsi="Times New Roman" w:cs="Times New Roman"/>
                <w:i/>
                <w:color w:val="000000" w:themeColor="text1"/>
              </w:rPr>
              <w:t>компании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«Пепеляев Групп».</w:t>
            </w:r>
          </w:p>
        </w:tc>
      </w:tr>
      <w:tr w:rsidR="00BF63C9" w:rsidRPr="009D152B" w:rsidTr="00776DA8">
        <w:tc>
          <w:tcPr>
            <w:tcW w:w="5361" w:type="dxa"/>
          </w:tcPr>
          <w:p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87" w:type="dxa"/>
          </w:tcPr>
          <w:p w:rsidR="00BF63C9" w:rsidRPr="00BF63C9" w:rsidRDefault="00776DA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2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A47807" w:rsidRPr="009D152B" w:rsidTr="00776DA8">
        <w:tc>
          <w:tcPr>
            <w:tcW w:w="5361" w:type="dxa"/>
          </w:tcPr>
          <w:p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87" w:type="dxa"/>
          </w:tcPr>
          <w:p w:rsidR="00A47807" w:rsidRPr="00BF63C9" w:rsidRDefault="00AD5233" w:rsidP="00EE1E7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Анализ </w:t>
            </w:r>
            <w:r w:rsidR="00C14F15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результатов рассмотрения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жалоб предпринимателей</w:t>
            </w:r>
            <w:r w:rsidR="00776DA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адрес института уполномоченных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защите прав предпринимателей, кейсов из СМИ, экспертных интервью</w:t>
            </w:r>
            <w:r w:rsidR="003D6914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предмет</w:t>
            </w:r>
            <w:r w:rsidR="00776DA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выявления типичных практик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незаконного уголовного </w:t>
            </w:r>
            <w:r w:rsidR="00174B98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или административного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преследования</w:t>
            </w:r>
            <w:r w:rsidR="00776DA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предпринимателей в коррупционных или рейдерских целях</w:t>
            </w:r>
            <w:r w:rsidR="003D6914">
              <w:rPr>
                <w:rFonts w:ascii="Times New Roman" w:hAnsi="Times New Roman" w:cs="Times New Roman"/>
                <w:i/>
                <w:color w:val="000000" w:themeColor="text1"/>
              </w:rPr>
              <w:t>. Обобщение полученных результатов и формирование рекомендаций по минимизации подобных коррупционных практик в форме аналитического отчета.</w:t>
            </w:r>
          </w:p>
        </w:tc>
      </w:tr>
      <w:tr w:rsidR="00AD5233" w:rsidRPr="009D152B" w:rsidTr="00776DA8">
        <w:tc>
          <w:tcPr>
            <w:tcW w:w="5361" w:type="dxa"/>
          </w:tcPr>
          <w:p w:rsidR="00AD5233" w:rsidRPr="00BF63C9" w:rsidRDefault="00AD5233" w:rsidP="00AD5233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87" w:type="dxa"/>
          </w:tcPr>
          <w:p w:rsidR="001C326B" w:rsidRDefault="001C326B" w:rsidP="001C326B"/>
          <w:p w:rsidR="00AD5233" w:rsidRDefault="00AD5233" w:rsidP="001C326B">
            <w:pPr>
              <w:pStyle w:val="a4"/>
              <w:numPr>
                <w:ilvl w:val="0"/>
                <w:numId w:val="5"/>
              </w:numPr>
            </w:pPr>
            <w:r>
              <w:t xml:space="preserve">Выявить причины уголовного </w:t>
            </w:r>
            <w:r w:rsidR="00174B98">
              <w:t xml:space="preserve">или административного </w:t>
            </w:r>
            <w:r>
              <w:t xml:space="preserve">преследования </w:t>
            </w:r>
            <w:r w:rsidR="00776DA8">
              <w:t>в</w:t>
            </w:r>
            <w:r>
              <w:t xml:space="preserve"> конкретных кейсах</w:t>
            </w:r>
            <w:r w:rsidR="00776DA8">
              <w:t xml:space="preserve"> </w:t>
            </w:r>
            <w:r w:rsidR="00C5486B">
              <w:t xml:space="preserve">в рамках </w:t>
            </w:r>
            <w:r w:rsidR="00776DA8">
              <w:t xml:space="preserve">российской </w:t>
            </w:r>
            <w:r w:rsidR="00C14F15">
              <w:t xml:space="preserve"> правоприменительной практики</w:t>
            </w:r>
          </w:p>
          <w:p w:rsidR="00AD5233" w:rsidRDefault="00AD5233" w:rsidP="001C326B">
            <w:pPr>
              <w:pStyle w:val="a4"/>
              <w:numPr>
                <w:ilvl w:val="0"/>
                <w:numId w:val="5"/>
              </w:numPr>
            </w:pPr>
            <w:r>
              <w:t xml:space="preserve">Выявить роль корпоративных конфликтов в незаконном </w:t>
            </w:r>
            <w:r w:rsidR="00776DA8">
              <w:t xml:space="preserve">уголовном </w:t>
            </w:r>
            <w:r>
              <w:t>преследовании</w:t>
            </w:r>
          </w:p>
          <w:p w:rsidR="00AD5233" w:rsidRDefault="00AD5233" w:rsidP="001C326B">
            <w:pPr>
              <w:pStyle w:val="a4"/>
              <w:numPr>
                <w:ilvl w:val="0"/>
                <w:numId w:val="5"/>
              </w:numPr>
            </w:pPr>
            <w:r>
              <w:t xml:space="preserve">Выявить </w:t>
            </w:r>
            <w:r w:rsidR="00C14F15">
              <w:t xml:space="preserve">коррупционные </w:t>
            </w:r>
            <w:r w:rsidR="00776DA8">
              <w:t xml:space="preserve">риски </w:t>
            </w:r>
            <w:r w:rsidR="00C14F15">
              <w:t>бизнеса</w:t>
            </w:r>
            <w:r>
              <w:t xml:space="preserve"> </w:t>
            </w:r>
            <w:r w:rsidR="00776DA8">
              <w:t xml:space="preserve">в </w:t>
            </w:r>
            <w:r w:rsidR="00C14F15">
              <w:t xml:space="preserve">уголовно-правовой </w:t>
            </w:r>
            <w:r w:rsidR="00776DA8">
              <w:t xml:space="preserve">сфере </w:t>
            </w:r>
          </w:p>
          <w:p w:rsidR="00AD5233" w:rsidRDefault="00AD5233" w:rsidP="001C326B">
            <w:pPr>
              <w:pStyle w:val="a4"/>
              <w:numPr>
                <w:ilvl w:val="0"/>
                <w:numId w:val="5"/>
              </w:numPr>
              <w:shd w:val="clear" w:color="auto" w:fill="FFFFFF"/>
            </w:pPr>
            <w:r>
              <w:t>Выявить коррупционные факторы, которые приводят к незаконному уголовному преследованию</w:t>
            </w:r>
          </w:p>
          <w:p w:rsidR="00776DA8" w:rsidRDefault="00776DA8" w:rsidP="001C326B">
            <w:pPr>
              <w:pStyle w:val="a4"/>
              <w:numPr>
                <w:ilvl w:val="0"/>
                <w:numId w:val="5"/>
              </w:numPr>
              <w:shd w:val="clear" w:color="auto" w:fill="FFFFFF"/>
            </w:pPr>
            <w:r>
              <w:t xml:space="preserve">Определить типичные коррупционные практики в сфере незаконного уголовного преследования в экономической сфере </w:t>
            </w:r>
          </w:p>
          <w:p w:rsidR="00776DA8" w:rsidRPr="001C326B" w:rsidRDefault="00C14F15" w:rsidP="001C326B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t>Анализ</w:t>
            </w:r>
            <w:r w:rsidR="00776DA8">
              <w:t xml:space="preserve"> эффективных методов противодействия незаконному </w:t>
            </w:r>
            <w:r w:rsidR="00776DA8">
              <w:lastRenderedPageBreak/>
              <w:t>уголовному преследования</w:t>
            </w:r>
            <w:r>
              <w:t>, в том числе,</w:t>
            </w:r>
            <w:r w:rsidR="00776DA8">
              <w:t xml:space="preserve"> посредством инструментария уголовно-правового комплаенса </w:t>
            </w:r>
          </w:p>
        </w:tc>
      </w:tr>
      <w:tr w:rsidR="00AD5233" w:rsidRPr="009D152B" w:rsidTr="00776DA8">
        <w:tc>
          <w:tcPr>
            <w:tcW w:w="5361" w:type="dxa"/>
          </w:tcPr>
          <w:p w:rsidR="00AD5233" w:rsidRPr="00BF63C9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987" w:type="dxa"/>
          </w:tcPr>
          <w:p w:rsidR="00AD5233" w:rsidRPr="00BF63C9" w:rsidRDefault="00AD5233" w:rsidP="00510D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Аналитический 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отчет</w:t>
            </w:r>
            <w:r w:rsidR="00776DA8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обобщающий </w:t>
            </w:r>
            <w:r w:rsidR="00174B98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альтернативные </w:t>
            </w:r>
            <w:proofErr w:type="gramStart"/>
            <w:r w:rsidR="00174B98">
              <w:rPr>
                <w:rFonts w:ascii="Times New Roman" w:hAnsi="Times New Roman" w:cs="Times New Roman"/>
                <w:i/>
                <w:color w:val="000000" w:themeColor="text1"/>
              </w:rPr>
              <w:t>коррупционным</w:t>
            </w:r>
            <w:proofErr w:type="gramEnd"/>
            <w:r w:rsidR="00174B9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методы защиты прав и законных интересов </w:t>
            </w:r>
            <w:r w:rsidR="003D691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при уголовном преследовании предпринимателей</w:t>
            </w:r>
            <w:r w:rsidR="00776DA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примере конкретных кейсов, </w:t>
            </w:r>
            <w:r w:rsidR="00510D53">
              <w:rPr>
                <w:rFonts w:ascii="Times New Roman" w:hAnsi="Times New Roman" w:cs="Times New Roman"/>
                <w:i/>
                <w:color w:val="000000" w:themeColor="text1"/>
              </w:rPr>
              <w:t>включая</w:t>
            </w:r>
            <w:r w:rsidR="00776DA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3D6914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практические </w:t>
            </w:r>
            <w:r w:rsidR="00776DA8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методы превенции и </w:t>
            </w:r>
            <w:r w:rsid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минимизации </w:t>
            </w:r>
            <w:r w:rsidR="00776DA8">
              <w:rPr>
                <w:rFonts w:ascii="Times New Roman" w:hAnsi="Times New Roman" w:cs="Times New Roman"/>
                <w:i/>
                <w:color w:val="000000" w:themeColor="text1"/>
              </w:rPr>
              <w:t>соответствующих рисков</w:t>
            </w:r>
          </w:p>
        </w:tc>
      </w:tr>
      <w:tr w:rsidR="00AD5233" w:rsidRPr="009D152B" w:rsidTr="00776DA8">
        <w:tc>
          <w:tcPr>
            <w:tcW w:w="5361" w:type="dxa"/>
          </w:tcPr>
          <w:p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87" w:type="dxa"/>
          </w:tcPr>
          <w:p w:rsidR="00AD5233" w:rsidRPr="00BF63C9" w:rsidRDefault="00776DA8" w:rsidP="00776DA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AD5233">
              <w:rPr>
                <w:rFonts w:ascii="Times New Roman" w:hAnsi="Times New Roman" w:cs="Times New Roman"/>
                <w:i/>
                <w:color w:val="000000" w:themeColor="text1"/>
              </w:rPr>
              <w:t>меть собирать и анализировать</w:t>
            </w:r>
            <w:r w:rsid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качественные и количественные</w:t>
            </w:r>
            <w:r w:rsidR="00AD523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данные, иметь минимальные знания</w:t>
            </w:r>
            <w:r w:rsidR="00DA2E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C14F15">
              <w:rPr>
                <w:rFonts w:ascii="Times New Roman" w:hAnsi="Times New Roman" w:cs="Times New Roman"/>
                <w:i/>
                <w:color w:val="000000" w:themeColor="text1"/>
              </w:rPr>
              <w:t>о мерах и механизмах противодействия коррупции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способах защиты </w:t>
            </w:r>
            <w:r w:rsid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бизнеса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в рамках уголовного процесса</w:t>
            </w:r>
          </w:p>
        </w:tc>
      </w:tr>
      <w:tr w:rsidR="00AD5233" w:rsidRPr="009D152B" w:rsidTr="00776DA8">
        <w:tc>
          <w:tcPr>
            <w:tcW w:w="5361" w:type="dxa"/>
          </w:tcPr>
          <w:p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87" w:type="dxa"/>
          </w:tcPr>
          <w:p w:rsidR="00AD5233" w:rsidRPr="00BF63C9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D5233" w:rsidRPr="009D152B" w:rsidTr="00776DA8">
        <w:tc>
          <w:tcPr>
            <w:tcW w:w="5361" w:type="dxa"/>
          </w:tcPr>
          <w:p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7" w:type="dxa"/>
          </w:tcPr>
          <w:p w:rsidR="00AD5233" w:rsidRPr="00F17150" w:rsidRDefault="00AD523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Итоговый аналитический 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отчет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содержащий анализ коррупционных рисков и практик при уголовном </w:t>
            </w:r>
            <w:r w:rsidR="00510D53">
              <w:rPr>
                <w:rFonts w:ascii="Times New Roman" w:hAnsi="Times New Roman" w:cs="Times New Roman"/>
                <w:i/>
                <w:color w:val="000000" w:themeColor="text1"/>
              </w:rPr>
              <w:t xml:space="preserve">(административном) 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>преследовании предпринимателей</w:t>
            </w:r>
            <w:r w:rsidR="00C14F1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отдельным аспектам (для каждого студента/группы студентов)</w:t>
            </w:r>
          </w:p>
        </w:tc>
      </w:tr>
      <w:tr w:rsidR="00AD5233" w:rsidRPr="009D152B" w:rsidTr="00776DA8">
        <w:tc>
          <w:tcPr>
            <w:tcW w:w="5361" w:type="dxa"/>
          </w:tcPr>
          <w:p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:rsidR="00AD5233" w:rsidRPr="00A60EA2" w:rsidRDefault="00776DA8" w:rsidP="00AD5233">
            <w:pP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</w:t>
            </w:r>
            <w:r w:rsidR="00AD5233">
              <w:rPr>
                <w:rFonts w:ascii="Times New Roman" w:hAnsi="Times New Roman" w:cs="Times New Roman"/>
                <w:i/>
                <w:color w:val="000000" w:themeColor="text1"/>
              </w:rPr>
              <w:t>аинтересованность в получении научных аналитических результатов; погруженность в антикоррупционную проблематику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вопросы защиты бизнеса</w:t>
            </w:r>
            <w:r w:rsidR="00A60EA2" w:rsidRP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; 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резюме и </w:t>
            </w:r>
            <w:r w:rsidR="00A60EA2" w:rsidRPr="00A60EA2">
              <w:rPr>
                <w:rFonts w:ascii="Times New Roman" w:hAnsi="Times New Roman" w:cs="Times New Roman"/>
                <w:i/>
                <w:color w:val="000000" w:themeColor="text1"/>
              </w:rPr>
              <w:t>мотивационное письмо</w:t>
            </w:r>
          </w:p>
        </w:tc>
      </w:tr>
      <w:tr w:rsidR="00AD5233" w:rsidRPr="009D152B" w:rsidTr="00776DA8">
        <w:tc>
          <w:tcPr>
            <w:tcW w:w="5361" w:type="dxa"/>
          </w:tcPr>
          <w:p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87" w:type="dxa"/>
          </w:tcPr>
          <w:p w:rsidR="00AD5233" w:rsidRPr="002F5DA3" w:rsidRDefault="002F5DA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01.10.2020 – 01.02.2021</w:t>
            </w:r>
          </w:p>
        </w:tc>
      </w:tr>
      <w:tr w:rsidR="00AD5233" w:rsidRPr="009D152B" w:rsidTr="00776DA8">
        <w:tc>
          <w:tcPr>
            <w:tcW w:w="5361" w:type="dxa"/>
          </w:tcPr>
          <w:p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87" w:type="dxa"/>
          </w:tcPr>
          <w:p w:rsidR="00AD5233" w:rsidRPr="00924685" w:rsidRDefault="00924685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6, 5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AD5233" w:rsidRPr="009D152B" w:rsidTr="00776DA8">
        <w:tc>
          <w:tcPr>
            <w:tcW w:w="5361" w:type="dxa"/>
          </w:tcPr>
          <w:p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87" w:type="dxa"/>
          </w:tcPr>
          <w:p w:rsidR="00AD5233" w:rsidRPr="00924685" w:rsidRDefault="002F5DA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AD5233" w:rsidRPr="009D152B" w:rsidTr="00776DA8">
        <w:tc>
          <w:tcPr>
            <w:tcW w:w="5361" w:type="dxa"/>
          </w:tcPr>
          <w:p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87" w:type="dxa"/>
          </w:tcPr>
          <w:p w:rsidR="00AD5233" w:rsidRPr="00924685" w:rsidRDefault="00DA2E09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Итоговая оценка по проекту складывается из оценки активности участника, оценок подготовленного аналитического отчета и презентации с весами, указанными в формуле оценивания. </w:t>
            </w:r>
          </w:p>
        </w:tc>
      </w:tr>
      <w:tr w:rsidR="00AD5233" w:rsidRPr="009D152B" w:rsidTr="00776DA8">
        <w:tc>
          <w:tcPr>
            <w:tcW w:w="5361" w:type="dxa"/>
          </w:tcPr>
          <w:p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87" w:type="dxa"/>
          </w:tcPr>
          <w:p w:rsidR="00AD5233" w:rsidRPr="009D152B" w:rsidRDefault="002F5DA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Итоговый аналитический отчет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формате </w:t>
            </w:r>
            <w:r w:rsidR="00A60EA2" w:rsidRPr="00A60EA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docx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заданными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руководителем проекта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критериями</w:t>
            </w:r>
          </w:p>
        </w:tc>
      </w:tr>
      <w:tr w:rsidR="00AD5233" w:rsidRPr="009D152B" w:rsidTr="00776DA8">
        <w:tc>
          <w:tcPr>
            <w:tcW w:w="5361" w:type="dxa"/>
          </w:tcPr>
          <w:p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87" w:type="dxa"/>
          </w:tcPr>
          <w:p w:rsidR="00AD5233" w:rsidRPr="001C326B" w:rsidRDefault="00776DA8" w:rsidP="001C32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Получение навыков </w:t>
            </w:r>
            <w:r w:rsidR="00C5486B">
              <w:rPr>
                <w:rFonts w:ascii="Times New Roman" w:hAnsi="Times New Roman" w:cs="Times New Roman"/>
                <w:i/>
                <w:color w:val="000000" w:themeColor="text1"/>
              </w:rPr>
              <w:t>сбора и анализа</w:t>
            </w:r>
            <w:r w:rsidR="001C326B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C5486B" w:rsidRPr="001C326B">
              <w:rPr>
                <w:rFonts w:ascii="Times New Roman" w:hAnsi="Times New Roman" w:cs="Times New Roman"/>
                <w:i/>
                <w:color w:val="000000" w:themeColor="text1"/>
              </w:rPr>
              <w:t>качественны</w:t>
            </w:r>
            <w:r w:rsidR="00C5486B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  <w:r w:rsidR="00C5486B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C326B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</w:t>
            </w:r>
            <w:r w:rsidR="00C5486B" w:rsidRPr="001C326B">
              <w:rPr>
                <w:rFonts w:ascii="Times New Roman" w:hAnsi="Times New Roman" w:cs="Times New Roman"/>
                <w:i/>
                <w:color w:val="000000" w:themeColor="text1"/>
              </w:rPr>
              <w:t>количественны</w:t>
            </w:r>
            <w:r w:rsidR="00C5486B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  <w:r w:rsidR="00C5486B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данны</w:t>
            </w:r>
            <w:r w:rsidR="00C5486B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  <w:p w:rsidR="00776DA8" w:rsidRPr="001C326B" w:rsidRDefault="00776DA8" w:rsidP="001C32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1C326B">
              <w:rPr>
                <w:rFonts w:ascii="Times New Roman" w:hAnsi="Times New Roman" w:cs="Times New Roman"/>
                <w:i/>
              </w:rPr>
              <w:t xml:space="preserve">Способность анализировать </w:t>
            </w:r>
            <w:r w:rsidR="003D2984" w:rsidRPr="001C326B">
              <w:rPr>
                <w:rFonts w:ascii="Times New Roman" w:hAnsi="Times New Roman" w:cs="Times New Roman"/>
                <w:i/>
              </w:rPr>
              <w:t xml:space="preserve">значительные массивы информации, выявляя существенные факты и обстоятельства </w:t>
            </w:r>
          </w:p>
          <w:p w:rsidR="00776DA8" w:rsidRPr="001C326B" w:rsidRDefault="00BB223E" w:rsidP="001C32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Владение навыками </w:t>
            </w:r>
            <w:r w:rsidR="003D2984" w:rsidRPr="001C326B">
              <w:rPr>
                <w:rFonts w:ascii="Times New Roman" w:hAnsi="Times New Roman" w:cs="Times New Roman"/>
                <w:i/>
              </w:rPr>
              <w:t>выявл</w:t>
            </w:r>
            <w:r>
              <w:rPr>
                <w:rFonts w:ascii="Times New Roman" w:hAnsi="Times New Roman" w:cs="Times New Roman"/>
                <w:i/>
              </w:rPr>
              <w:t>ения</w:t>
            </w:r>
            <w:r w:rsidR="003D2984" w:rsidRPr="001C326B">
              <w:rPr>
                <w:rFonts w:ascii="Times New Roman" w:hAnsi="Times New Roman" w:cs="Times New Roman"/>
                <w:i/>
              </w:rPr>
              <w:t xml:space="preserve"> типичны</w:t>
            </w:r>
            <w:r>
              <w:rPr>
                <w:rFonts w:ascii="Times New Roman" w:hAnsi="Times New Roman" w:cs="Times New Roman"/>
                <w:i/>
              </w:rPr>
              <w:t>х</w:t>
            </w:r>
            <w:r w:rsidR="003D2984" w:rsidRPr="001C326B">
              <w:rPr>
                <w:rFonts w:ascii="Times New Roman" w:hAnsi="Times New Roman" w:cs="Times New Roman"/>
                <w:i/>
              </w:rPr>
              <w:t xml:space="preserve"> коррупционны</w:t>
            </w:r>
            <w:r>
              <w:rPr>
                <w:rFonts w:ascii="Times New Roman" w:hAnsi="Times New Roman" w:cs="Times New Roman"/>
                <w:i/>
              </w:rPr>
              <w:t>х</w:t>
            </w:r>
            <w:r w:rsidR="003D2984" w:rsidRPr="001C326B">
              <w:rPr>
                <w:rFonts w:ascii="Times New Roman" w:hAnsi="Times New Roman" w:cs="Times New Roman"/>
                <w:i/>
              </w:rPr>
              <w:t xml:space="preserve"> практик</w:t>
            </w:r>
            <w:r w:rsidR="001C326B">
              <w:rPr>
                <w:rFonts w:ascii="Times New Roman" w:hAnsi="Times New Roman" w:cs="Times New Roman"/>
                <w:i/>
              </w:rPr>
              <w:t xml:space="preserve"> при уголовном преследовании предпринимателей</w:t>
            </w:r>
          </w:p>
          <w:p w:rsidR="00776DA8" w:rsidRPr="001C326B" w:rsidRDefault="00BB223E" w:rsidP="001C32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Усвоение навыков применения </w:t>
            </w:r>
            <w:r w:rsidR="003D2984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3D2984" w:rsidRPr="001C326B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доступного инструментария превенции уголовно-правовых рисков при осуществлении предпринимательской деятельности</w:t>
            </w:r>
          </w:p>
        </w:tc>
      </w:tr>
      <w:tr w:rsidR="00AD5233" w:rsidRPr="009D152B" w:rsidTr="00776DA8">
        <w:tc>
          <w:tcPr>
            <w:tcW w:w="5361" w:type="dxa"/>
          </w:tcPr>
          <w:p w:rsidR="00AD5233" w:rsidRPr="003D2984" w:rsidRDefault="00AD5233" w:rsidP="00AD5233">
            <w:pPr>
              <w:rPr>
                <w:rFonts w:ascii="Times New Roman" w:hAnsi="Times New Roman" w:cs="Times New Roman"/>
                <w:highlight w:val="yellow"/>
              </w:rPr>
            </w:pPr>
            <w:r w:rsidRPr="00924685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87" w:type="dxa"/>
          </w:tcPr>
          <w:p w:rsidR="00AD5233" w:rsidRPr="00924685" w:rsidRDefault="00924685" w:rsidP="00AD5233">
            <w:pPr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</w:pPr>
            <w:r w:rsidRPr="0087433A">
              <w:rPr>
                <w:i/>
              </w:rPr>
              <w:t xml:space="preserve">О результирующая =0,2 * О активность + 0, 5 О </w:t>
            </w:r>
            <w:r>
              <w:rPr>
                <w:i/>
              </w:rPr>
              <w:t>аналитический документ</w:t>
            </w:r>
            <w:r w:rsidRPr="0087433A">
              <w:rPr>
                <w:i/>
              </w:rPr>
              <w:t xml:space="preserve"> + 0, 3 </w:t>
            </w:r>
            <w:r>
              <w:rPr>
                <w:i/>
              </w:rPr>
              <w:t xml:space="preserve">О </w:t>
            </w:r>
            <w:r w:rsidRPr="0087433A">
              <w:rPr>
                <w:i/>
              </w:rPr>
              <w:t>презентация</w:t>
            </w:r>
          </w:p>
        </w:tc>
      </w:tr>
      <w:tr w:rsidR="00AD5233" w:rsidRPr="009D152B" w:rsidTr="00776DA8">
        <w:tc>
          <w:tcPr>
            <w:tcW w:w="5361" w:type="dxa"/>
          </w:tcPr>
          <w:p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87" w:type="dxa"/>
          </w:tcPr>
          <w:p w:rsidR="00AD5233" w:rsidRPr="00F17150" w:rsidRDefault="00F8159F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AD5233" w:rsidRPr="009D152B" w:rsidTr="00776DA8">
        <w:tc>
          <w:tcPr>
            <w:tcW w:w="5361" w:type="dxa"/>
          </w:tcPr>
          <w:p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87" w:type="dxa"/>
          </w:tcPr>
          <w:p w:rsidR="00AD5233" w:rsidRPr="009D152B" w:rsidRDefault="00924685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AD5233" w:rsidRPr="009D152B" w:rsidTr="00776DA8">
        <w:tc>
          <w:tcPr>
            <w:tcW w:w="5361" w:type="dxa"/>
          </w:tcPr>
          <w:p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87" w:type="dxa"/>
          </w:tcPr>
          <w:p w:rsidR="00AD5233" w:rsidRPr="009D152B" w:rsidRDefault="00AD523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Москва, 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Мясницкая, 20, </w:t>
            </w:r>
            <w:proofErr w:type="spellStart"/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. 407 </w:t>
            </w:r>
          </w:p>
        </w:tc>
      </w:tr>
    </w:tbl>
    <w:p w:rsidR="00691CF6" w:rsidRDefault="00691CF6"/>
    <w:p w:rsidR="004E12FA" w:rsidRDefault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EFD"/>
    <w:multiLevelType w:val="hybridMultilevel"/>
    <w:tmpl w:val="FDE2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00710"/>
    <w:multiLevelType w:val="hybridMultilevel"/>
    <w:tmpl w:val="2676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>
    <w:useFELayout/>
  </w:compat>
  <w:rsids>
    <w:rsidRoot w:val="00A47807"/>
    <w:rsid w:val="00023E4E"/>
    <w:rsid w:val="00032C8B"/>
    <w:rsid w:val="00044F55"/>
    <w:rsid w:val="00054118"/>
    <w:rsid w:val="00097D02"/>
    <w:rsid w:val="000A439E"/>
    <w:rsid w:val="00174B98"/>
    <w:rsid w:val="001B0C26"/>
    <w:rsid w:val="001C326B"/>
    <w:rsid w:val="001D79C2"/>
    <w:rsid w:val="00231EA4"/>
    <w:rsid w:val="0024200C"/>
    <w:rsid w:val="00295F80"/>
    <w:rsid w:val="002D4B0B"/>
    <w:rsid w:val="002F5DA3"/>
    <w:rsid w:val="00352785"/>
    <w:rsid w:val="003D2984"/>
    <w:rsid w:val="003D53CE"/>
    <w:rsid w:val="003D6914"/>
    <w:rsid w:val="003E3254"/>
    <w:rsid w:val="00400C0B"/>
    <w:rsid w:val="004678F7"/>
    <w:rsid w:val="004C1D36"/>
    <w:rsid w:val="004E11DE"/>
    <w:rsid w:val="004E12FA"/>
    <w:rsid w:val="004E3F32"/>
    <w:rsid w:val="00510D53"/>
    <w:rsid w:val="005A6059"/>
    <w:rsid w:val="005E13DA"/>
    <w:rsid w:val="005E3B03"/>
    <w:rsid w:val="00611FDD"/>
    <w:rsid w:val="00622343"/>
    <w:rsid w:val="00691CF6"/>
    <w:rsid w:val="006E5DCE"/>
    <w:rsid w:val="00772F69"/>
    <w:rsid w:val="00776DA8"/>
    <w:rsid w:val="007B083E"/>
    <w:rsid w:val="0082311B"/>
    <w:rsid w:val="00834E3D"/>
    <w:rsid w:val="008B458B"/>
    <w:rsid w:val="00924685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60EA2"/>
    <w:rsid w:val="00AD4D49"/>
    <w:rsid w:val="00AD5233"/>
    <w:rsid w:val="00AD5C4C"/>
    <w:rsid w:val="00B47552"/>
    <w:rsid w:val="00BB223E"/>
    <w:rsid w:val="00BF63C9"/>
    <w:rsid w:val="00C14F15"/>
    <w:rsid w:val="00C5486B"/>
    <w:rsid w:val="00C86CA2"/>
    <w:rsid w:val="00D448DA"/>
    <w:rsid w:val="00D506FE"/>
    <w:rsid w:val="00D66022"/>
    <w:rsid w:val="00DA2E09"/>
    <w:rsid w:val="00EE1E73"/>
    <w:rsid w:val="00EF51AC"/>
    <w:rsid w:val="00F17150"/>
    <w:rsid w:val="00F17335"/>
    <w:rsid w:val="00F379A0"/>
    <w:rsid w:val="00F50313"/>
    <w:rsid w:val="00F745EA"/>
    <w:rsid w:val="00F8159F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4F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4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DACD-E033-496E-A453-92D0FEE1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</cp:lastModifiedBy>
  <cp:revision>2</cp:revision>
  <dcterms:created xsi:type="dcterms:W3CDTF">2021-09-03T18:24:00Z</dcterms:created>
  <dcterms:modified xsi:type="dcterms:W3CDTF">2021-09-03T18:24:00Z</dcterms:modified>
</cp:coreProperties>
</file>