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D5559A" w:rsidRPr="009D152B" w14:paraId="06A0CA58" w14:textId="77777777" w:rsidTr="00D5559A">
        <w:tc>
          <w:tcPr>
            <w:tcW w:w="4681" w:type="dxa"/>
          </w:tcPr>
          <w:p w14:paraId="258F7586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29C37954" w:rsidR="00D5559A" w:rsidRPr="009E2FA7" w:rsidRDefault="00D5559A" w:rsidP="00D5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D5559A">
        <w:tc>
          <w:tcPr>
            <w:tcW w:w="468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</w:tcPr>
          <w:p w14:paraId="6A643A69" w14:textId="48F26CF3" w:rsidR="00A47807" w:rsidRPr="009D152B" w:rsidRDefault="005578C0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78C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Показатели эффективности деятельности контрольно-надзорных органов как фактор влияния на коррупционные риски </w:t>
            </w:r>
          </w:p>
        </w:tc>
      </w:tr>
      <w:tr w:rsidR="00D5559A" w:rsidRPr="009D152B" w14:paraId="257A433B" w14:textId="77777777" w:rsidTr="00D5559A">
        <w:tc>
          <w:tcPr>
            <w:tcW w:w="4681" w:type="dxa"/>
          </w:tcPr>
          <w:p w14:paraId="0583032E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3EE2D8A5" w:rsidR="00D5559A" w:rsidRPr="00BF63C9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D5559A" w:rsidRPr="009D152B" w14:paraId="5DC778C2" w14:textId="77777777" w:rsidTr="00D5559A">
        <w:tc>
          <w:tcPr>
            <w:tcW w:w="4681" w:type="dxa"/>
          </w:tcPr>
          <w:p w14:paraId="5E71ED99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53B4E524" w14:textId="61989525" w:rsidR="00D5559A" w:rsidRPr="009D152B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заведующая Проектно-учебной лабораторией антикоррупционной политики НИУ ВШЭ, Артеменко Егор Александрович, эксперт Проектно-учебной лаборатории антикоррупционной политики НИУ ВШЭ</w:t>
            </w:r>
          </w:p>
        </w:tc>
      </w:tr>
      <w:tr w:rsidR="00D5559A" w:rsidRPr="009D152B" w14:paraId="630356E2" w14:textId="77777777" w:rsidTr="00D5559A">
        <w:tc>
          <w:tcPr>
            <w:tcW w:w="4681" w:type="dxa"/>
          </w:tcPr>
          <w:p w14:paraId="105192E3" w14:textId="7D4825AF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0A768904" w:rsidR="00D5559A" w:rsidRPr="00BF63C9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D5559A" w:rsidRPr="009D152B" w14:paraId="03E3786D" w14:textId="77777777" w:rsidTr="00D5559A">
        <w:tc>
          <w:tcPr>
            <w:tcW w:w="4681" w:type="dxa"/>
          </w:tcPr>
          <w:p w14:paraId="77318017" w14:textId="28C3646A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1A86F418" w14:textId="4CAA22F3" w:rsidR="00D5559A" w:rsidRPr="00492661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>В рамках государственного регулирования существуют различные подходы к анализу результативности и эффективности контрольно-надзорных органов, включая «палочные» показатели и показатели сокращения ущерба охраняемым законом ценностям (жизнь, здоровья, материальный ущерб). При этом контрольно-надзорная деятельность сопряжена с коррупционными рисками, инициаторами которых могут выступать как представители органов власти, так и бизнеса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, и мотивация инспекторского состава может отличаться от целей, поставленных перед контрольно-надзорными органами.</w:t>
            </w:r>
          </w:p>
          <w:p w14:paraId="410BFC86" w14:textId="371C6A9D" w:rsidR="00D5559A" w:rsidRPr="00492661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данного проекта планируется провести анализ научных и экспертных </w:t>
            </w:r>
            <w:r w:rsidR="007719E3" w:rsidRPr="00492661">
              <w:rPr>
                <w:rFonts w:ascii="Times New Roman" w:hAnsi="Times New Roman" w:cs="Times New Roman"/>
                <w:i/>
                <w:color w:val="000000" w:themeColor="text1"/>
              </w:rPr>
              <w:t>подходов, в том числе международных, к выработке оптимальных способов оценки результативности и эффективности деятельности контрольно-надзорных органов, инспекторов, которые позволят в том числе выявлять и минимизировать коррупционные риски</w:t>
            </w:r>
          </w:p>
        </w:tc>
      </w:tr>
      <w:tr w:rsidR="00D5559A" w:rsidRPr="009D152B" w14:paraId="7C9CC284" w14:textId="77777777" w:rsidTr="00D5559A">
        <w:tc>
          <w:tcPr>
            <w:tcW w:w="4681" w:type="dxa"/>
          </w:tcPr>
          <w:p w14:paraId="488F959C" w14:textId="6AF01058" w:rsidR="00D5559A" w:rsidRPr="00BF63C9" w:rsidRDefault="00D5559A" w:rsidP="00D5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5BD6C46B" w14:textId="7199F27E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92661">
              <w:rPr>
                <w:rFonts w:ascii="Times New Roman" w:hAnsi="Times New Roman" w:cs="Times New Roman"/>
                <w:i/>
              </w:rPr>
              <w:t xml:space="preserve">Цель проекта – выявление и анализ подходов </w:t>
            </w:r>
            <w:r>
              <w:rPr>
                <w:rFonts w:ascii="Times New Roman" w:hAnsi="Times New Roman" w:cs="Times New Roman"/>
                <w:i/>
              </w:rPr>
              <w:t>к оценке результативности и эффективности контрольно-надзорных органов в различных странах, в том числе направленных на выявление и коррупционных рисков, формирование подходов по минимизации коррупционных рисков.</w:t>
            </w:r>
          </w:p>
          <w:p w14:paraId="28C7903E" w14:textId="77777777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EA49E5E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4C5C474D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0B2835EF" w14:textId="7CB59CE2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Обзор </w:t>
            </w:r>
            <w:r>
              <w:rPr>
                <w:rFonts w:ascii="Times New Roman" w:hAnsi="Times New Roman" w:cs="Times New Roman"/>
                <w:i/>
                <w:iCs/>
              </w:rPr>
              <w:t>подходов к оценке результативности и эффективности контрольно-надзорных органов</w:t>
            </w:r>
            <w:r w:rsidRPr="0049266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20A9C6F3" w14:textId="2B12A48F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Выявление коррупционных рисков в сфере государственного </w:t>
            </w:r>
            <w:r>
              <w:rPr>
                <w:rFonts w:ascii="Times New Roman" w:hAnsi="Times New Roman" w:cs="Times New Roman"/>
                <w:i/>
                <w:iCs/>
              </w:rPr>
              <w:t>контроля (надзора)</w:t>
            </w:r>
            <w:r w:rsidRPr="00492661">
              <w:rPr>
                <w:rFonts w:ascii="Times New Roman" w:hAnsi="Times New Roman" w:cs="Times New Roman"/>
                <w:i/>
                <w:iCs/>
              </w:rPr>
              <w:t xml:space="preserve"> различных стран</w:t>
            </w:r>
            <w:r>
              <w:rPr>
                <w:rFonts w:ascii="Times New Roman" w:hAnsi="Times New Roman" w:cs="Times New Roman"/>
                <w:i/>
                <w:iCs/>
              </w:rPr>
              <w:t>, а</w:t>
            </w:r>
            <w:r w:rsidRPr="00492661">
              <w:rPr>
                <w:rFonts w:ascii="Times New Roman" w:hAnsi="Times New Roman" w:cs="Times New Roman"/>
                <w:i/>
                <w:iCs/>
              </w:rPr>
              <w:t>нализ международных практик с точки зрения возможного применения в России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C4229CD" w14:textId="77777777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Анализ выявленных коррупционных рисков через призму различных теоретических подходов. </w:t>
            </w:r>
          </w:p>
          <w:p w14:paraId="324E3BD9" w14:textId="77777777" w:rsid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Выявление основных тенденций противодействия коррупции в сфере государственного </w:t>
            </w:r>
            <w:r>
              <w:rPr>
                <w:rFonts w:ascii="Times New Roman" w:hAnsi="Times New Roman" w:cs="Times New Roman"/>
                <w:i/>
                <w:iCs/>
              </w:rPr>
              <w:t>контроля (надзора)</w:t>
            </w:r>
          </w:p>
          <w:p w14:paraId="014A68EE" w14:textId="360B96D9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Подготовка предложений по совершенствованию системы оценки результативности контрольно-надзорных органов, в том числе в части минимизации коррупционных рисков.</w:t>
            </w:r>
          </w:p>
          <w:p w14:paraId="1EA82291" w14:textId="530034EF" w:rsid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9FB85D2" w14:textId="25CC3FCF" w:rsidR="001E29C7" w:rsidRPr="00492661" w:rsidRDefault="001E29C7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зависимости от числа записавшихся студентов предполагается рассмотреть соответствующее число </w:t>
            </w:r>
            <w:r w:rsidR="003D1437">
              <w:rPr>
                <w:rFonts w:ascii="Times New Roman" w:hAnsi="Times New Roman" w:cs="Times New Roman"/>
                <w:i/>
              </w:rPr>
              <w:t xml:space="preserve">успешных мировых </w:t>
            </w:r>
            <w:r>
              <w:rPr>
                <w:rFonts w:ascii="Times New Roman" w:hAnsi="Times New Roman" w:cs="Times New Roman"/>
                <w:i/>
              </w:rPr>
              <w:t>кейсов по выявлению и минимизации коррупционных рисков в контрольно-надзорных органах. Предполагается работа в мини-группах (общее количество 10), численностью до 3-х человек по</w:t>
            </w:r>
            <w:r w:rsidR="003D1437">
              <w:rPr>
                <w:rFonts w:ascii="Times New Roman" w:hAnsi="Times New Roman" w:cs="Times New Roman"/>
                <w:i/>
              </w:rPr>
              <w:t xml:space="preserve"> анализу</w:t>
            </w:r>
            <w:r>
              <w:rPr>
                <w:rFonts w:ascii="Times New Roman" w:hAnsi="Times New Roman" w:cs="Times New Roman"/>
                <w:i/>
              </w:rPr>
              <w:t xml:space="preserve"> конкретн</w:t>
            </w:r>
            <w:r w:rsidR="003D1437">
              <w:rPr>
                <w:rFonts w:ascii="Times New Roman" w:hAnsi="Times New Roman" w:cs="Times New Roman"/>
                <w:i/>
              </w:rPr>
              <w:t>ых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D1437">
              <w:rPr>
                <w:rFonts w:ascii="Times New Roman" w:hAnsi="Times New Roman" w:cs="Times New Roman"/>
                <w:i/>
              </w:rPr>
              <w:t xml:space="preserve">коррупционных рисков </w:t>
            </w:r>
          </w:p>
          <w:p w14:paraId="476B5B5C" w14:textId="6FA30565" w:rsidR="00D5559A" w:rsidRPr="00492661" w:rsidRDefault="00D5559A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492661" w:rsidRPr="009D152B" w14:paraId="7971A180" w14:textId="77777777" w:rsidTr="00D5559A">
        <w:tc>
          <w:tcPr>
            <w:tcW w:w="4681" w:type="dxa"/>
          </w:tcPr>
          <w:p w14:paraId="010F560F" w14:textId="7E5AB52B" w:rsidR="00492661" w:rsidRPr="00BF63C9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44653366" w14:textId="7D1C5265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и страновому охвату в рамках реализации проекта</w:t>
            </w:r>
          </w:p>
        </w:tc>
      </w:tr>
      <w:tr w:rsidR="00492661" w:rsidRPr="009D152B" w14:paraId="4203FB8C" w14:textId="77777777" w:rsidTr="00D5559A">
        <w:tc>
          <w:tcPr>
            <w:tcW w:w="4681" w:type="dxa"/>
          </w:tcPr>
          <w:p w14:paraId="6F0554A2" w14:textId="49D97189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643CA74F" w14:textId="3EED322A" w:rsidR="00492661" w:rsidRP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интерес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исследованию коррупции и метод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противодействия коррупции;</w:t>
            </w:r>
          </w:p>
          <w:p w14:paraId="4291E327" w14:textId="22848057" w:rsid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страновым культурологическим особенностям в 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части проявлений корру</w:t>
            </w:r>
            <w:r w:rsidR="00042040">
              <w:rPr>
                <w:rFonts w:ascii="Times New Roman" w:hAnsi="Times New Roman" w:cs="Times New Roman"/>
                <w:i/>
                <w:color w:val="000000" w:themeColor="text1"/>
              </w:rPr>
              <w:t>пции и способов противодействия.</w:t>
            </w:r>
          </w:p>
          <w:p w14:paraId="3A8CAE35" w14:textId="71C42FBF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492661" w:rsidRPr="009D152B" w14:paraId="1B36512B" w14:textId="77777777" w:rsidTr="00D5559A">
        <w:tc>
          <w:tcPr>
            <w:tcW w:w="4681" w:type="dxa"/>
          </w:tcPr>
          <w:p w14:paraId="0F65BDCC" w14:textId="7DFDA24D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0E68B7C3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92661" w:rsidRPr="009D152B" w14:paraId="0D6CEAC8" w14:textId="77777777" w:rsidTr="00D5559A">
        <w:tc>
          <w:tcPr>
            <w:tcW w:w="4681" w:type="dxa"/>
          </w:tcPr>
          <w:p w14:paraId="24DF49F3" w14:textId="6165F75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5C85CAE3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отчет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в рамках проекта. </w:t>
            </w:r>
          </w:p>
        </w:tc>
      </w:tr>
      <w:tr w:rsidR="00492661" w:rsidRPr="009D152B" w14:paraId="2F3B5B12" w14:textId="77777777" w:rsidTr="00D5559A">
        <w:tc>
          <w:tcPr>
            <w:tcW w:w="4681" w:type="dxa"/>
          </w:tcPr>
          <w:p w14:paraId="2A653B31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2DA50847" w14:textId="1362E970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492661" w:rsidRPr="009D152B" w14:paraId="03FD99AE" w14:textId="77777777" w:rsidTr="00D5559A">
        <w:tc>
          <w:tcPr>
            <w:tcW w:w="4681" w:type="dxa"/>
          </w:tcPr>
          <w:p w14:paraId="2677C55D" w14:textId="2C451B2B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5BDB37EE" w14:textId="29316322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5578C0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.10.2021 – </w:t>
            </w:r>
            <w:r w:rsidR="005578C0"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5578C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492661" w:rsidRPr="009D152B" w14:paraId="71E87C93" w14:textId="77777777" w:rsidTr="00D5559A">
        <w:tc>
          <w:tcPr>
            <w:tcW w:w="4681" w:type="dxa"/>
          </w:tcPr>
          <w:p w14:paraId="14677A1E" w14:textId="2468164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58" w:type="dxa"/>
          </w:tcPr>
          <w:p w14:paraId="60C49DD9" w14:textId="6E31F3A6" w:rsid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92661" w:rsidRPr="009D152B" w14:paraId="46B8FBE9" w14:textId="77777777" w:rsidTr="00D5559A">
        <w:tc>
          <w:tcPr>
            <w:tcW w:w="4681" w:type="dxa"/>
          </w:tcPr>
          <w:p w14:paraId="0E858938" w14:textId="49403675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451B6D84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92661" w:rsidRPr="009D152B" w14:paraId="6B2E32C1" w14:textId="77777777" w:rsidTr="00D5559A">
        <w:tc>
          <w:tcPr>
            <w:tcW w:w="4681" w:type="dxa"/>
          </w:tcPr>
          <w:p w14:paraId="443F6004" w14:textId="32A42871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20DF4716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92661" w:rsidRPr="009D152B" w14:paraId="26C4FA95" w14:textId="77777777" w:rsidTr="00D5559A">
        <w:tc>
          <w:tcPr>
            <w:tcW w:w="4681" w:type="dxa"/>
          </w:tcPr>
          <w:p w14:paraId="6861C4AF" w14:textId="4FEF1E56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30B6E345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1. Итоговый аналитический отчет  в формате .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339A475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92661" w:rsidRPr="009D152B" w14:paraId="384D585B" w14:textId="77777777" w:rsidTr="00D5559A">
        <w:tc>
          <w:tcPr>
            <w:tcW w:w="4681" w:type="dxa"/>
          </w:tcPr>
          <w:p w14:paraId="7548FE3D" w14:textId="7BD9A42A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5C80A30F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4DFC59CE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650E0821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92661" w:rsidRPr="009D152B" w14:paraId="3AE0C6F1" w14:textId="77777777" w:rsidTr="00D5559A">
        <w:tc>
          <w:tcPr>
            <w:tcW w:w="4681" w:type="dxa"/>
          </w:tcPr>
          <w:p w14:paraId="42D07D64" w14:textId="6BE17E6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42AE66CC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+ 0,5*О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</w:p>
        </w:tc>
      </w:tr>
      <w:tr w:rsidR="00492661" w:rsidRPr="009D152B" w14:paraId="301B92D0" w14:textId="77777777" w:rsidTr="00D5559A">
        <w:tc>
          <w:tcPr>
            <w:tcW w:w="4681" w:type="dxa"/>
          </w:tcPr>
          <w:p w14:paraId="105D9F0C" w14:textId="32ADFBD0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21EFD2A2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92661" w:rsidRPr="009D152B" w14:paraId="14260A8B" w14:textId="77777777" w:rsidTr="00D5559A">
        <w:tc>
          <w:tcPr>
            <w:tcW w:w="4681" w:type="dxa"/>
          </w:tcPr>
          <w:p w14:paraId="7020932B" w14:textId="56DDD06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08705318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92661" w:rsidRPr="009D152B" w14:paraId="4B6A6EBF" w14:textId="77777777" w:rsidTr="00D5559A">
        <w:tc>
          <w:tcPr>
            <w:tcW w:w="4681" w:type="dxa"/>
          </w:tcPr>
          <w:p w14:paraId="126F3E48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</w:tcPr>
          <w:p w14:paraId="583062B6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5347B349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ВШЭ: Москва, ул. Мясницкая, д. 20, каб.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MDM1NwCyTMzNTJV0lIJTi4sz8/NACgxrAaRIAmcsAAAA"/>
  </w:docVars>
  <w:rsids>
    <w:rsidRoot w:val="00A47807"/>
    <w:rsid w:val="00023E4E"/>
    <w:rsid w:val="00032C8B"/>
    <w:rsid w:val="00042040"/>
    <w:rsid w:val="00054118"/>
    <w:rsid w:val="00097D02"/>
    <w:rsid w:val="000A439E"/>
    <w:rsid w:val="000C0064"/>
    <w:rsid w:val="00140138"/>
    <w:rsid w:val="001B0C26"/>
    <w:rsid w:val="001D79C2"/>
    <w:rsid w:val="001E29C7"/>
    <w:rsid w:val="00231EA4"/>
    <w:rsid w:val="0024200C"/>
    <w:rsid w:val="00295F80"/>
    <w:rsid w:val="002D4B0B"/>
    <w:rsid w:val="003D1437"/>
    <w:rsid w:val="003D53CE"/>
    <w:rsid w:val="003E3254"/>
    <w:rsid w:val="00400C0B"/>
    <w:rsid w:val="004678F7"/>
    <w:rsid w:val="00492661"/>
    <w:rsid w:val="004C1D36"/>
    <w:rsid w:val="004E11DE"/>
    <w:rsid w:val="004E12FA"/>
    <w:rsid w:val="004E3F32"/>
    <w:rsid w:val="005204DB"/>
    <w:rsid w:val="005578C0"/>
    <w:rsid w:val="005A6059"/>
    <w:rsid w:val="005E13DA"/>
    <w:rsid w:val="005E3B03"/>
    <w:rsid w:val="00611FDD"/>
    <w:rsid w:val="00691CF6"/>
    <w:rsid w:val="006E5DCE"/>
    <w:rsid w:val="007719E3"/>
    <w:rsid w:val="00772F69"/>
    <w:rsid w:val="007B083E"/>
    <w:rsid w:val="0082311B"/>
    <w:rsid w:val="00834E3D"/>
    <w:rsid w:val="0085094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62B0"/>
    <w:rsid w:val="00B44185"/>
    <w:rsid w:val="00B47552"/>
    <w:rsid w:val="00B51898"/>
    <w:rsid w:val="00BF63C9"/>
    <w:rsid w:val="00C86CA2"/>
    <w:rsid w:val="00D448DA"/>
    <w:rsid w:val="00D5559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E7DBB4-1DB7-4042-8EEE-84B2056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55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99BF-5319-4446-B155-9886087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Климовская</cp:lastModifiedBy>
  <cp:revision>8</cp:revision>
  <dcterms:created xsi:type="dcterms:W3CDTF">2021-09-01T18:07:00Z</dcterms:created>
  <dcterms:modified xsi:type="dcterms:W3CDTF">2021-09-08T14:56:00Z</dcterms:modified>
</cp:coreProperties>
</file>