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Конфликт интересов как ключевой аспект противодействия коррупции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Цирин Артем Михайлович, эксперт Проектно-учебной лаборатории антикоррупционной политики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правового института конфликта  интересов является одним из ключевых элементов государственной антикоррупционной политики. Национальный план противодействия коррупции на 2021-2024 годы, утвержденный Указом Президента Российской Федерации  от 16 августа 2021 г. № 478 содержит отдельный раздел II, посвященный повышению эффективности мер по предотвращению и урегулированию конфликта интересов. Вместе с тем, понятия конфликта интересов, личной заинтересованности, иных близких отношений и др., используемые в рамках правового института конфликта интересов являются для российского законодательства новыми и не вполне определенными. В этом контексте Национальный план противодействия коррупции на 2021-2024 годы содержит поручение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представить предложения 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законе "О противодействии коррупции" (пп. «б» пункта 7).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рамках данного проекта планируется провести анализ накопленной правоприменительной практики и  зарубежного опыта регулирования конфликта интересов  с целью конкретизации понятийного аппарата данного правового института.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– подготовка предложений по совершенствованию понятийного аппарата правового института конфликта интересов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 учетом российского и зарубежного опыта.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Этапы реализации проекта:</w:t>
            </w:r>
          </w:p>
          <w:p w:rsidR="00000000" w:rsidDel="00000000" w:rsidP="00000000" w:rsidRDefault="00000000" w:rsidRPr="00000000" w14:paraId="0000001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Анализ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правового института конфликта интересов на предмет выявления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устоявшихся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неопределенных, субъективно-оценочных и трудных для применения категорий.</w:t>
            </w:r>
          </w:p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II.  Выявление правовых подходов к определению  вышеуказанных категорий с учетом практики их применения.</w:t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III.  Исследование зарубежного опыта определения основных понятий, используемых в рамках правового института конфликта интересов.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Подготовка предложений по  конкретизации понятийного аппарата правового института конфликта интересов.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зависимости от количества записавшихся студентов планируется подготовить соответствующие число предложений по совершенствованию понятийного аппарата правового института конфликта интересов и рассмотреть соответствующие число российских и зарубежных кейсов, относящихся к правовому институту конфликта интересов.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Аналитический отчет по выбранной теме и страновому охвату в рамках реализации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Знание иностранного языка.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Итоговый аналитический отчет по выбранной теме в рамках проекта.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18.10.2021 - 18.02.2022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1. Итоговый аналитический отчет  в формате .docx с заданными руководителем проекта критериями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2. Презентация кратких итогов проделанной работы (подготавливается в малых группах) в формате .pptx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деятельности в антикоррупционной сфере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презентации результатов научного исследования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групповой 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D3D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 w:val="1"/>
    <w:rsid w:val="0087493A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87493A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4D3DC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4D3DC9"/>
    <w:pPr>
      <w:ind w:left="720"/>
      <w:contextualSpacing w:val="1"/>
    </w:pPr>
  </w:style>
  <w:style w:type="character" w:styleId="20" w:customStyle="1">
    <w:name w:val="Заголовок 2 Знак"/>
    <w:basedOn w:val="a0"/>
    <w:link w:val="2"/>
    <w:uiPriority w:val="9"/>
    <w:rsid w:val="0087493A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87493A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 w:val="1"/>
    <w:rsid w:val="00F31DB3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xDyK3m8nIWfR4xEVoQeI/cpqw==">AMUW2mWRqatrJRoD1FQ1otNwmy5gjrJKjy1gIGBlixYX1UFLPPWzLb5iKCSSpJ0nnAZ5GENRVmYBqR+ZT8JeSy6cFzXs3l07SVyYlRyK9woBRJJFhDzp7ilX2GmJEwF28znUq5uKmjXFOEeR2nHDXfV0m2AS8NWw6lHCzaCyu1MKWduVbLN4P9v4MTdoNKQ6CVIDPFeBhimhkRL6GVeqcWr3kEucKKXOQeiOE7SxL6x+nX1PzI4y3MfWofbp5TtLeWn0tfhoBAVlpbbqP4eKxfVKeTi71XQ+I9UM0tDJ+w5DxwAcxOwdMWbvMIq8r1+vDR4+p56mhOm0Wjc8ABamfCZQ5C7aYtsZLDVc5YYFqnBrWJ43AemYLDFtDOQgpg8jDQRTGwGDoypvlEEx5420IS1Cv+BSFQdS8zg0Rkf0YoImJlevUc0DFTWcEQHb7l/IdEAc2ai3cwzJ2SDuiZu7MwdtiyrgWrXx12tOubCJNBlbefKTQiKQ2lJy2TabmuXZXjUhR+1ZQBk9FmiMKKsy6I533yWmQEegJgaUYIjZ2odyXVincijxORJQG4C8Nv+2EBZyhpFrJ3JgzW833zeyrNbBdmJVLAEtdAXbSVT3GwopL94En123AYcq6xqwt554KtcYmDB+M5jOP8ZfwXzfzItCr3Y2/VOMuwyjxuQFXN4cBTJf04dfeZo9OScE3fUS3g6hemByb+HfYUuKJXf7bb1j+C42RzZmc9uB+nIlLCok8JoCeeA93if+AwmeRK7RNMSgEjrVOJibq4hPcsJBFYUvIf15OyjKXdSm3hKlaiTcgbHTqncN38aQsn5db5Fi7qe+Okobl77EBvDkrdvN8zrirJ+H3SrWSZ8FOX/xolkAXkTsG5pT8r3EV2GdaDRtgQaxNnvo6nyUSauhRQqjowHiCkU5xJUDi2RCy236VZ6HMuDI5T6/bAalZJOqadQyVWmICjkcfKVog+YoLOBYiZAXbHgBTuOvimZdNSPZyrAyf4b/QO8ZsvAzeQiZ7PWIVsN2pDUFNwME6RTpOjb/lKVH3vz1XmXwSpqeS7UJGSE8YxphaG4SVtIEA0lZB4vVU/h2wh0YQSNc4632K7idQDQkTIzKtx70eQJ7T6tuNeusFm7X4oHcMX+NvVfOPxR/NdW9ihiXJUoTOKn0WmasKHRWC5zAcFnobYwKuSFCL45VrrlPDdzPVr2nZ6z3Rm/NUQvEq0m/PNOTgtTq+UIQ2/kl9pl6qxvEo7dujcnqGEjczPUN49scr6EQLdcwlA03Aqo22ppxHPz0f58HhpXpeiYEy/uBztkeFmLa2uO0ywGknBWZfj2fMqsZ8B2k06HFCfkbG5ZlhRgN/yyNGuIfTi1J8enn+vH1MPbF3a7+yKPVMExUn/Zv2LDUj06wYDrwJEnyOGibyOhh2H+z3XKEpG2rkFXOw1iw/u/X4+eZZrUva/TPbuuNFXwvxfYI6lKej1TNgHdGlLv+N8TLhKpyr+jQgMkFTOpTShlzqLSQxT4AvgFfYLYBS/hXGzlPRM3Gw6/mgaeq3PCRw1EWZof+HTndu+KIaOYhP13u9Wwxb05xfUlfBMu5XmPeYxUV8FViLo5UOQxVj4lNWAGQgo2JFFQt6iMxFh4iR8c8MxGKhmbpYj9D0lCqZ+ymypfquCBdYsvgoWKu/ETXrp9/i2CtDh3UW/pzCHr6WOfFPhnR+Be75ybuEKIDpPGJp6+eWwH7O78SU5r1CKzNCtXOqGtNaY98+hJoYFrxFh9JD0T14pSHTwjm9jqqgVYJAbjkqP3peg7Rj9z/RHV0CHFSMj6yfXnKmI0M2YVDukNKlbc45OO2OeBnkwQcdVgclMtF3zSKRSkY0fHqMqOmyJDTpnhHX1l3S0/XP6fPplWsaaggASRoq5cZVzgVD01YyxR8DyM9T36N8R8tNEO1/alQR/aBVRilFPlSCFbd9o9HBg0TW28TLrjXYbR+acLseaf4k/sdTj6+Uld243L0gCWnAZgW9FWHsJcjztYmOBMqJR67Sg3XjhmBi61DPLxSYd6GJJ0JA0aGYxP32B7pXcibeq+qFKN+bebyi7KHtMmrnnziJsbxmSSnhRy/J2YQ40CRwJ7cTDcB/MIdTwAJL5w8VvZZ/e+ff5v73NGN7QoF1a/tm9exSzpJZ1wQVSSmZMO05ZJjHoLYQTcJKoCp/q0OOx6j9ub/3OjFrsv033fd8qVakYxVuMWlPQvoqXd1K3OvlNeW6auSMntPWdBnB3wP/DU2ZeNZv9LYJx7s2N3ZAckFQ9Ic5jJ57+Orvfp1wUU27YI6xZkVGdPMtgTKo1eUoF6Mx4ArWjIoWYDOVwk/wG1zCZeOZLMDehRxpYIHnW6uDIJSg9LkMcIiLeiDCLGjvG5QVyHs8LJvzBrd72O7RrqZxJQl5lz96BD036aZgt+tZdPx0Ui6EzgfhhJSmEhy2MMVO5W/9trDmAofpZJ4S0DsW+DerfhqLN5ytQUb0+Irs42941qHI+uFGILb9H0YysekcVlxhJ/u2RnjsvLusuhQUfQdV5qKvEu5/OE5YTSQsu2jG1vQGkAkj2FgLTvRbUO1661P3nWL6MytdhgwpA5/XesFQu96Qsx0/Ccg8vHRXjtNXBCt1qaKiGS1uUJf/fKwLQopm169HFch5aIXND+hxu6C/uRJVkV/xcsBoob0xcL6rL0hsLVw1W714YyoS3iSlzFXZJFOaQsl1C5EaetqFWyMlNrNbjmyPZ0g8lyZulRQIjP5gMwgJikDEg381AfJGYdCFaDpziYOtc0Q9E8x6w3uMbPSWGeAic4RqV3fkPjYspeb3ehYi38abuU4aYzkIqZ6MqdMWfWLdh8N+KoGim4uS4/3Q+3sw+zag4GeGWdqo5D+Ak54qnLpv2F0wlI8SW2gsyJTpCrVrohrOhKx7CoV9JJFDzHJL3JY3JSP6mWxg8E0woMvkeSfp0ofnRE1892KUipe0ArfLpw2nNjAkeEnq4nDvSomImtW+z+G0o2aE2bWJ8xP0Aw8Yq2q0k2DKvcHtN0istgxHf20OHxKqoxc3TuwBSMmjhpsmZKj3rcijJrQgzK6j1c5DyqYYSN5nLI61nBcrSym0ZA5p3sdmDukGblZ01pN7KtZ5X2z1X5d/JaFT6BP+fQWinbzDSmM6+IItRqQZkIYh0ClhWn5NLiXHQ2rHByAd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2021-09-06T05:57:00Z</dcterms:created>
  <dc:creator>Цирин А.М.</dc:creator>
</cp:coreProperties>
</file>