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AF761" w14:textId="77777777" w:rsidR="003E233F" w:rsidRPr="00466035" w:rsidRDefault="003E233F" w:rsidP="003E2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4764421"/>
      <w:r w:rsidRPr="00466035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381"/>
      </w:tblGrid>
      <w:tr w:rsidR="00B021C1" w:rsidRPr="00466035" w14:paraId="00150898" w14:textId="77777777" w:rsidTr="0016465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25C1" w14:textId="77777777" w:rsidR="003E233F" w:rsidRPr="00466035" w:rsidRDefault="003E233F" w:rsidP="00E203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проекта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3227" w14:textId="77777777" w:rsidR="003E233F" w:rsidRPr="00466035" w:rsidRDefault="003E233F" w:rsidP="00E20380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Исследовательский</w:t>
            </w:r>
          </w:p>
        </w:tc>
      </w:tr>
      <w:tr w:rsidR="00B021C1" w:rsidRPr="00466035" w14:paraId="170861B5" w14:textId="77777777" w:rsidTr="0016465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5D99" w14:textId="77777777" w:rsidR="003E233F" w:rsidRPr="00466035" w:rsidRDefault="003E233F" w:rsidP="00E203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Название проекта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A122" w14:textId="78D1B4C9" w:rsidR="00AA6154" w:rsidRPr="00466035" w:rsidRDefault="00217E32" w:rsidP="0046603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Глобальный мировой порядок</w:t>
            </w:r>
            <w:r w:rsidR="00466035" w:rsidRPr="004660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A6154" w:rsidRPr="004660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современном теоретическом дискурсе</w:t>
            </w:r>
          </w:p>
        </w:tc>
      </w:tr>
      <w:tr w:rsidR="00B021C1" w:rsidRPr="00466035" w14:paraId="7FF04B0E" w14:textId="77777777" w:rsidTr="0016465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13C1" w14:textId="77777777" w:rsidR="003E233F" w:rsidRPr="00466035" w:rsidRDefault="003E233F" w:rsidP="00E203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9308" w14:textId="77777777" w:rsidR="003E233F" w:rsidRPr="00466035" w:rsidRDefault="003E233F" w:rsidP="00E203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Департамент международных отношений </w:t>
            </w:r>
          </w:p>
        </w:tc>
      </w:tr>
      <w:tr w:rsidR="00B021C1" w:rsidRPr="00466035" w14:paraId="0BDE781A" w14:textId="77777777" w:rsidTr="00164655">
        <w:trPr>
          <w:trHeight w:val="5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5E48" w14:textId="77777777" w:rsidR="003E233F" w:rsidRPr="00466035" w:rsidRDefault="003E233F" w:rsidP="00E203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D648" w14:textId="77777777" w:rsidR="003E233F" w:rsidRPr="00466035" w:rsidRDefault="003E233F" w:rsidP="00E20380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Нефедов Борис Иванович, профессор.</w:t>
            </w:r>
          </w:p>
        </w:tc>
      </w:tr>
      <w:tr w:rsidR="00B021C1" w:rsidRPr="00466035" w14:paraId="1BA676E3" w14:textId="77777777" w:rsidTr="0016465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3F4E" w14:textId="77777777" w:rsidR="003E233F" w:rsidRPr="00466035" w:rsidRDefault="003E233F" w:rsidP="00E20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проекта </w:t>
            </w:r>
            <w:r w:rsidRPr="004660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66035">
              <w:rPr>
                <w:rFonts w:ascii="Times New Roman" w:hAnsi="Times New Roman" w:cs="Times New Roman"/>
                <w:sz w:val="26"/>
                <w:szCs w:val="26"/>
              </w:rPr>
              <w:t xml:space="preserve"> востребованность проекта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8694" w14:textId="4B95F340" w:rsidR="003E233F" w:rsidRPr="00164655" w:rsidRDefault="003E233F" w:rsidP="0016465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6465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Департамент</w:t>
            </w:r>
            <w:r w:rsidR="0016465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16465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международных отношений</w:t>
            </w:r>
          </w:p>
          <w:p w14:paraId="30BE9D54" w14:textId="780D7F2E" w:rsidR="003E233F" w:rsidRPr="00466035" w:rsidRDefault="00391B8E" w:rsidP="001646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Проблем</w:t>
            </w:r>
            <w:r w:rsidR="003D7F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ы</w:t>
            </w:r>
            <w:r w:rsidRPr="004660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понятия глобального мирового порядка, процессов его становления, определения этапов и перспектив его развития широко обсуждались и продолжают оставаться одними из самых дискуссионных тем в истории</w:t>
            </w:r>
            <w:r w:rsidR="00E3359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международных отношений</w:t>
            </w:r>
            <w:r w:rsidRPr="004660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политологии, социологии, политической экономии, международном праве и многих других науках.  В современном мире эти вопросы приобрели особую остроту (и часто неожиданный ракурс) в силу процессов становления многополярного мира, глобализации международных отношений, нарастания мировых проблем и, несмотря на углубляющееся геополитическое противоборство, </w:t>
            </w:r>
            <w:r w:rsidR="00E3359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неуклонного </w:t>
            </w:r>
            <w:r w:rsidRPr="004660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стремления государств к совместному их решению. Эти вопросы сложны и многогранны, не</w:t>
            </w:r>
            <w:r w:rsidR="003D7F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660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случайно в доктрине нет даже общепринятого определения мирового порядка.</w:t>
            </w:r>
            <w:r w:rsidR="00061726" w:rsidRPr="004660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Отсюда и повышенная актуальность и</w:t>
            </w:r>
            <w:r w:rsidRPr="004660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проблемность исследовани</w:t>
            </w:r>
            <w:r w:rsidR="00E3359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й</w:t>
            </w:r>
            <w:r w:rsidRPr="004660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теоретических и практических аспектов </w:t>
            </w:r>
            <w:r w:rsidR="00E3359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соответствующей тематики</w:t>
            </w:r>
            <w:r w:rsidR="00061726" w:rsidRPr="004660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B021C1" w:rsidRPr="00466035" w14:paraId="6E75E300" w14:textId="77777777" w:rsidTr="0016465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9980" w14:textId="77777777" w:rsidR="003E233F" w:rsidRPr="00466035" w:rsidRDefault="003E233F" w:rsidP="00E20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629E" w14:textId="55C5097A" w:rsidR="00061726" w:rsidRPr="00466035" w:rsidRDefault="00061726" w:rsidP="00061726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660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Проблематика мирового порядка </w:t>
            </w:r>
            <w:r w:rsidR="00E3359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(правопорядка) </w:t>
            </w:r>
            <w:r w:rsidRPr="004660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занимает одно из важнейших мест в теории международных отношений</w:t>
            </w:r>
            <w:r w:rsidR="00E3359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4660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</w:t>
            </w:r>
            <w:r w:rsidR="00C857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скольку </w:t>
            </w:r>
            <w:r w:rsidRPr="004660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ней концентрируются представления о содержании и принципах взаимодействия субъектов мировой политики</w:t>
            </w:r>
            <w:r w:rsidR="00E3359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и, прежде всего государств и международных межправительственных организаций</w:t>
            </w:r>
            <w:r w:rsidRPr="004660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</w:t>
            </w:r>
          </w:p>
          <w:p w14:paraId="529C25B8" w14:textId="43736233" w:rsidR="00061726" w:rsidRPr="00466035" w:rsidRDefault="00061726" w:rsidP="00061726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660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Отсюда основные проектные идеи можно определить следующими направлениями:</w:t>
            </w:r>
          </w:p>
          <w:p w14:paraId="3C8B0543" w14:textId="75B6170A" w:rsidR="00623584" w:rsidRPr="00466035" w:rsidRDefault="00623584" w:rsidP="00061726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660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понятие глобального мирового порядка должно учитывать теоретические подходы к этому явления со стороны </w:t>
            </w:r>
            <w:r w:rsidR="00E3359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многочисленных научных дисциплин, включая </w:t>
            </w:r>
            <w:r w:rsidRPr="004660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международно</w:t>
            </w:r>
            <w:r w:rsidR="00E3359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4660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прав</w:t>
            </w:r>
            <w:r w:rsidR="00E3359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Pr="004660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;</w:t>
            </w:r>
          </w:p>
          <w:p w14:paraId="5FE0E692" w14:textId="5FF7B769" w:rsidR="00623584" w:rsidRPr="00466035" w:rsidRDefault="00623584" w:rsidP="0062358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660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- глобальные мировые порядки, как и цивилизация, развиваются </w:t>
            </w:r>
            <w:r w:rsidR="00E3359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толчка</w:t>
            </w:r>
            <w:r w:rsidRPr="004660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ми, при этом в недрах предыдущего вида мирового порядка всегда формируются элементы вида последующего, а у нового вида еще длительный период сохраняются отдельные «родимые пятна» его предшественника;</w:t>
            </w:r>
          </w:p>
          <w:p w14:paraId="2B9958A6" w14:textId="6D1D675A" w:rsidR="003346EC" w:rsidRPr="00466035" w:rsidRDefault="003346EC" w:rsidP="0062358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660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в доктрине имеются многочисленные искажения характеристик отдельных видов глобального мирового порядка и даже их отрицание по отдельности или </w:t>
            </w:r>
            <w:r w:rsidR="003D7F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целом, </w:t>
            </w:r>
            <w:r w:rsidRPr="004660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как таковых. В рамках </w:t>
            </w:r>
            <w:r w:rsidR="00E3359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проведенных </w:t>
            </w:r>
            <w:r w:rsidR="00E33594" w:rsidRPr="004660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исследований</w:t>
            </w:r>
            <w:r w:rsidRPr="004660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предполагается исправить эти ошибки на основе критического анализа аргументации </w:t>
            </w:r>
            <w:r w:rsidR="00E3359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подобных</w:t>
            </w:r>
            <w:r w:rsidRPr="004660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доктрин;</w:t>
            </w:r>
          </w:p>
          <w:p w14:paraId="6B9FD9DD" w14:textId="58B5DEA6" w:rsidR="003E233F" w:rsidRPr="00466035" w:rsidRDefault="003346EC" w:rsidP="00466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современная международная система имеет переходный характер и окончательный вид нового глобального мирового порядка зависит от многих факторов, которые</w:t>
            </w:r>
            <w:r w:rsidR="00E3359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в том числе,</w:t>
            </w:r>
            <w:r w:rsidRPr="004660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должны стать предметом исследовани</w:t>
            </w:r>
            <w:r w:rsidR="00E3359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й, осуществляемых</w:t>
            </w:r>
            <w:r w:rsidRPr="004660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рамках Проекта.</w:t>
            </w:r>
          </w:p>
        </w:tc>
      </w:tr>
      <w:tr w:rsidR="00B021C1" w:rsidRPr="00466035" w14:paraId="49700232" w14:textId="77777777" w:rsidTr="0016465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709C" w14:textId="77777777" w:rsidR="003E233F" w:rsidRPr="00466035" w:rsidRDefault="003E233F" w:rsidP="00E2038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bookmarkStart w:id="1" w:name="_Hlk44690245"/>
            <w:r w:rsidRPr="004660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 проекта</w:t>
            </w:r>
            <w:r w:rsidRPr="004660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E304" w14:textId="3CDB3F7E" w:rsidR="003E233F" w:rsidRPr="00466035" w:rsidRDefault="003E233F" w:rsidP="004660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sz w:val="26"/>
                <w:szCs w:val="26"/>
              </w:rPr>
              <w:t xml:space="preserve">На основе анализа доктринальных и международных нормативных источников доказать </w:t>
            </w:r>
            <w:r w:rsidR="00B807FB" w:rsidRPr="00466035">
              <w:rPr>
                <w:rFonts w:ascii="Times New Roman" w:hAnsi="Times New Roman" w:cs="Times New Roman"/>
                <w:sz w:val="26"/>
                <w:szCs w:val="26"/>
              </w:rPr>
              <w:t>несостоятельность многих устоявшихся научных взглядов на   понятие глобального мирового порядка, на определение и характеристики его видов, на перспективы появления и отличительные характеристики   глобального мирового порядка, формирующегося в современном мире.</w:t>
            </w:r>
          </w:p>
        </w:tc>
      </w:tr>
      <w:bookmarkEnd w:id="1"/>
      <w:tr w:rsidR="00B021C1" w:rsidRPr="00466035" w14:paraId="4CDD2B87" w14:textId="77777777" w:rsidTr="0016465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07D0" w14:textId="77777777" w:rsidR="003E233F" w:rsidRPr="00466035" w:rsidRDefault="003E233F" w:rsidP="00E20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F774" w14:textId="2975777C" w:rsidR="00433732" w:rsidRPr="00466035" w:rsidRDefault="003E233F" w:rsidP="00E20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sz w:val="26"/>
                <w:szCs w:val="26"/>
              </w:rPr>
              <w:t xml:space="preserve">Общий планируемый вывод состоит в том, что </w:t>
            </w:r>
            <w:r w:rsidR="00B807FB" w:rsidRPr="00466035">
              <w:rPr>
                <w:rFonts w:ascii="Times New Roman" w:hAnsi="Times New Roman" w:cs="Times New Roman"/>
                <w:sz w:val="26"/>
                <w:szCs w:val="26"/>
              </w:rPr>
              <w:t xml:space="preserve">глобальный мировой порядок </w:t>
            </w:r>
            <w:r w:rsidR="00433732" w:rsidRPr="00466035">
              <w:rPr>
                <w:rFonts w:ascii="Times New Roman" w:hAnsi="Times New Roman" w:cs="Times New Roman"/>
                <w:sz w:val="26"/>
                <w:szCs w:val="26"/>
              </w:rPr>
              <w:t xml:space="preserve">в своем развитии прошел ряд этапов, на каждом из которых допустимо говорить о формировании того или иного вида </w:t>
            </w:r>
            <w:r w:rsidR="00AD2B34" w:rsidRPr="00466035">
              <w:rPr>
                <w:rFonts w:ascii="Times New Roman" w:hAnsi="Times New Roman" w:cs="Times New Roman"/>
                <w:sz w:val="26"/>
                <w:szCs w:val="26"/>
              </w:rPr>
              <w:t>такого порядка</w:t>
            </w:r>
            <w:r w:rsidR="00433732" w:rsidRPr="00466035">
              <w:rPr>
                <w:rFonts w:ascii="Times New Roman" w:hAnsi="Times New Roman" w:cs="Times New Roman"/>
                <w:sz w:val="26"/>
                <w:szCs w:val="26"/>
              </w:rPr>
              <w:t xml:space="preserve">, существенно отличающегося от предыдущего, несмотря на </w:t>
            </w:r>
            <w:r w:rsidR="00AD2B34" w:rsidRPr="00466035">
              <w:rPr>
                <w:rFonts w:ascii="Times New Roman" w:hAnsi="Times New Roman" w:cs="Times New Roman"/>
                <w:sz w:val="26"/>
                <w:szCs w:val="26"/>
              </w:rPr>
              <w:t>наличие элементов</w:t>
            </w:r>
            <w:r w:rsidR="00433732" w:rsidRPr="00466035">
              <w:rPr>
                <w:rFonts w:ascii="Times New Roman" w:hAnsi="Times New Roman" w:cs="Times New Roman"/>
                <w:sz w:val="26"/>
                <w:szCs w:val="26"/>
              </w:rPr>
              <w:t xml:space="preserve"> преемственности.</w:t>
            </w:r>
          </w:p>
          <w:p w14:paraId="4D65939F" w14:textId="421FA0DC" w:rsidR="003E233F" w:rsidRPr="00466035" w:rsidRDefault="00AD2B34" w:rsidP="00466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sz w:val="26"/>
                <w:szCs w:val="26"/>
              </w:rPr>
              <w:t xml:space="preserve">Новый формируемый глобальный мировой порядок должен основываться на фундаментальных положениях Устава ООН, основных принципах современного международного права и нормах </w:t>
            </w:r>
            <w:proofErr w:type="spellStart"/>
            <w:r w:rsidRPr="00466035">
              <w:rPr>
                <w:rFonts w:ascii="Times New Roman" w:hAnsi="Times New Roman" w:cs="Times New Roman"/>
                <w:sz w:val="26"/>
                <w:szCs w:val="26"/>
              </w:rPr>
              <w:t>jus</w:t>
            </w:r>
            <w:proofErr w:type="spellEnd"/>
            <w:r w:rsidRPr="00466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6035">
              <w:rPr>
                <w:rFonts w:ascii="Times New Roman" w:hAnsi="Times New Roman" w:cs="Times New Roman"/>
                <w:sz w:val="26"/>
                <w:szCs w:val="26"/>
              </w:rPr>
              <w:t>cogens</w:t>
            </w:r>
            <w:proofErr w:type="spellEnd"/>
            <w:r w:rsidRPr="00466035">
              <w:rPr>
                <w:rFonts w:ascii="Times New Roman" w:hAnsi="Times New Roman" w:cs="Times New Roman"/>
                <w:sz w:val="26"/>
                <w:szCs w:val="26"/>
              </w:rPr>
              <w:t xml:space="preserve"> современного общего международного права.</w:t>
            </w:r>
          </w:p>
        </w:tc>
      </w:tr>
      <w:tr w:rsidR="00B021C1" w:rsidRPr="00466035" w14:paraId="061118F3" w14:textId="77777777" w:rsidTr="0016465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C20B" w14:textId="77777777" w:rsidR="003E233F" w:rsidRPr="00466035" w:rsidRDefault="003E233F" w:rsidP="00E20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sz w:val="26"/>
                <w:szCs w:val="26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FE55" w14:textId="77777777" w:rsidR="003E233F" w:rsidRPr="00466035" w:rsidRDefault="003E233F" w:rsidP="00E20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sz w:val="26"/>
                <w:szCs w:val="26"/>
              </w:rPr>
              <w:t xml:space="preserve">На первом этапе работы над проектом студенты должны проанализировать содержание предложенных научных работ </w:t>
            </w:r>
            <w:r w:rsidRPr="004660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отечественных и зарубежных авторов, а также международно-правовых актов соответствующей тематики.</w:t>
            </w:r>
          </w:p>
          <w:p w14:paraId="32BCD0A8" w14:textId="77777777" w:rsidR="003E233F" w:rsidRPr="00466035" w:rsidRDefault="003E233F" w:rsidP="00E20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sz w:val="26"/>
                <w:szCs w:val="26"/>
              </w:rPr>
              <w:t xml:space="preserve">На втором этапе работы они должны самостоятельно найти доктринальные и нормативные источники (прежде всего зарубежные) по конкретному направлению исследования в рамках общей темы и проанализировать их. </w:t>
            </w:r>
          </w:p>
          <w:p w14:paraId="109D8557" w14:textId="7E3D66CB" w:rsidR="003E233F" w:rsidRPr="00466035" w:rsidRDefault="003E233F" w:rsidP="00E20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sz w:val="26"/>
                <w:szCs w:val="26"/>
              </w:rPr>
              <w:t xml:space="preserve">На третьем этапе работы участники проекта должны </w:t>
            </w:r>
            <w:r w:rsidR="0046284B" w:rsidRPr="0046284B">
              <w:rPr>
                <w:rFonts w:ascii="Times New Roman" w:hAnsi="Times New Roman" w:cs="Times New Roman"/>
                <w:sz w:val="26"/>
                <w:szCs w:val="26"/>
              </w:rPr>
              <w:t>систематически представлять результаты своих исследований в виде устного доклада с обсуждением полученных выводов.</w:t>
            </w:r>
            <w:r w:rsidR="004628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021C1" w:rsidRPr="00466035" w14:paraId="3D0B5769" w14:textId="77777777" w:rsidTr="0016465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DA8C" w14:textId="77777777" w:rsidR="003E233F" w:rsidRPr="00466035" w:rsidRDefault="003E233F" w:rsidP="00E20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Количество вакантных мест на проекте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1683" w14:textId="4F0E62C0" w:rsidR="003E233F" w:rsidRPr="00466035" w:rsidRDefault="00466035" w:rsidP="00E20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021C1" w:rsidRPr="00466035" w14:paraId="6403DD2C" w14:textId="77777777" w:rsidTr="0016465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3D58" w14:textId="77777777" w:rsidR="003E233F" w:rsidRPr="00466035" w:rsidRDefault="003E233F" w:rsidP="00E20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4FE1" w14:textId="63E99E62" w:rsidR="003E233F" w:rsidRPr="00466035" w:rsidRDefault="003E233F" w:rsidP="00B021C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>На основе изученной отечественной и зарубежной научной литературы и международно-правовых источников</w:t>
            </w:r>
            <w:r w:rsidRPr="0046603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6284B">
              <w:rPr>
                <w:rFonts w:ascii="Times New Roman" w:hAnsi="Times New Roman" w:cs="Times New Roman"/>
                <w:iCs/>
                <w:sz w:val="26"/>
                <w:szCs w:val="26"/>
              </w:rPr>
              <w:t>в</w:t>
            </w:r>
            <w:r w:rsidRPr="0046603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достаточно полной мере </w:t>
            </w:r>
            <w:r w:rsidR="0046284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 </w:t>
            </w: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 письменной форме рассмотреть одно из </w:t>
            </w:r>
            <w:r w:rsidR="00AD2B34"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следующих </w:t>
            </w: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направлений: </w:t>
            </w:r>
          </w:p>
          <w:p w14:paraId="0812A1DA" w14:textId="0B2F4FFB" w:rsidR="003E233F" w:rsidRPr="00466035" w:rsidRDefault="003E233F" w:rsidP="00B021C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понятие </w:t>
            </w:r>
            <w:r w:rsidR="00B021C1"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>г</w:t>
            </w:r>
            <w:r w:rsidR="00AD2B34"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лобального </w:t>
            </w: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>мирового порядка и мирового правопорядка;</w:t>
            </w:r>
            <w:r w:rsidR="00D27D74"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отличие мирового порядка от регионального международного порядка;</w:t>
            </w:r>
          </w:p>
          <w:p w14:paraId="4DD7EA35" w14:textId="608703B9" w:rsidR="003E233F" w:rsidRPr="00466035" w:rsidRDefault="003E233F" w:rsidP="00B021C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B021C1"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характеристика того или иного </w:t>
            </w: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>вид</w:t>
            </w:r>
            <w:r w:rsidR="00B021C1"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 глобального </w:t>
            </w: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>миров</w:t>
            </w:r>
            <w:r w:rsidR="00B021C1"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>ого</w:t>
            </w: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порядк</w:t>
            </w:r>
            <w:r w:rsidR="00B021C1"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>а</w:t>
            </w: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>;</w:t>
            </w:r>
          </w:p>
          <w:p w14:paraId="36A6B583" w14:textId="7B7DA364" w:rsidR="00B021C1" w:rsidRPr="00466035" w:rsidRDefault="00B021C1" w:rsidP="00B021C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D27D74"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трансформация того или иного вида глобального мирового порядка под влиянием таких </w:t>
            </w: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>факторов</w:t>
            </w:r>
            <w:r w:rsidR="00D27D74"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как </w:t>
            </w:r>
            <w:r w:rsidR="00D27D74" w:rsidRPr="00466035">
              <w:rPr>
                <w:rFonts w:ascii="Times New Roman" w:hAnsi="Times New Roman" w:cs="Times New Roman"/>
                <w:sz w:val="26"/>
                <w:szCs w:val="26"/>
              </w:rPr>
              <w:t xml:space="preserve">локальные </w:t>
            </w: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>войн</w:t>
            </w:r>
            <w:r w:rsidR="00D27D74"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>ы</w:t>
            </w: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>, изменени</w:t>
            </w:r>
            <w:r w:rsidR="00D27D74"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иерархии </w:t>
            </w:r>
            <w:r w:rsidR="00D27D74"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отдельных </w:t>
            </w: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>государств в международной политической и/или экономической системе, формирование новых центров силы и др</w:t>
            </w:r>
            <w:r w:rsidR="00D27D74"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>;</w:t>
            </w:r>
          </w:p>
          <w:p w14:paraId="7856EF93" w14:textId="06C6560E" w:rsidR="003E233F" w:rsidRPr="00466035" w:rsidRDefault="003E233F" w:rsidP="00B021C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46284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выделить </w:t>
            </w: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>основные черты современного мирового правопорядка</w:t>
            </w:r>
            <w:r w:rsidR="00B021C1"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>;</w:t>
            </w:r>
          </w:p>
          <w:p w14:paraId="407BCD6C" w14:textId="49B4771B" w:rsidR="00D27D74" w:rsidRPr="00466035" w:rsidRDefault="00D27D74" w:rsidP="00B021C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46284B">
              <w:rPr>
                <w:rFonts w:ascii="Times New Roman" w:hAnsi="Times New Roman" w:cs="Times New Roman"/>
                <w:iCs/>
                <w:sz w:val="26"/>
                <w:szCs w:val="26"/>
              </w:rPr>
              <w:t>рассмотреть вопросы т</w:t>
            </w: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>рансформаци</w:t>
            </w:r>
            <w:r w:rsidR="0046284B"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глобального мирового порядка, основанного на </w:t>
            </w:r>
            <w:r w:rsidR="00B7094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положениях </w:t>
            </w: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Устава ООН, в зависимости от таких факторов, как переход от сотрудничества постоянных членов СБ ООН, существовавшего на момент разработки и принятия Устава, к их конфронтации, появление ядерного оружия, образование враждебных военных союзов и блоков, балансирование на грани новой всеобщей мировой войны в рамках Холодной войны, формирование, доминирующих «центров </w:t>
            </w: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силы», создание первых интеграционных организаций, борьба с колониальной зависимостью,  формирование «Движения неприсоединения», резкое усиление процессов экономической политической и экологической глобализации и, конечно же, распад СССР и возникновение  на какой-то период  «однополярного» мира</w:t>
            </w:r>
            <w:r w:rsidR="009D14CB"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</w:t>
            </w:r>
          </w:p>
          <w:p w14:paraId="516AB582" w14:textId="619D057F" w:rsidR="00D27D74" w:rsidRPr="00466035" w:rsidRDefault="00D27D74" w:rsidP="00B021C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46284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сформулировать </w:t>
            </w: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>возможные направления и сценарии изменения глобального мирового порядка;</w:t>
            </w:r>
          </w:p>
          <w:p w14:paraId="3A31C0FB" w14:textId="3D514798" w:rsidR="003E233F" w:rsidRPr="00466035" w:rsidRDefault="003E233F" w:rsidP="00B021C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  <w:r w:rsidR="00B021C1"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46284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определить </w:t>
            </w: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перспективы деформации </w:t>
            </w:r>
            <w:r w:rsidR="00B021C1"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глобального </w:t>
            </w: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>мирового порядка</w:t>
            </w:r>
            <w:r w:rsidR="00B021C1"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  <w:r w:rsidR="00B021C1" w:rsidRPr="00466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21C1"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>существующего в настоящее время</w:t>
            </w: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>;</w:t>
            </w:r>
          </w:p>
          <w:p w14:paraId="23F408D7" w14:textId="5B63AE43" w:rsidR="003E233F" w:rsidRPr="00466035" w:rsidRDefault="003E233F" w:rsidP="00B021C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>- И др.</w:t>
            </w:r>
          </w:p>
        </w:tc>
      </w:tr>
      <w:tr w:rsidR="00B021C1" w:rsidRPr="00466035" w14:paraId="1F222E45" w14:textId="77777777" w:rsidTr="0016465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BC40" w14:textId="77777777" w:rsidR="003E233F" w:rsidRPr="00466035" w:rsidRDefault="003E233F" w:rsidP="00E203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Критерии отбора студентов </w:t>
            </w:r>
          </w:p>
          <w:p w14:paraId="186A9FDF" w14:textId="77777777" w:rsidR="003E233F" w:rsidRPr="00466035" w:rsidRDefault="003E233F" w:rsidP="00E203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BE9C" w14:textId="77777777" w:rsidR="009D14CB" w:rsidRPr="00466035" w:rsidRDefault="009D14CB" w:rsidP="00E2038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bookmarkStart w:id="2" w:name="_Hlk44662315"/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>Ответственность за принятое решение участвовать в проекте.</w:t>
            </w:r>
          </w:p>
          <w:p w14:paraId="4D83DF77" w14:textId="545E0F2B" w:rsidR="003E233F" w:rsidRPr="00466035" w:rsidRDefault="003E233F" w:rsidP="00E2038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>Знание английского языка (не ниже B1).</w:t>
            </w:r>
          </w:p>
          <w:p w14:paraId="5720C493" w14:textId="634B9938" w:rsidR="003E233F" w:rsidRPr="00466035" w:rsidRDefault="003E233F" w:rsidP="00E2038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>Аналитически</w:t>
            </w:r>
            <w:r w:rsidR="00B70942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способности. </w:t>
            </w:r>
            <w:bookmarkEnd w:id="2"/>
          </w:p>
        </w:tc>
      </w:tr>
      <w:tr w:rsidR="00B021C1" w:rsidRPr="00466035" w14:paraId="4A1AB99C" w14:textId="77777777" w:rsidTr="0016465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D1FF" w14:textId="77777777" w:rsidR="003E233F" w:rsidRPr="00466035" w:rsidRDefault="003E233F" w:rsidP="00E20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sz w:val="26"/>
                <w:szCs w:val="26"/>
              </w:rPr>
              <w:t xml:space="preserve">Сроки и график реализации проекта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2809" w14:textId="4E6F4733" w:rsidR="003E233F" w:rsidRPr="00466035" w:rsidRDefault="00466035" w:rsidP="00E20380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Ноябрь-май</w:t>
            </w:r>
          </w:p>
        </w:tc>
      </w:tr>
      <w:tr w:rsidR="00B021C1" w:rsidRPr="00466035" w14:paraId="70FE7F2A" w14:textId="77777777" w:rsidTr="0016465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756D" w14:textId="77777777" w:rsidR="003E233F" w:rsidRPr="00466035" w:rsidRDefault="003E233F" w:rsidP="00E20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DC0B" w14:textId="77777777" w:rsidR="003E233F" w:rsidRPr="00466035" w:rsidRDefault="003E233F" w:rsidP="00E20380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4 часа</w:t>
            </w:r>
          </w:p>
        </w:tc>
      </w:tr>
      <w:tr w:rsidR="00B021C1" w:rsidRPr="00466035" w14:paraId="61495F7B" w14:textId="77777777" w:rsidTr="0016465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610C" w14:textId="77777777" w:rsidR="003E233F" w:rsidRPr="00466035" w:rsidRDefault="003E233F" w:rsidP="00E20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sz w:val="26"/>
                <w:szCs w:val="26"/>
              </w:rPr>
              <w:t>Количество к</w:t>
            </w:r>
            <w:bookmarkStart w:id="3" w:name="_GoBack"/>
            <w:bookmarkEnd w:id="3"/>
            <w:r w:rsidRPr="00466035">
              <w:rPr>
                <w:rFonts w:ascii="Times New Roman" w:hAnsi="Times New Roman" w:cs="Times New Roman"/>
                <w:sz w:val="26"/>
                <w:szCs w:val="26"/>
              </w:rPr>
              <w:t>редитов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5B2C" w14:textId="293B50D3" w:rsidR="003E233F" w:rsidRPr="00466035" w:rsidRDefault="00855E4E" w:rsidP="0046603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B021C1" w:rsidRPr="00466035" w14:paraId="667500C1" w14:textId="77777777" w:rsidTr="0016465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C9E0" w14:textId="77777777" w:rsidR="003E233F" w:rsidRPr="00466035" w:rsidRDefault="003E233F" w:rsidP="00E20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2D7D" w14:textId="1E0B4D7D" w:rsidR="003E233F" w:rsidRPr="00466035" w:rsidRDefault="003E233F" w:rsidP="00466035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Экзамен </w:t>
            </w:r>
          </w:p>
        </w:tc>
      </w:tr>
      <w:tr w:rsidR="00B021C1" w:rsidRPr="00466035" w14:paraId="1A8618B8" w14:textId="77777777" w:rsidTr="0016465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DF21" w14:textId="77777777" w:rsidR="003E233F" w:rsidRPr="00466035" w:rsidRDefault="003E233F" w:rsidP="00E20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C7DD" w14:textId="77777777" w:rsidR="003E233F" w:rsidRPr="00466035" w:rsidRDefault="003E233F" w:rsidP="00E20380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Заключительный аналитический доклад с презентацией.</w:t>
            </w:r>
          </w:p>
        </w:tc>
      </w:tr>
      <w:tr w:rsidR="00B021C1" w:rsidRPr="00466035" w14:paraId="03A478D6" w14:textId="77777777" w:rsidTr="0016465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FD80" w14:textId="77777777" w:rsidR="003E233F" w:rsidRPr="00466035" w:rsidRDefault="003E233F" w:rsidP="00E20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 результаты проекта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D9E3" w14:textId="77777777" w:rsidR="003E233F" w:rsidRPr="00466035" w:rsidRDefault="003E233F" w:rsidP="009D14C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Получение навыков научно-исследовательской работы, в том числе работы с доктринальной и правовой нормативной литературой, включая зарубежные источники. </w:t>
            </w:r>
          </w:p>
          <w:p w14:paraId="4B56B0C2" w14:textId="77777777" w:rsidR="003E233F" w:rsidRPr="00466035" w:rsidRDefault="003E233F" w:rsidP="009D14C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Выработка умений работать с информацией: находить, оценивать и использовать информацию из различных источников, с целью решения научных и профессиональных задач.</w:t>
            </w:r>
          </w:p>
          <w:p w14:paraId="57C7CD67" w14:textId="77777777" w:rsidR="003E233F" w:rsidRPr="00466035" w:rsidRDefault="003E233F" w:rsidP="009D14C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Выработка умений применять на практике различные методы исследования: диалектический метод, как основной философский метода исследования, общенаучные методы (исторической метод, методы формальной логики, анализа, синтеза, сравнительный и структурно-системные методы и др.), а также частно-научные методы, включая формально-юридический (догматический) метод и др.</w:t>
            </w:r>
          </w:p>
          <w:p w14:paraId="4A5FD472" w14:textId="77777777" w:rsidR="003E233F" w:rsidRDefault="003E233F" w:rsidP="004660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lastRenderedPageBreak/>
              <w:t>Освоение дополнительных знаний по одной из наиболее острых проблем в области теории современного международного права, а также новейшей литературы по теме.</w:t>
            </w:r>
          </w:p>
          <w:p w14:paraId="0C1B053C" w14:textId="477060C0" w:rsidR="00164655" w:rsidRPr="00466035" w:rsidRDefault="00164655" w:rsidP="004660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16465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Получение навыков должного оформления результатов научного исследования.</w:t>
            </w:r>
          </w:p>
        </w:tc>
      </w:tr>
      <w:tr w:rsidR="00B021C1" w:rsidRPr="00466035" w14:paraId="46CA7C23" w14:textId="77777777" w:rsidTr="0016465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5965" w14:textId="77777777" w:rsidR="003E233F" w:rsidRPr="00466035" w:rsidRDefault="003E233F" w:rsidP="00E20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659C" w14:textId="77777777" w:rsidR="003E233F" w:rsidRPr="00466035" w:rsidRDefault="003E233F" w:rsidP="00E2038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наличие обзора изученной литературы с полной информацией об источниках; </w:t>
            </w:r>
          </w:p>
          <w:p w14:paraId="764CFD6A" w14:textId="77777777" w:rsidR="003E233F" w:rsidRPr="00466035" w:rsidRDefault="003E233F" w:rsidP="00E2038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>- доступное и полное изложение полученных в ходе исследования результатов;</w:t>
            </w:r>
          </w:p>
          <w:p w14:paraId="6F73C146" w14:textId="21BA5657" w:rsidR="003E233F" w:rsidRPr="00466035" w:rsidRDefault="003E233F" w:rsidP="00164655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164655" w:rsidRPr="001646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иллюстрирование выводов примерами; </w:t>
            </w: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1646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  - </w:t>
            </w: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>наличие приложений в виде презентаций</w:t>
            </w:r>
            <w:r w:rsidR="009D14CB"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(желательно)</w:t>
            </w:r>
            <w:r w:rsidRPr="00466035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  <w:tr w:rsidR="00B021C1" w:rsidRPr="00466035" w14:paraId="4E234E3D" w14:textId="77777777" w:rsidTr="0016465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1F28" w14:textId="77777777" w:rsidR="003E233F" w:rsidRPr="00466035" w:rsidRDefault="003E233F" w:rsidP="00E20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3692" w14:textId="77777777" w:rsidR="003E233F" w:rsidRPr="00466035" w:rsidRDefault="003E233F" w:rsidP="00E20380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B021C1" w:rsidRPr="00466035" w14:paraId="705865AC" w14:textId="77777777" w:rsidTr="0016465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53C6" w14:textId="77777777" w:rsidR="003E233F" w:rsidRPr="00466035" w:rsidRDefault="003E233F" w:rsidP="00E203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BAEA" w14:textId="77777777" w:rsidR="00164655" w:rsidRPr="00164655" w:rsidRDefault="00164655" w:rsidP="00164655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16465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Международные отношения</w:t>
            </w:r>
          </w:p>
          <w:p w14:paraId="7E9ECB24" w14:textId="110EA4CB" w:rsidR="003E233F" w:rsidRDefault="00164655" w:rsidP="00164655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16465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Мировая экономика </w:t>
            </w:r>
          </w:p>
          <w:p w14:paraId="79D4B637" w14:textId="3532A84B" w:rsidR="004726B3" w:rsidRDefault="004726B3" w:rsidP="00164655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4726B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Политология</w:t>
            </w:r>
          </w:p>
          <w:p w14:paraId="38E2D028" w14:textId="64922DCF" w:rsidR="00164655" w:rsidRPr="00164655" w:rsidRDefault="00164655" w:rsidP="00164655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16465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Международное право</w:t>
            </w:r>
          </w:p>
        </w:tc>
      </w:tr>
      <w:tr w:rsidR="00B021C1" w:rsidRPr="00466035" w14:paraId="7BCE47C0" w14:textId="77777777" w:rsidTr="0016465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5AD8" w14:textId="77777777" w:rsidR="003E233F" w:rsidRPr="00466035" w:rsidRDefault="003E233F" w:rsidP="00E203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BE8E" w14:textId="77777777" w:rsidR="003E233F" w:rsidRPr="00466035" w:rsidRDefault="003E233F" w:rsidP="00E20380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highlight w:val="yellow"/>
              </w:rPr>
            </w:pPr>
            <w:r w:rsidRPr="0046603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Большая Ордынка, 47/7с1</w:t>
            </w:r>
            <w:r w:rsidRPr="0046603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highlight w:val="yellow"/>
              </w:rPr>
              <w:t xml:space="preserve"> </w:t>
            </w:r>
          </w:p>
          <w:p w14:paraId="1D08F5E6" w14:textId="77777777" w:rsidR="003E233F" w:rsidRPr="00466035" w:rsidRDefault="003E233F" w:rsidP="00E20380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46603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Покровский бульвар, 11</w:t>
            </w:r>
          </w:p>
        </w:tc>
      </w:tr>
      <w:bookmarkEnd w:id="0"/>
    </w:tbl>
    <w:p w14:paraId="33A390BB" w14:textId="77777777" w:rsidR="003E233F" w:rsidRPr="00466035" w:rsidRDefault="003E233F" w:rsidP="003E233F">
      <w:pPr>
        <w:rPr>
          <w:rFonts w:ascii="Times New Roman" w:hAnsi="Times New Roman" w:cs="Times New Roman"/>
          <w:sz w:val="26"/>
          <w:szCs w:val="26"/>
        </w:rPr>
      </w:pPr>
    </w:p>
    <w:sectPr w:rsidR="003E233F" w:rsidRPr="0046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3F"/>
    <w:rsid w:val="00061726"/>
    <w:rsid w:val="000875A0"/>
    <w:rsid w:val="000C1FE6"/>
    <w:rsid w:val="00164655"/>
    <w:rsid w:val="00217E32"/>
    <w:rsid w:val="00242BD7"/>
    <w:rsid w:val="0025369E"/>
    <w:rsid w:val="003346EC"/>
    <w:rsid w:val="00391B8E"/>
    <w:rsid w:val="003D7FF8"/>
    <w:rsid w:val="003E233F"/>
    <w:rsid w:val="00433732"/>
    <w:rsid w:val="0046284B"/>
    <w:rsid w:val="00466035"/>
    <w:rsid w:val="004726B3"/>
    <w:rsid w:val="004871F8"/>
    <w:rsid w:val="005767D9"/>
    <w:rsid w:val="00623584"/>
    <w:rsid w:val="006B5B5E"/>
    <w:rsid w:val="00820B4C"/>
    <w:rsid w:val="00826916"/>
    <w:rsid w:val="00855E4E"/>
    <w:rsid w:val="009D14CB"/>
    <w:rsid w:val="00AA6154"/>
    <w:rsid w:val="00AD2B34"/>
    <w:rsid w:val="00B021C1"/>
    <w:rsid w:val="00B70942"/>
    <w:rsid w:val="00B807FB"/>
    <w:rsid w:val="00C857CF"/>
    <w:rsid w:val="00CC56D2"/>
    <w:rsid w:val="00D27D74"/>
    <w:rsid w:val="00DF3BA3"/>
    <w:rsid w:val="00E05576"/>
    <w:rsid w:val="00E25272"/>
    <w:rsid w:val="00E3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5A9E"/>
  <w15:docId w15:val="{191F9B22-10E5-431B-AE79-2163FB73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33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Анна</cp:lastModifiedBy>
  <cp:revision>7</cp:revision>
  <dcterms:created xsi:type="dcterms:W3CDTF">2021-09-17T06:54:00Z</dcterms:created>
  <dcterms:modified xsi:type="dcterms:W3CDTF">2021-09-27T11:24:00Z</dcterms:modified>
</cp:coreProperties>
</file>