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123C" w14:textId="77777777" w:rsidR="00AD077A" w:rsidRPr="00AD077A" w:rsidRDefault="00AD077A" w:rsidP="00AD077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077A">
        <w:rPr>
          <w:b/>
          <w:bCs/>
          <w:sz w:val="28"/>
          <w:szCs w:val="28"/>
        </w:rPr>
        <w:t xml:space="preserve">Проектное предложение проекта «КИВИ </w:t>
      </w:r>
      <w:r w:rsidRPr="00AD077A">
        <w:rPr>
          <w:b/>
          <w:bCs/>
          <w:sz w:val="28"/>
          <w:szCs w:val="28"/>
          <w:lang w:val="en-US"/>
        </w:rPr>
        <w:t>HSE</w:t>
      </w:r>
      <w:r w:rsidRPr="00AD077A">
        <w:rPr>
          <w:b/>
          <w:bCs/>
          <w:sz w:val="28"/>
          <w:szCs w:val="28"/>
        </w:rPr>
        <w:t>»</w:t>
      </w:r>
    </w:p>
    <w:p w14:paraId="6EFF4C81" w14:textId="77777777" w:rsidR="00AD077A" w:rsidRPr="00AD077A" w:rsidRDefault="00AD077A" w:rsidP="00AD07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561"/>
      </w:tblGrid>
      <w:tr w:rsidR="00AD077A" w:rsidRPr="00AD077A" w14:paraId="00BA229C" w14:textId="77777777" w:rsidTr="00401F49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6E05B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9E7B1" w14:textId="77777777" w:rsidR="00AD077A" w:rsidRPr="00AD077A" w:rsidRDefault="00AD077A" w:rsidP="00AD077A">
            <w:pPr>
              <w:jc w:val="center"/>
            </w:pPr>
            <w:r w:rsidRPr="00AD077A">
              <w:rPr>
                <w:i/>
                <w:iCs/>
                <w:color w:val="000000"/>
              </w:rPr>
              <w:t>Прикладной</w:t>
            </w:r>
          </w:p>
        </w:tc>
      </w:tr>
      <w:tr w:rsidR="00AD077A" w:rsidRPr="00AD077A" w14:paraId="0AEB6126" w14:textId="77777777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E5BB6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1594B" w14:textId="77777777"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 xml:space="preserve">Организация и проведение мероприятий в рамках </w:t>
            </w:r>
            <w:r w:rsidR="00401F49">
              <w:rPr>
                <w:color w:val="000000"/>
              </w:rPr>
              <w:t>студенческой организации</w:t>
            </w:r>
            <w:r w:rsidRPr="00AD077A">
              <w:rPr>
                <w:color w:val="000000"/>
              </w:rPr>
              <w:t xml:space="preserve"> “КИВИ HSE”</w:t>
            </w:r>
          </w:p>
        </w:tc>
      </w:tr>
      <w:tr w:rsidR="00AD077A" w:rsidRPr="00AD077A" w14:paraId="35D3CA6E" w14:textId="77777777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AAC8D" w14:textId="77777777" w:rsidR="00AD077A" w:rsidRPr="00AD077A" w:rsidRDefault="00AD077A" w:rsidP="00AD07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BA441C" w14:textId="77777777" w:rsidR="00AD077A" w:rsidRPr="00387AB6" w:rsidRDefault="00401F49" w:rsidP="00AD077A">
            <w:pPr>
              <w:jc w:val="center"/>
            </w:pPr>
            <w:r w:rsidRPr="00401F49">
              <w:t xml:space="preserve">Центр карьеры </w:t>
            </w:r>
            <w:r w:rsidR="00387AB6">
              <w:t>Высшей школы бизнеса</w:t>
            </w:r>
          </w:p>
        </w:tc>
      </w:tr>
      <w:tr w:rsidR="00AD077A" w:rsidRPr="00AD077A" w14:paraId="3AD9860F" w14:textId="77777777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9A9CB" w14:textId="77777777" w:rsidR="00AD077A" w:rsidRPr="00AD077A" w:rsidRDefault="00AD077A" w:rsidP="00AD077A">
            <w:pPr>
              <w:jc w:val="center"/>
              <w:rPr>
                <w:b/>
                <w:bCs/>
              </w:rPr>
            </w:pPr>
            <w:r w:rsidRPr="00AD077A">
              <w:rPr>
                <w:b/>
                <w:bCs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37D55" w14:textId="77777777" w:rsidR="00AD077A" w:rsidRDefault="00401F49" w:rsidP="00AD077A">
            <w:pPr>
              <w:shd w:val="clear" w:color="auto" w:fill="FFFFFF"/>
              <w:jc w:val="center"/>
            </w:pPr>
            <w:r>
              <w:t>Шугалеева Екатерина Анатольевна</w:t>
            </w:r>
          </w:p>
          <w:p w14:paraId="40ABDC47" w14:textId="77777777" w:rsidR="00401F49" w:rsidRDefault="00E407BB" w:rsidP="00AD077A">
            <w:pPr>
              <w:shd w:val="clear" w:color="auto" w:fill="FFFFFF"/>
              <w:jc w:val="center"/>
            </w:pPr>
            <w:hyperlink r:id="rId5" w:history="1">
              <w:r w:rsidR="00401F49" w:rsidRPr="005A2975">
                <w:rPr>
                  <w:rStyle w:val="a5"/>
                </w:rPr>
                <w:t>eshugaleeva@hse.ru</w:t>
              </w:r>
            </w:hyperlink>
            <w:r w:rsidR="00401F49">
              <w:t xml:space="preserve"> </w:t>
            </w:r>
          </w:p>
          <w:p w14:paraId="1C2E64B0" w14:textId="77777777" w:rsidR="00401F49" w:rsidRPr="00AD077A" w:rsidRDefault="00401F49" w:rsidP="00AD077A">
            <w:pPr>
              <w:shd w:val="clear" w:color="auto" w:fill="FFFFFF"/>
              <w:jc w:val="center"/>
            </w:pPr>
            <w:r>
              <w:t xml:space="preserve">Директор Центра карьеры </w:t>
            </w:r>
            <w:r w:rsidR="00387AB6">
              <w:t>Высшей школы бизнеса</w:t>
            </w:r>
          </w:p>
        </w:tc>
      </w:tr>
      <w:tr w:rsidR="00AD077A" w:rsidRPr="00AD077A" w14:paraId="4DA5783B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8CA49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Основная проектная идея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52E61" w14:textId="77777777" w:rsidR="00AD077A" w:rsidRPr="00AD077A" w:rsidRDefault="00AD077A" w:rsidP="00AD077A">
            <w:pPr>
              <w:shd w:val="clear" w:color="auto" w:fill="FFFFFF"/>
              <w:jc w:val="both"/>
            </w:pPr>
            <w:r w:rsidRPr="00AD077A">
              <w:rPr>
                <w:color w:val="000000"/>
              </w:rPr>
              <w:t>Проект «КИВИ HSE» предоставляет возможность студентам освоить теоретические знания для достижения практического результата в области бизнеса, построении карьеры и в иных сферах деятельности.</w:t>
            </w:r>
          </w:p>
          <w:p w14:paraId="4E81339A" w14:textId="77777777" w:rsidR="00AD077A" w:rsidRPr="00AD077A" w:rsidRDefault="00AD077A" w:rsidP="00AD077A">
            <w:pPr>
              <w:shd w:val="clear" w:color="auto" w:fill="FFFFFF"/>
              <w:jc w:val="both"/>
            </w:pPr>
            <w:r w:rsidRPr="00AD077A">
              <w:rPr>
                <w:color w:val="000000"/>
              </w:rPr>
              <w:t>Участники этого проекта будут заниматься организацией, проведением и освещением мастер-классов и лекций</w:t>
            </w:r>
            <w:r w:rsidR="00064511">
              <w:rPr>
                <w:color w:val="000000"/>
              </w:rPr>
              <w:t>,</w:t>
            </w:r>
            <w:r w:rsidR="00401F49">
              <w:rPr>
                <w:color w:val="000000"/>
              </w:rPr>
              <w:t xml:space="preserve"> и других мероприятий</w:t>
            </w:r>
            <w:r w:rsidRPr="00AD077A">
              <w:rPr>
                <w:color w:val="000000"/>
              </w:rPr>
              <w:t xml:space="preserve"> с приглашенными специалистами</w:t>
            </w:r>
            <w:r w:rsidR="00401F49">
              <w:rPr>
                <w:color w:val="000000"/>
              </w:rPr>
              <w:t xml:space="preserve"> и представителями компаний</w:t>
            </w:r>
            <w:r w:rsidRPr="00AD077A">
              <w:rPr>
                <w:color w:val="000000"/>
              </w:rPr>
              <w:t xml:space="preserve"> для студентов.</w:t>
            </w:r>
          </w:p>
        </w:tc>
      </w:tr>
      <w:tr w:rsidR="00AD077A" w:rsidRPr="00AD077A" w14:paraId="232170B1" w14:textId="77777777" w:rsidTr="00AD077A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4EBE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AAA9" w14:textId="77777777" w:rsidR="00AD077A" w:rsidRDefault="00AD077A" w:rsidP="00AD077A">
            <w:pPr>
              <w:shd w:val="clear" w:color="auto" w:fill="FFFFFF"/>
              <w:jc w:val="both"/>
              <w:rPr>
                <w:color w:val="000000"/>
              </w:rPr>
            </w:pPr>
            <w:r w:rsidRPr="00401F49">
              <w:rPr>
                <w:i/>
                <w:iCs/>
                <w:color w:val="000000"/>
              </w:rPr>
              <w:t xml:space="preserve">Цель: </w:t>
            </w:r>
            <w:r w:rsidRPr="00AD077A">
              <w:rPr>
                <w:color w:val="000000"/>
              </w:rPr>
              <w:t>Развитие предпринимательства</w:t>
            </w:r>
            <w:r w:rsidR="00401F49">
              <w:rPr>
                <w:color w:val="000000"/>
              </w:rPr>
              <w:t>,</w:t>
            </w:r>
            <w:r w:rsidRPr="00AD077A">
              <w:rPr>
                <w:color w:val="000000"/>
              </w:rPr>
              <w:t xml:space="preserve"> повышение финансовой грамотности</w:t>
            </w:r>
            <w:r w:rsidR="00401F49">
              <w:rPr>
                <w:color w:val="000000"/>
              </w:rPr>
              <w:t>, формирование и развитие навыков при участии в различных бизнес-процессах</w:t>
            </w:r>
            <w:r w:rsidRPr="00AD077A">
              <w:rPr>
                <w:color w:val="000000"/>
              </w:rPr>
              <w:t xml:space="preserve"> среди студентов.</w:t>
            </w:r>
          </w:p>
          <w:p w14:paraId="6306F4DA" w14:textId="77777777" w:rsidR="00401F49" w:rsidRPr="00AD077A" w:rsidRDefault="00401F49" w:rsidP="00AD077A">
            <w:pPr>
              <w:shd w:val="clear" w:color="auto" w:fill="FFFFFF"/>
              <w:jc w:val="both"/>
            </w:pPr>
          </w:p>
          <w:p w14:paraId="1CEC38C6" w14:textId="77777777" w:rsidR="00AD077A" w:rsidRPr="00401F49" w:rsidRDefault="00AD077A" w:rsidP="00AD077A">
            <w:pPr>
              <w:shd w:val="clear" w:color="auto" w:fill="FFFFFF"/>
              <w:jc w:val="both"/>
              <w:rPr>
                <w:i/>
                <w:iCs/>
              </w:rPr>
            </w:pPr>
            <w:r w:rsidRPr="00401F49">
              <w:rPr>
                <w:i/>
                <w:iCs/>
                <w:color w:val="000000"/>
              </w:rPr>
              <w:t>Задачи: </w:t>
            </w:r>
          </w:p>
          <w:p w14:paraId="2D4AB4C9" w14:textId="77777777"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Организация лекций и мастер-классов с крупными предпринимателями и топ-менеджерами;</w:t>
            </w:r>
          </w:p>
          <w:p w14:paraId="260646FB" w14:textId="77777777"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Проведение интервью с предпринимателями и топ-менеджерами;</w:t>
            </w:r>
          </w:p>
          <w:p w14:paraId="59DDDB5B" w14:textId="77777777"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Организация экскурсий в компаниях;</w:t>
            </w:r>
          </w:p>
          <w:p w14:paraId="2F351989" w14:textId="77777777" w:rsidR="00AD077A" w:rsidRPr="00AD077A" w:rsidRDefault="00AD077A" w:rsidP="00AD077A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Освещение мероприятий в социальных сетях.</w:t>
            </w:r>
          </w:p>
        </w:tc>
      </w:tr>
      <w:tr w:rsidR="00AD077A" w:rsidRPr="00AD077A" w14:paraId="58EAADD1" w14:textId="77777777" w:rsidTr="00AD077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CFA8F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52BFF" w14:textId="77777777" w:rsidR="00AD077A" w:rsidRDefault="00064511" w:rsidP="00AD0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Организованный цикл</w:t>
            </w:r>
            <w:r w:rsidR="00AD077A" w:rsidRPr="00AD077A">
              <w:rPr>
                <w:color w:val="000000"/>
              </w:rPr>
              <w:t xml:space="preserve"> мастер-классо</w:t>
            </w:r>
            <w:r w:rsidR="00401F49">
              <w:rPr>
                <w:color w:val="000000"/>
              </w:rPr>
              <w:t>в,</w:t>
            </w:r>
            <w:r w:rsidR="00AD077A" w:rsidRPr="00AD077A">
              <w:rPr>
                <w:color w:val="000000"/>
              </w:rPr>
              <w:t xml:space="preserve"> лекций</w:t>
            </w:r>
            <w:r w:rsidR="00401F49">
              <w:rPr>
                <w:color w:val="000000"/>
              </w:rPr>
              <w:t xml:space="preserve"> и других мероприятий</w:t>
            </w:r>
            <w:r w:rsidR="00AD077A" w:rsidRPr="00AD077A">
              <w:rPr>
                <w:color w:val="000000"/>
              </w:rPr>
              <w:t xml:space="preserve"> с приглашенными специалистами из бизнес-сферы и формирование у студентов знаний</w:t>
            </w:r>
            <w:r w:rsidR="00401F49">
              <w:rPr>
                <w:color w:val="000000"/>
              </w:rPr>
              <w:t xml:space="preserve"> и навыков полезных для участия</w:t>
            </w:r>
            <w:r w:rsidR="00AD077A" w:rsidRPr="00AD077A">
              <w:rPr>
                <w:color w:val="000000"/>
              </w:rPr>
              <w:t xml:space="preserve"> </w:t>
            </w:r>
            <w:r w:rsidR="00401F49">
              <w:rPr>
                <w:color w:val="000000"/>
              </w:rPr>
              <w:t>в</w:t>
            </w:r>
            <w:r w:rsidR="00AD077A" w:rsidRPr="00AD077A">
              <w:rPr>
                <w:color w:val="000000"/>
              </w:rPr>
              <w:t xml:space="preserve"> бизнес-процессах.</w:t>
            </w:r>
          </w:p>
          <w:p w14:paraId="3885ACA1" w14:textId="77777777" w:rsidR="00064511" w:rsidRDefault="00064511" w:rsidP="00AD0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Сформированная экосистема предпринимателей, имеющих свой бизнес и развивших его в рамках смежного проекта «Битва Бизнесов», и специалистов в различных сферах деятельностях для </w:t>
            </w:r>
          </w:p>
          <w:p w14:paraId="7B3C71E7" w14:textId="77777777" w:rsidR="00064511" w:rsidRPr="00AD077A" w:rsidRDefault="00064511" w:rsidP="00AD077A">
            <w:pPr>
              <w:jc w:val="both"/>
            </w:pPr>
          </w:p>
        </w:tc>
      </w:tr>
      <w:tr w:rsidR="00AD077A" w:rsidRPr="00AD077A" w14:paraId="42C50B86" w14:textId="77777777" w:rsidTr="00AD077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B115A" w14:textId="77777777" w:rsidR="00AD077A" w:rsidRPr="00AD077A" w:rsidRDefault="00AD077A" w:rsidP="00AD077A">
            <w:pPr>
              <w:jc w:val="center"/>
              <w:rPr>
                <w:b/>
                <w:bCs/>
              </w:rPr>
            </w:pPr>
            <w:r w:rsidRPr="00AD077A">
              <w:rPr>
                <w:b/>
                <w:bCs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8F26" w14:textId="77777777" w:rsidR="00401F49" w:rsidRPr="00401F49" w:rsidRDefault="00401F49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Руководитель</w:t>
            </w:r>
          </w:p>
          <w:p w14:paraId="4C017C65" w14:textId="77777777" w:rsidR="00401F49" w:rsidRPr="00AD077A" w:rsidRDefault="00401F49" w:rsidP="00401F49">
            <w:pPr>
              <w:pStyle w:val="a4"/>
              <w:numPr>
                <w:ilvl w:val="0"/>
                <w:numId w:val="5"/>
              </w:numPr>
              <w:spacing w:before="240" w:after="240"/>
            </w:pPr>
            <w:r w:rsidRPr="00401F49">
              <w:rPr>
                <w:color w:val="000000"/>
              </w:rPr>
              <w:t>Контроль процесса организации мероприятия;</w:t>
            </w:r>
          </w:p>
          <w:p w14:paraId="700E157E" w14:textId="77777777" w:rsidR="00401F49" w:rsidRPr="00AD077A" w:rsidRDefault="00401F49" w:rsidP="00401F49">
            <w:pPr>
              <w:pStyle w:val="a4"/>
              <w:numPr>
                <w:ilvl w:val="0"/>
                <w:numId w:val="5"/>
              </w:numPr>
              <w:spacing w:before="240" w:after="240"/>
            </w:pPr>
            <w:r w:rsidRPr="00401F49">
              <w:rPr>
                <w:color w:val="000000"/>
              </w:rPr>
              <w:t>Достижение необходимого результата;</w:t>
            </w:r>
          </w:p>
          <w:p w14:paraId="675B64B4" w14:textId="77777777" w:rsidR="00401F49" w:rsidRPr="00401F49" w:rsidRDefault="00401F49" w:rsidP="00401F49">
            <w:pPr>
              <w:pStyle w:val="a4"/>
              <w:numPr>
                <w:ilvl w:val="0"/>
                <w:numId w:val="5"/>
              </w:numPr>
              <w:spacing w:before="240" w:after="240"/>
            </w:pPr>
            <w:r w:rsidRPr="00401F49">
              <w:rPr>
                <w:color w:val="000000"/>
              </w:rPr>
              <w:t>Достижение необходимого информационного охвата и количества гостей на мероприятии.</w:t>
            </w:r>
          </w:p>
          <w:p w14:paraId="383336D1" w14:textId="77777777" w:rsidR="00401F49" w:rsidRPr="00401F49" w:rsidRDefault="00401F49" w:rsidP="00401F49">
            <w:pPr>
              <w:pStyle w:val="a4"/>
              <w:spacing w:before="240" w:after="240"/>
              <w:ind w:left="1080"/>
            </w:pPr>
          </w:p>
          <w:p w14:paraId="1FCAB935" w14:textId="77777777"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Менеджеры по развитию: </w:t>
            </w:r>
          </w:p>
          <w:p w14:paraId="3F2FF275" w14:textId="77777777" w:rsidR="00AD077A" w:rsidRPr="00AD077A" w:rsidRDefault="00AD077A" w:rsidP="00401F49">
            <w:pPr>
              <w:pStyle w:val="a4"/>
              <w:numPr>
                <w:ilvl w:val="0"/>
                <w:numId w:val="6"/>
              </w:numPr>
              <w:spacing w:before="240" w:after="240"/>
            </w:pPr>
            <w:r w:rsidRPr="00401F49">
              <w:rPr>
                <w:color w:val="000000"/>
              </w:rPr>
              <w:t>Способствовать развитию организации</w:t>
            </w:r>
            <w:r w:rsidR="00401F49" w:rsidRPr="00401F49">
              <w:rPr>
                <w:color w:val="000000"/>
              </w:rPr>
              <w:t>;</w:t>
            </w:r>
          </w:p>
          <w:p w14:paraId="2D7541EE" w14:textId="77777777" w:rsidR="00AD077A" w:rsidRPr="00AD077A" w:rsidRDefault="00AD077A" w:rsidP="00401F49">
            <w:pPr>
              <w:pStyle w:val="a4"/>
              <w:numPr>
                <w:ilvl w:val="0"/>
                <w:numId w:val="6"/>
              </w:numPr>
              <w:spacing w:before="240" w:after="240"/>
            </w:pPr>
            <w:r w:rsidRPr="00401F49">
              <w:rPr>
                <w:color w:val="000000"/>
              </w:rPr>
              <w:t>Переговоры с партнёрами организации</w:t>
            </w:r>
            <w:r w:rsidR="00401F49" w:rsidRPr="00401F49">
              <w:rPr>
                <w:color w:val="000000"/>
              </w:rPr>
              <w:t>;</w:t>
            </w:r>
          </w:p>
          <w:p w14:paraId="066F0F9F" w14:textId="77777777" w:rsidR="00AD077A" w:rsidRPr="00401F49" w:rsidRDefault="00AD077A" w:rsidP="00401F49">
            <w:pPr>
              <w:pStyle w:val="a4"/>
              <w:numPr>
                <w:ilvl w:val="0"/>
                <w:numId w:val="6"/>
              </w:numPr>
              <w:spacing w:before="240" w:after="240"/>
            </w:pPr>
            <w:r w:rsidRPr="00401F49">
              <w:rPr>
                <w:color w:val="000000"/>
              </w:rPr>
              <w:t>Коммуникация с университетом</w:t>
            </w:r>
            <w:r w:rsidR="00401F49" w:rsidRPr="00401F49">
              <w:rPr>
                <w:color w:val="000000"/>
              </w:rPr>
              <w:t>.</w:t>
            </w:r>
          </w:p>
          <w:p w14:paraId="6DB6F72A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1F34ED23" w14:textId="77777777"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 xml:space="preserve">HR </w:t>
            </w:r>
            <w:r w:rsidR="00401F49" w:rsidRPr="00401F49">
              <w:rPr>
                <w:b/>
                <w:bCs/>
                <w:color w:val="000000"/>
              </w:rPr>
              <w:t>менеджеры:</w:t>
            </w:r>
          </w:p>
          <w:p w14:paraId="4C7A1A53" w14:textId="77777777" w:rsidR="00AD077A" w:rsidRPr="00AD077A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proofErr w:type="spellStart"/>
            <w:r w:rsidRPr="00401F49">
              <w:rPr>
                <w:color w:val="000000"/>
              </w:rPr>
              <w:t>Рекрутинг</w:t>
            </w:r>
            <w:proofErr w:type="spellEnd"/>
            <w:r w:rsidR="00401F49" w:rsidRPr="00401F49">
              <w:rPr>
                <w:color w:val="000000"/>
              </w:rPr>
              <w:t>;</w:t>
            </w:r>
          </w:p>
          <w:p w14:paraId="0350CE5A" w14:textId="77777777" w:rsidR="00AD077A" w:rsidRPr="00AD077A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r w:rsidRPr="00401F49">
              <w:rPr>
                <w:color w:val="000000"/>
              </w:rPr>
              <w:t>Адаптация новых членов организации путём знакомства их с командой, объяснения их обязанностей, ценностей и внутреннего трудового порядка</w:t>
            </w:r>
            <w:r w:rsidR="00401F49" w:rsidRPr="00401F49">
              <w:rPr>
                <w:color w:val="000000"/>
              </w:rPr>
              <w:t>;</w:t>
            </w:r>
          </w:p>
          <w:p w14:paraId="4E091143" w14:textId="77777777" w:rsidR="00AD077A" w:rsidRPr="00AD077A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r w:rsidRPr="00401F49">
              <w:rPr>
                <w:color w:val="000000"/>
              </w:rPr>
              <w:t>Постоянный контакт с членами организации, помощь и решение</w:t>
            </w:r>
            <w:r w:rsidR="00064511">
              <w:rPr>
                <w:color w:val="000000"/>
              </w:rPr>
              <w:t xml:space="preserve"> </w:t>
            </w:r>
            <w:r w:rsidRPr="00401F49">
              <w:rPr>
                <w:color w:val="000000"/>
              </w:rPr>
              <w:t>возникших проблем</w:t>
            </w:r>
            <w:r w:rsidR="00401F49" w:rsidRPr="00401F49">
              <w:rPr>
                <w:color w:val="000000"/>
              </w:rPr>
              <w:t>;</w:t>
            </w:r>
          </w:p>
          <w:p w14:paraId="4CE80485" w14:textId="77777777" w:rsidR="00401F49" w:rsidRPr="00401F49" w:rsidRDefault="00AD077A" w:rsidP="00401F49">
            <w:pPr>
              <w:pStyle w:val="a4"/>
              <w:numPr>
                <w:ilvl w:val="0"/>
                <w:numId w:val="8"/>
              </w:numPr>
              <w:spacing w:before="240" w:after="240"/>
            </w:pPr>
            <w:r w:rsidRPr="00401F49">
              <w:rPr>
                <w:color w:val="000000"/>
              </w:rPr>
              <w:t>Построение корпоративной культуры организации</w:t>
            </w:r>
            <w:r w:rsidR="00401F49" w:rsidRPr="00401F49">
              <w:rPr>
                <w:color w:val="000000"/>
              </w:rPr>
              <w:t>.</w:t>
            </w:r>
          </w:p>
          <w:p w14:paraId="7C02303D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7B0190C3" w14:textId="77777777"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Организаторы</w:t>
            </w:r>
            <w:r w:rsidR="00401F49">
              <w:rPr>
                <w:b/>
                <w:bCs/>
                <w:color w:val="000000"/>
              </w:rPr>
              <w:t xml:space="preserve"> мероприятий</w:t>
            </w:r>
          </w:p>
          <w:p w14:paraId="061B8BBE" w14:textId="77777777" w:rsidR="00AD077A" w:rsidRPr="00AD077A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Согласование наиболее оптимальной аудитории с ЦПСИ или КЦ</w:t>
            </w:r>
            <w:r w:rsidR="00401F49" w:rsidRPr="00401F49">
              <w:rPr>
                <w:color w:val="000000"/>
              </w:rPr>
              <w:t>;</w:t>
            </w:r>
          </w:p>
          <w:p w14:paraId="69CCB816" w14:textId="77777777" w:rsidR="00AD077A" w:rsidRPr="00AD077A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Распространение листовок по корпусам ВШЭ</w:t>
            </w:r>
            <w:r w:rsidR="00401F49" w:rsidRPr="00401F49">
              <w:rPr>
                <w:color w:val="000000"/>
              </w:rPr>
              <w:t>;</w:t>
            </w:r>
          </w:p>
          <w:p w14:paraId="6DBF0971" w14:textId="77777777" w:rsidR="00AD077A" w:rsidRPr="00AD077A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Встреча участников мероприятия</w:t>
            </w:r>
            <w:r w:rsidR="00401F49" w:rsidRPr="00401F49">
              <w:rPr>
                <w:color w:val="000000"/>
              </w:rPr>
              <w:t>;</w:t>
            </w:r>
          </w:p>
          <w:p w14:paraId="54DA3201" w14:textId="77777777" w:rsidR="00401F49" w:rsidRPr="00401F49" w:rsidRDefault="00AD077A" w:rsidP="00401F49">
            <w:pPr>
              <w:pStyle w:val="a4"/>
              <w:numPr>
                <w:ilvl w:val="0"/>
                <w:numId w:val="10"/>
              </w:numPr>
              <w:spacing w:before="240" w:after="240"/>
            </w:pPr>
            <w:r w:rsidRPr="00401F49">
              <w:rPr>
                <w:color w:val="000000"/>
              </w:rPr>
              <w:t>Прочая помощь в организации лекции/мастер-класса</w:t>
            </w:r>
            <w:r w:rsidR="00401F49" w:rsidRPr="00401F49">
              <w:rPr>
                <w:color w:val="000000"/>
              </w:rPr>
              <w:t>.</w:t>
            </w:r>
          </w:p>
          <w:p w14:paraId="51BD373D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62FD080F" w14:textId="77777777"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Режиссёр-постановщик</w:t>
            </w:r>
          </w:p>
          <w:p w14:paraId="202B0CAE" w14:textId="77777777" w:rsidR="00AD077A" w:rsidRPr="00AD077A" w:rsidRDefault="00AD077A" w:rsidP="00401F49">
            <w:pPr>
              <w:pStyle w:val="a4"/>
              <w:numPr>
                <w:ilvl w:val="0"/>
                <w:numId w:val="12"/>
              </w:numPr>
              <w:spacing w:before="240" w:after="240"/>
            </w:pPr>
            <w:r w:rsidRPr="00401F49">
              <w:rPr>
                <w:color w:val="000000"/>
              </w:rPr>
              <w:t>Контроль съёмочного процесса</w:t>
            </w:r>
            <w:r w:rsidR="00401F49" w:rsidRPr="00401F49">
              <w:rPr>
                <w:color w:val="000000"/>
              </w:rPr>
              <w:t>;</w:t>
            </w:r>
          </w:p>
          <w:p w14:paraId="2E9231E6" w14:textId="77777777" w:rsidR="00AD077A" w:rsidRPr="00AD077A" w:rsidRDefault="00AD077A" w:rsidP="00401F49">
            <w:pPr>
              <w:pStyle w:val="a4"/>
              <w:numPr>
                <w:ilvl w:val="0"/>
                <w:numId w:val="12"/>
              </w:numPr>
              <w:spacing w:before="240" w:after="240"/>
            </w:pPr>
            <w:r w:rsidRPr="00401F49">
              <w:rPr>
                <w:color w:val="000000"/>
              </w:rPr>
              <w:t>Съёмка процесса проведения лекции</w:t>
            </w:r>
            <w:r w:rsidR="00401F49" w:rsidRPr="00401F49">
              <w:rPr>
                <w:color w:val="000000"/>
              </w:rPr>
              <w:t>;</w:t>
            </w:r>
          </w:p>
          <w:p w14:paraId="3991115B" w14:textId="77777777" w:rsidR="00064511" w:rsidRPr="00401F49" w:rsidRDefault="00AD077A" w:rsidP="00064511">
            <w:pPr>
              <w:pStyle w:val="a4"/>
              <w:numPr>
                <w:ilvl w:val="0"/>
                <w:numId w:val="12"/>
              </w:numPr>
              <w:spacing w:before="240" w:after="240"/>
            </w:pPr>
            <w:r w:rsidRPr="00401F49">
              <w:rPr>
                <w:color w:val="000000"/>
              </w:rPr>
              <w:t>Съёмка мини-интервью с участниками мероприятия</w:t>
            </w:r>
            <w:r w:rsidR="00401F49" w:rsidRPr="00401F49">
              <w:rPr>
                <w:color w:val="000000"/>
              </w:rPr>
              <w:t>.</w:t>
            </w:r>
          </w:p>
          <w:p w14:paraId="0D53B0DF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5EB50233" w14:textId="77777777"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Помощник режиссёра</w:t>
            </w:r>
          </w:p>
          <w:p w14:paraId="6122384A" w14:textId="77777777" w:rsidR="00AD077A" w:rsidRPr="00AD077A" w:rsidRDefault="00AD077A" w:rsidP="00401F49">
            <w:pPr>
              <w:pStyle w:val="a4"/>
              <w:numPr>
                <w:ilvl w:val="0"/>
                <w:numId w:val="14"/>
              </w:numPr>
              <w:spacing w:before="240" w:after="240"/>
            </w:pPr>
            <w:r w:rsidRPr="00401F49">
              <w:rPr>
                <w:color w:val="000000"/>
              </w:rPr>
              <w:t xml:space="preserve">Видеосъемка </w:t>
            </w:r>
            <w:r w:rsidR="00401F49" w:rsidRPr="00401F49">
              <w:rPr>
                <w:color w:val="000000"/>
              </w:rPr>
              <w:t xml:space="preserve">и монтаж </w:t>
            </w:r>
            <w:r w:rsidRPr="00401F49">
              <w:rPr>
                <w:color w:val="000000"/>
              </w:rPr>
              <w:t>деловых мероприятий</w:t>
            </w:r>
            <w:r w:rsidR="00401F49" w:rsidRPr="00401F49">
              <w:rPr>
                <w:color w:val="000000"/>
              </w:rPr>
              <w:t>, интервью, промо-роликов;</w:t>
            </w:r>
          </w:p>
          <w:p w14:paraId="78D65FF2" w14:textId="77777777" w:rsidR="00401F49" w:rsidRPr="00401F49" w:rsidRDefault="00AD077A" w:rsidP="00401F49">
            <w:pPr>
              <w:pStyle w:val="a4"/>
              <w:numPr>
                <w:ilvl w:val="0"/>
                <w:numId w:val="14"/>
              </w:numPr>
              <w:spacing w:before="240" w:after="240"/>
            </w:pPr>
            <w:r w:rsidRPr="00401F49">
              <w:rPr>
                <w:color w:val="000000"/>
              </w:rPr>
              <w:t>Ведение трансляций</w:t>
            </w:r>
            <w:r w:rsidR="00401F49" w:rsidRPr="00401F49">
              <w:rPr>
                <w:color w:val="000000"/>
              </w:rPr>
              <w:t xml:space="preserve"> и</w:t>
            </w:r>
            <w:r w:rsidRPr="00401F49">
              <w:rPr>
                <w:color w:val="000000"/>
              </w:rPr>
              <w:t xml:space="preserve"> </w:t>
            </w:r>
            <w:proofErr w:type="spellStart"/>
            <w:r w:rsidRPr="00401F49">
              <w:rPr>
                <w:color w:val="000000"/>
              </w:rPr>
              <w:t>вебинаров</w:t>
            </w:r>
            <w:proofErr w:type="spellEnd"/>
            <w:r w:rsidR="00401F49">
              <w:rPr>
                <w:color w:val="000000"/>
              </w:rPr>
              <w:t>.</w:t>
            </w:r>
          </w:p>
          <w:p w14:paraId="532BCAC9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520F753C" w14:textId="77777777"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Видеограф</w:t>
            </w:r>
            <w:r w:rsidRPr="00401F49">
              <w:rPr>
                <w:color w:val="000000"/>
              </w:rPr>
              <w:t> </w:t>
            </w:r>
          </w:p>
          <w:p w14:paraId="36114E12" w14:textId="77777777" w:rsidR="00AD077A" w:rsidRPr="00AD077A" w:rsidRDefault="00AD077A" w:rsidP="00401F49">
            <w:pPr>
              <w:pStyle w:val="a4"/>
              <w:numPr>
                <w:ilvl w:val="0"/>
                <w:numId w:val="16"/>
              </w:numPr>
              <w:spacing w:before="240" w:after="240"/>
            </w:pPr>
            <w:r w:rsidRPr="00401F49">
              <w:rPr>
                <w:color w:val="000000"/>
              </w:rPr>
              <w:t>Монтирование отснятого материала</w:t>
            </w:r>
            <w:r w:rsidR="00401F49" w:rsidRPr="00401F49">
              <w:rPr>
                <w:color w:val="000000"/>
              </w:rPr>
              <w:t>;</w:t>
            </w:r>
          </w:p>
          <w:p w14:paraId="50ECE91F" w14:textId="77777777" w:rsidR="00AD077A" w:rsidRPr="00401F49" w:rsidRDefault="00AD077A" w:rsidP="00401F49">
            <w:pPr>
              <w:pStyle w:val="a4"/>
              <w:numPr>
                <w:ilvl w:val="0"/>
                <w:numId w:val="16"/>
              </w:numPr>
              <w:spacing w:before="240" w:after="240"/>
            </w:pPr>
            <w:r w:rsidRPr="00401F49">
              <w:rPr>
                <w:color w:val="000000"/>
              </w:rPr>
              <w:t xml:space="preserve">Соблюдение </w:t>
            </w:r>
            <w:proofErr w:type="spellStart"/>
            <w:r w:rsidRPr="00401F49">
              <w:rPr>
                <w:color w:val="000000"/>
              </w:rPr>
              <w:t>тайминга</w:t>
            </w:r>
            <w:proofErr w:type="spellEnd"/>
            <w:r w:rsidRPr="00401F49">
              <w:rPr>
                <w:color w:val="000000"/>
              </w:rPr>
              <w:t xml:space="preserve"> в съемке и четкое соблюдение сроков готовности при монтаже материала.</w:t>
            </w:r>
          </w:p>
          <w:p w14:paraId="2BB82946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53142231" w14:textId="77777777" w:rsidR="00AD077A" w:rsidRPr="00401F49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  <w:rPr>
                <w:b/>
                <w:bCs/>
              </w:rPr>
            </w:pPr>
            <w:r w:rsidRPr="00401F49">
              <w:rPr>
                <w:b/>
                <w:bCs/>
                <w:color w:val="000000"/>
              </w:rPr>
              <w:t>Фотограф</w:t>
            </w:r>
          </w:p>
          <w:p w14:paraId="4670A1BE" w14:textId="77777777" w:rsidR="00AD077A" w:rsidRPr="00AD077A" w:rsidRDefault="00AD077A" w:rsidP="00401F49">
            <w:pPr>
              <w:pStyle w:val="a4"/>
              <w:numPr>
                <w:ilvl w:val="1"/>
                <w:numId w:val="19"/>
              </w:numPr>
              <w:spacing w:before="240" w:after="240"/>
            </w:pPr>
            <w:r w:rsidRPr="00401F49">
              <w:rPr>
                <w:color w:val="000000"/>
              </w:rPr>
              <w:lastRenderedPageBreak/>
              <w:t>Создание живого фотоотчета с мероприятий (лекции, интервью, мастер-классы, экскурсии)</w:t>
            </w:r>
            <w:r w:rsidR="00401F49" w:rsidRPr="00401F49">
              <w:rPr>
                <w:color w:val="000000"/>
              </w:rPr>
              <w:t>;</w:t>
            </w:r>
          </w:p>
          <w:p w14:paraId="69F9DE19" w14:textId="77777777" w:rsidR="00401F49" w:rsidRPr="00064511" w:rsidRDefault="00AD077A" w:rsidP="00401F49">
            <w:pPr>
              <w:pStyle w:val="a4"/>
              <w:numPr>
                <w:ilvl w:val="1"/>
                <w:numId w:val="19"/>
              </w:numPr>
              <w:spacing w:before="240" w:after="240"/>
            </w:pPr>
            <w:r w:rsidRPr="00401F49">
              <w:rPr>
                <w:color w:val="000000"/>
              </w:rPr>
              <w:t>Фотосъёмка гостей мероприятий</w:t>
            </w:r>
            <w:r w:rsidR="00401F49" w:rsidRPr="00401F49">
              <w:rPr>
                <w:color w:val="000000"/>
              </w:rPr>
              <w:t>.</w:t>
            </w:r>
          </w:p>
          <w:p w14:paraId="31CA4A63" w14:textId="77777777" w:rsidR="00064511" w:rsidRPr="00401F49" w:rsidRDefault="00064511" w:rsidP="00401F49">
            <w:pPr>
              <w:pStyle w:val="a4"/>
              <w:numPr>
                <w:ilvl w:val="1"/>
                <w:numId w:val="19"/>
              </w:numPr>
              <w:spacing w:before="240" w:after="240"/>
            </w:pPr>
            <w:r w:rsidRPr="00401F49">
              <w:rPr>
                <w:color w:val="000000"/>
              </w:rPr>
              <w:t xml:space="preserve">Соблюдение </w:t>
            </w:r>
            <w:proofErr w:type="spellStart"/>
            <w:r w:rsidRPr="00401F49">
              <w:rPr>
                <w:color w:val="000000"/>
              </w:rPr>
              <w:t>тайминга</w:t>
            </w:r>
            <w:proofErr w:type="spellEnd"/>
            <w:r w:rsidRPr="00401F49">
              <w:rPr>
                <w:color w:val="000000"/>
              </w:rPr>
              <w:t xml:space="preserve"> в съемке и четкое соблюдение сроков готовности при монтаже материала</w:t>
            </w:r>
          </w:p>
          <w:p w14:paraId="3894819F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343D7971" w14:textId="77777777" w:rsidR="00AD077A" w:rsidRPr="00AD077A" w:rsidRDefault="00AD077A" w:rsidP="00401F49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Аккаунт-менеджер</w:t>
            </w:r>
          </w:p>
          <w:p w14:paraId="3568C53C" w14:textId="77777777" w:rsidR="00AD077A" w:rsidRPr="00AD077A" w:rsidRDefault="00AD077A" w:rsidP="00401F49">
            <w:pPr>
              <w:pStyle w:val="a4"/>
              <w:numPr>
                <w:ilvl w:val="1"/>
                <w:numId w:val="21"/>
              </w:numPr>
              <w:spacing w:before="240" w:after="240"/>
            </w:pPr>
            <w:r w:rsidRPr="00401F49">
              <w:rPr>
                <w:color w:val="000000"/>
              </w:rPr>
              <w:t>Написание статей по бизнес тематике</w:t>
            </w:r>
            <w:r w:rsidR="00401F49" w:rsidRPr="00401F49">
              <w:rPr>
                <w:color w:val="000000"/>
              </w:rPr>
              <w:t>;</w:t>
            </w:r>
          </w:p>
          <w:p w14:paraId="0F6358D4" w14:textId="77777777" w:rsidR="00AD077A" w:rsidRPr="00AD077A" w:rsidRDefault="00AD077A" w:rsidP="00401F49">
            <w:pPr>
              <w:pStyle w:val="a4"/>
              <w:numPr>
                <w:ilvl w:val="1"/>
                <w:numId w:val="21"/>
              </w:numPr>
              <w:spacing w:before="240" w:after="240"/>
            </w:pPr>
            <w:r w:rsidRPr="00401F49">
              <w:rPr>
                <w:color w:val="000000"/>
              </w:rPr>
              <w:t>Выстраивание и поддержание отношений с другими организациями и университетом</w:t>
            </w:r>
            <w:r w:rsidR="00401F49" w:rsidRPr="00401F49">
              <w:rPr>
                <w:color w:val="000000"/>
              </w:rPr>
              <w:t>;</w:t>
            </w:r>
          </w:p>
          <w:p w14:paraId="7153822C" w14:textId="77777777" w:rsidR="00AD077A" w:rsidRPr="00401F49" w:rsidRDefault="00AD077A" w:rsidP="00401F49">
            <w:pPr>
              <w:pStyle w:val="a4"/>
              <w:numPr>
                <w:ilvl w:val="1"/>
                <w:numId w:val="21"/>
              </w:numPr>
              <w:spacing w:before="240" w:after="240"/>
            </w:pPr>
            <w:r w:rsidRPr="00401F49">
              <w:rPr>
                <w:color w:val="000000"/>
              </w:rPr>
              <w:t>Распространение информации, достижение достаточного информационного охвата</w:t>
            </w:r>
            <w:r w:rsidR="00401F49" w:rsidRPr="00401F49">
              <w:rPr>
                <w:color w:val="000000"/>
              </w:rPr>
              <w:t>.</w:t>
            </w:r>
          </w:p>
          <w:p w14:paraId="2BB5C4ED" w14:textId="77777777" w:rsidR="00401F49" w:rsidRPr="00AD077A" w:rsidRDefault="00401F49" w:rsidP="00401F49">
            <w:pPr>
              <w:pStyle w:val="a4"/>
              <w:spacing w:before="240" w:after="240"/>
            </w:pPr>
          </w:p>
          <w:p w14:paraId="77508426" w14:textId="77777777" w:rsidR="00AD077A" w:rsidRPr="00AD077A" w:rsidRDefault="00AD077A" w:rsidP="00AD077A">
            <w:pPr>
              <w:pStyle w:val="a4"/>
              <w:numPr>
                <w:ilvl w:val="0"/>
                <w:numId w:val="3"/>
              </w:numPr>
              <w:spacing w:before="240" w:after="240"/>
            </w:pPr>
            <w:r w:rsidRPr="00401F49">
              <w:rPr>
                <w:b/>
                <w:bCs/>
                <w:color w:val="000000"/>
              </w:rPr>
              <w:t>Дизайнер</w:t>
            </w:r>
            <w:r w:rsidRPr="00401F49">
              <w:rPr>
                <w:color w:val="000000"/>
              </w:rPr>
              <w:t> </w:t>
            </w:r>
          </w:p>
          <w:p w14:paraId="66EA8DA7" w14:textId="77777777" w:rsidR="00401F49" w:rsidRPr="00401F49" w:rsidRDefault="00AD077A" w:rsidP="00401F49">
            <w:pPr>
              <w:pStyle w:val="a4"/>
              <w:numPr>
                <w:ilvl w:val="0"/>
                <w:numId w:val="22"/>
              </w:numPr>
              <w:spacing w:before="240" w:after="240"/>
              <w:rPr>
                <w:color w:val="000000"/>
              </w:rPr>
            </w:pPr>
            <w:r w:rsidRPr="00401F49">
              <w:rPr>
                <w:color w:val="000000"/>
              </w:rPr>
              <w:t>Подготовка дизайна на неделю для основных рубрик</w:t>
            </w:r>
            <w:r w:rsidR="00401F49" w:rsidRPr="00401F49">
              <w:rPr>
                <w:color w:val="000000"/>
              </w:rPr>
              <w:t>;</w:t>
            </w:r>
          </w:p>
          <w:p w14:paraId="4F493694" w14:textId="77777777" w:rsidR="00AD077A" w:rsidRPr="00AD077A" w:rsidRDefault="00AD077A" w:rsidP="00401F49">
            <w:pPr>
              <w:pStyle w:val="a4"/>
              <w:numPr>
                <w:ilvl w:val="0"/>
                <w:numId w:val="22"/>
              </w:numPr>
              <w:spacing w:before="240" w:after="240"/>
            </w:pPr>
            <w:r w:rsidRPr="00401F49">
              <w:rPr>
                <w:color w:val="000000"/>
              </w:rPr>
              <w:t>Подготовка афиш перед мероприятиями</w:t>
            </w:r>
            <w:r w:rsidR="00401F49" w:rsidRPr="00401F49">
              <w:rPr>
                <w:color w:val="000000"/>
              </w:rPr>
              <w:t>.</w:t>
            </w:r>
          </w:p>
          <w:p w14:paraId="46BFAFB8" w14:textId="77777777" w:rsidR="00AD077A" w:rsidRPr="00AD077A" w:rsidRDefault="00AD077A" w:rsidP="00AD077A">
            <w:pPr>
              <w:spacing w:before="240" w:after="240"/>
            </w:pPr>
          </w:p>
        </w:tc>
      </w:tr>
      <w:tr w:rsidR="00AD077A" w:rsidRPr="00AD077A" w14:paraId="061D720F" w14:textId="77777777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7D9D1" w14:textId="77777777" w:rsidR="00AD077A" w:rsidRPr="00997657" w:rsidRDefault="00AD077A" w:rsidP="00AD077A">
            <w:pPr>
              <w:jc w:val="center"/>
              <w:rPr>
                <w:b/>
                <w:bCs/>
              </w:rPr>
            </w:pPr>
            <w:r w:rsidRPr="00997657">
              <w:rPr>
                <w:b/>
                <w:bCs/>
              </w:rPr>
              <w:lastRenderedPageBreak/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BDB00" w14:textId="1452DF6C" w:rsidR="00AD077A" w:rsidRPr="00997657" w:rsidRDefault="005456F3" w:rsidP="00997657">
            <w:pPr>
              <w:jc w:val="center"/>
            </w:pPr>
            <w:r>
              <w:t>20</w:t>
            </w:r>
          </w:p>
        </w:tc>
      </w:tr>
      <w:tr w:rsidR="00AD077A" w:rsidRPr="00AD077A" w14:paraId="57C58204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D6205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Критерии отбора студентов</w:t>
            </w:r>
          </w:p>
          <w:p w14:paraId="409638FA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49C85" w14:textId="77777777" w:rsidR="00AD077A" w:rsidRPr="00AD077A" w:rsidRDefault="00AD077A" w:rsidP="00AD077A">
            <w:pPr>
              <w:jc w:val="both"/>
            </w:pPr>
            <w:r w:rsidRPr="00AD077A">
              <w:rPr>
                <w:color w:val="000000"/>
              </w:rPr>
              <w:t>Мотивационное письмо (не более 1 страницы), заинтересованность в сфере бизнеса и развития карьеры.</w:t>
            </w:r>
          </w:p>
        </w:tc>
      </w:tr>
      <w:tr w:rsidR="00AD077A" w:rsidRPr="00AD077A" w14:paraId="4EE5B5E5" w14:textId="77777777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9BC47" w14:textId="77777777" w:rsidR="00AD077A" w:rsidRPr="00AD077A" w:rsidRDefault="00AD077A" w:rsidP="00AD077A">
            <w:pPr>
              <w:jc w:val="center"/>
              <w:rPr>
                <w:b/>
                <w:bCs/>
              </w:rPr>
            </w:pPr>
            <w:r w:rsidRPr="00AD077A">
              <w:rPr>
                <w:b/>
                <w:bCs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8CE0E" w14:textId="644E5543" w:rsidR="00AD077A" w:rsidRPr="00AD077A" w:rsidRDefault="008953FC" w:rsidP="00AD077A">
            <w:pPr>
              <w:jc w:val="center"/>
            </w:pPr>
            <w:r>
              <w:t>10</w:t>
            </w:r>
            <w:r w:rsidR="00401F49">
              <w:t>.10.202</w:t>
            </w:r>
            <w:r w:rsidR="008237DF">
              <w:t>1</w:t>
            </w:r>
            <w:r w:rsidR="00401F49">
              <w:t>-31.05.202</w:t>
            </w:r>
            <w:r w:rsidR="008237DF">
              <w:t>2</w:t>
            </w:r>
            <w:r w:rsidR="00401F49">
              <w:t xml:space="preserve"> (приблизительно 3</w:t>
            </w:r>
            <w:r>
              <w:rPr>
                <w:lang w:val="en-US"/>
              </w:rPr>
              <w:t>3</w:t>
            </w:r>
            <w:r w:rsidR="00401F49">
              <w:t xml:space="preserve"> неде</w:t>
            </w:r>
            <w:r>
              <w:t>ли</w:t>
            </w:r>
            <w:r w:rsidR="00401F49">
              <w:t>)</w:t>
            </w:r>
          </w:p>
        </w:tc>
      </w:tr>
      <w:tr w:rsidR="00AD077A" w:rsidRPr="00AD077A" w14:paraId="364F0376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FDE9E" w14:textId="77777777" w:rsidR="00AD077A" w:rsidRPr="00AD077A" w:rsidRDefault="00AD077A" w:rsidP="00AD077A">
            <w:pPr>
              <w:jc w:val="center"/>
            </w:pPr>
            <w:r>
              <w:rPr>
                <w:b/>
                <w:bCs/>
                <w:color w:val="000000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C37BB" w14:textId="77777777" w:rsidR="00401F49" w:rsidRDefault="00401F49" w:rsidP="00401F49">
            <w:pPr>
              <w:jc w:val="center"/>
            </w:pPr>
          </w:p>
          <w:p w14:paraId="5742BCBA" w14:textId="597E4762" w:rsidR="00AD077A" w:rsidRPr="00AD077A" w:rsidRDefault="008953FC" w:rsidP="00401F49">
            <w:pPr>
              <w:jc w:val="center"/>
            </w:pPr>
            <w:r>
              <w:t>6</w:t>
            </w:r>
          </w:p>
        </w:tc>
      </w:tr>
      <w:tr w:rsidR="00AD077A" w:rsidRPr="00AD077A" w14:paraId="2DBD3961" w14:textId="77777777" w:rsidTr="00401F49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4A22F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E9029" w14:textId="30FC7389" w:rsidR="00AD077A" w:rsidRPr="00401F49" w:rsidRDefault="009E673D" w:rsidP="00AD077A">
            <w:pPr>
              <w:jc w:val="center"/>
            </w:pPr>
            <w:r>
              <w:t>8</w:t>
            </w:r>
          </w:p>
        </w:tc>
      </w:tr>
      <w:tr w:rsidR="00AD077A" w:rsidRPr="00AD077A" w14:paraId="615F6CB7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F18D3" w14:textId="77777777" w:rsidR="00AD077A" w:rsidRPr="00AD077A" w:rsidRDefault="00AD077A" w:rsidP="00AD077A">
            <w:pPr>
              <w:jc w:val="center"/>
              <w:rPr>
                <w:b/>
                <w:bCs/>
              </w:rPr>
            </w:pPr>
          </w:p>
          <w:p w14:paraId="287847A5" w14:textId="77777777" w:rsidR="00AD077A" w:rsidRPr="009F3CAC" w:rsidRDefault="00AD077A" w:rsidP="00AD077A">
            <w:pPr>
              <w:jc w:val="center"/>
            </w:pPr>
            <w:r w:rsidRPr="00AD077A">
              <w:rPr>
                <w:b/>
                <w:bCs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15B7C" w14:textId="77777777" w:rsidR="00401F49" w:rsidRDefault="00401F49" w:rsidP="00401F49">
            <w:pPr>
              <w:jc w:val="center"/>
            </w:pPr>
          </w:p>
          <w:p w14:paraId="16FF7605" w14:textId="77777777" w:rsidR="00AD077A" w:rsidRPr="009F3CAC" w:rsidRDefault="00157503" w:rsidP="00401F49">
            <w:pPr>
              <w:jc w:val="center"/>
            </w:pPr>
            <w:r>
              <w:t>Экзамен</w:t>
            </w:r>
          </w:p>
        </w:tc>
      </w:tr>
      <w:tr w:rsidR="00AD077A" w:rsidRPr="00AD077A" w14:paraId="70781446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A8C96" w14:textId="77777777" w:rsidR="00AD077A" w:rsidRPr="00AD077A" w:rsidRDefault="00AD077A" w:rsidP="00AD077A">
            <w:pPr>
              <w:jc w:val="center"/>
            </w:pPr>
            <w:r>
              <w:rPr>
                <w:b/>
                <w:bCs/>
                <w:color w:val="00000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023BE" w14:textId="77777777" w:rsidR="00AD077A" w:rsidRPr="00AD077A" w:rsidRDefault="00AD077A" w:rsidP="00AD077A">
            <w:pPr>
              <w:jc w:val="center"/>
            </w:pPr>
            <w:r>
              <w:t xml:space="preserve">Индивидуальный </w:t>
            </w:r>
            <w:r w:rsidR="00401F49">
              <w:t xml:space="preserve">письменный </w:t>
            </w:r>
            <w:r>
              <w:t>отчет</w:t>
            </w:r>
            <w:r w:rsidR="00401F49">
              <w:t xml:space="preserve"> по задачам проекта</w:t>
            </w:r>
          </w:p>
        </w:tc>
      </w:tr>
      <w:tr w:rsidR="00AD077A" w:rsidRPr="00AD077A" w14:paraId="60AD40F3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EC321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0B303" w14:textId="77777777" w:rsidR="00AD077A" w:rsidRPr="00AD077A" w:rsidRDefault="00AD077A" w:rsidP="00AD077A">
            <w:pPr>
              <w:jc w:val="both"/>
            </w:pPr>
            <w:r w:rsidRPr="00AD077A">
              <w:rPr>
                <w:color w:val="000000"/>
              </w:rPr>
              <w:t>В данном проекте участники смогут развить в себе:</w:t>
            </w:r>
          </w:p>
          <w:p w14:paraId="746054C0" w14:textId="77777777" w:rsidR="00AD077A" w:rsidRPr="00AD077A" w:rsidRDefault="00AD077A" w:rsidP="00AD077A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Организаторские способности;</w:t>
            </w:r>
          </w:p>
          <w:p w14:paraId="2EA041B6" w14:textId="77777777" w:rsidR="00AD077A" w:rsidRPr="00401F49" w:rsidRDefault="00AD077A" w:rsidP="00401F49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Коммуникационные навыки</w:t>
            </w:r>
            <w:r w:rsidR="00401F49">
              <w:rPr>
                <w:color w:val="000000"/>
              </w:rPr>
              <w:t xml:space="preserve"> и </w:t>
            </w:r>
            <w:r w:rsidR="00401F49" w:rsidRPr="00401F49">
              <w:rPr>
                <w:color w:val="000000"/>
              </w:rPr>
              <w:t xml:space="preserve">навыки </w:t>
            </w:r>
            <w:proofErr w:type="spellStart"/>
            <w:r w:rsidR="00401F49" w:rsidRPr="00401F49">
              <w:rPr>
                <w:color w:val="000000"/>
              </w:rPr>
              <w:t>нетворкинга</w:t>
            </w:r>
            <w:proofErr w:type="spellEnd"/>
            <w:r w:rsidRPr="00401F49">
              <w:rPr>
                <w:color w:val="000000"/>
              </w:rPr>
              <w:t>;</w:t>
            </w:r>
          </w:p>
          <w:p w14:paraId="5505B59D" w14:textId="77777777" w:rsidR="00AD077A" w:rsidRPr="00401F49" w:rsidRDefault="00AD077A" w:rsidP="00401F49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 w:rsidRPr="00AD077A">
              <w:rPr>
                <w:color w:val="000000"/>
              </w:rPr>
              <w:t>Навыки тайм-менеджмента</w:t>
            </w:r>
            <w:r w:rsidR="00401F49" w:rsidRPr="00401F49">
              <w:rPr>
                <w:color w:val="000000"/>
              </w:rPr>
              <w:t>;</w:t>
            </w:r>
          </w:p>
          <w:p w14:paraId="57152159" w14:textId="77777777" w:rsidR="00401F49" w:rsidRPr="00401F49" w:rsidRDefault="00401F49" w:rsidP="00401F49">
            <w:pPr>
              <w:numPr>
                <w:ilvl w:val="0"/>
                <w:numId w:val="2"/>
              </w:num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навыки в соответствии с занимаемой позицией.</w:t>
            </w:r>
          </w:p>
        </w:tc>
      </w:tr>
      <w:tr w:rsidR="00AD077A" w:rsidRPr="00AD077A" w14:paraId="36D03311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1A083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lastRenderedPageBreak/>
              <w:t>Критерии оценивания результатов проекта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B38E" w14:textId="77777777"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>Достижение цели и задач проекта</w:t>
            </w:r>
            <w:r w:rsidR="00401F49">
              <w:rPr>
                <w:color w:val="000000"/>
              </w:rPr>
              <w:t xml:space="preserve"> в установленный срок</w:t>
            </w:r>
          </w:p>
        </w:tc>
      </w:tr>
      <w:tr w:rsidR="00AD077A" w:rsidRPr="00AD077A" w14:paraId="49E380F5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3DCE7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E7FEF" w14:textId="77777777" w:rsidR="00401F49" w:rsidRDefault="00401F49" w:rsidP="00AD077A">
            <w:pPr>
              <w:jc w:val="center"/>
              <w:rPr>
                <w:color w:val="000000"/>
              </w:rPr>
            </w:pPr>
          </w:p>
          <w:p w14:paraId="49FEAA99" w14:textId="77777777"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>Нет</w:t>
            </w:r>
          </w:p>
        </w:tc>
      </w:tr>
      <w:tr w:rsidR="00AD077A" w:rsidRPr="00AD077A" w14:paraId="28C0E03B" w14:textId="77777777" w:rsidTr="00AD077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70B86" w14:textId="77777777" w:rsidR="00AD077A" w:rsidRPr="00AD077A" w:rsidRDefault="00AD077A" w:rsidP="00AD077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1E952" w14:textId="77777777" w:rsidR="00AD077A" w:rsidRPr="00AD077A" w:rsidRDefault="00AD077A" w:rsidP="00AD077A">
            <w:pPr>
              <w:jc w:val="center"/>
            </w:pPr>
            <w:r>
              <w:t>Все программы</w:t>
            </w:r>
          </w:p>
        </w:tc>
      </w:tr>
      <w:tr w:rsidR="00AD077A" w:rsidRPr="00AD077A" w14:paraId="36489E9E" w14:textId="77777777" w:rsidTr="00AD077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7116D" w14:textId="77777777" w:rsidR="00AD077A" w:rsidRPr="00AD077A" w:rsidRDefault="00AD077A" w:rsidP="00AD077A">
            <w:pPr>
              <w:jc w:val="center"/>
            </w:pPr>
            <w:r w:rsidRPr="00AD077A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43BD8" w14:textId="77777777" w:rsidR="00AD077A" w:rsidRPr="00AD077A" w:rsidRDefault="00AD077A" w:rsidP="00AD077A">
            <w:pPr>
              <w:jc w:val="center"/>
            </w:pPr>
            <w:r w:rsidRPr="00AD077A">
              <w:rPr>
                <w:color w:val="000000"/>
              </w:rPr>
              <w:t>Москва </w:t>
            </w:r>
          </w:p>
        </w:tc>
      </w:tr>
    </w:tbl>
    <w:p w14:paraId="1AF9E260" w14:textId="77777777" w:rsidR="006D039A" w:rsidRDefault="00E407BB"/>
    <w:sectPr w:rsidR="006D039A" w:rsidSect="001E65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B44"/>
    <w:multiLevelType w:val="hybridMultilevel"/>
    <w:tmpl w:val="F1307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25F"/>
    <w:multiLevelType w:val="hybridMultilevel"/>
    <w:tmpl w:val="DB666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3D2"/>
    <w:multiLevelType w:val="hybridMultilevel"/>
    <w:tmpl w:val="686C8EB2"/>
    <w:lvl w:ilvl="0" w:tplc="4434C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49A"/>
    <w:multiLevelType w:val="hybridMultilevel"/>
    <w:tmpl w:val="F8C08E32"/>
    <w:lvl w:ilvl="0" w:tplc="7324B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11E9"/>
    <w:multiLevelType w:val="hybridMultilevel"/>
    <w:tmpl w:val="E30E14C6"/>
    <w:lvl w:ilvl="0" w:tplc="5C78D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86D"/>
    <w:multiLevelType w:val="hybridMultilevel"/>
    <w:tmpl w:val="E61A1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92C"/>
    <w:multiLevelType w:val="hybridMultilevel"/>
    <w:tmpl w:val="D21AC706"/>
    <w:lvl w:ilvl="0" w:tplc="06343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0941"/>
    <w:multiLevelType w:val="hybridMultilevel"/>
    <w:tmpl w:val="485EC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6E93"/>
    <w:multiLevelType w:val="hybridMultilevel"/>
    <w:tmpl w:val="4DA081D6"/>
    <w:lvl w:ilvl="0" w:tplc="C26C1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47F7"/>
    <w:multiLevelType w:val="hybridMultilevel"/>
    <w:tmpl w:val="29BA2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24C6E"/>
    <w:multiLevelType w:val="hybridMultilevel"/>
    <w:tmpl w:val="F69EB834"/>
    <w:lvl w:ilvl="0" w:tplc="67CEB2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1519E"/>
    <w:multiLevelType w:val="hybridMultilevel"/>
    <w:tmpl w:val="2EEC9720"/>
    <w:lvl w:ilvl="0" w:tplc="530EB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5228"/>
    <w:multiLevelType w:val="hybridMultilevel"/>
    <w:tmpl w:val="31841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231C"/>
    <w:multiLevelType w:val="hybridMultilevel"/>
    <w:tmpl w:val="6228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A33C0"/>
    <w:multiLevelType w:val="multilevel"/>
    <w:tmpl w:val="F928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D3D73"/>
    <w:multiLevelType w:val="hybridMultilevel"/>
    <w:tmpl w:val="399A3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D4307"/>
    <w:multiLevelType w:val="hybridMultilevel"/>
    <w:tmpl w:val="4CB0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02A4"/>
    <w:multiLevelType w:val="hybridMultilevel"/>
    <w:tmpl w:val="13A05DD6"/>
    <w:lvl w:ilvl="0" w:tplc="120CC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87FC5"/>
    <w:multiLevelType w:val="hybridMultilevel"/>
    <w:tmpl w:val="D42E9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025D5"/>
    <w:multiLevelType w:val="hybridMultilevel"/>
    <w:tmpl w:val="163AF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31889"/>
    <w:multiLevelType w:val="multilevel"/>
    <w:tmpl w:val="DE0C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25724"/>
    <w:multiLevelType w:val="hybridMultilevel"/>
    <w:tmpl w:val="97C8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13249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16"/>
  </w:num>
  <w:num w:numId="9">
    <w:abstractNumId w:val="8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  <w:num w:numId="16">
    <w:abstractNumId w:val="21"/>
  </w:num>
  <w:num w:numId="17">
    <w:abstractNumId w:val="17"/>
  </w:num>
  <w:num w:numId="18">
    <w:abstractNumId w:val="9"/>
  </w:num>
  <w:num w:numId="19">
    <w:abstractNumId w:val="15"/>
  </w:num>
  <w:num w:numId="20">
    <w:abstractNumId w:val="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A"/>
    <w:rsid w:val="00064511"/>
    <w:rsid w:val="000E2B8B"/>
    <w:rsid w:val="00157503"/>
    <w:rsid w:val="00196EFC"/>
    <w:rsid w:val="001E6590"/>
    <w:rsid w:val="00306C19"/>
    <w:rsid w:val="00387AB6"/>
    <w:rsid w:val="00401F49"/>
    <w:rsid w:val="005456F3"/>
    <w:rsid w:val="007C4AD2"/>
    <w:rsid w:val="008237DF"/>
    <w:rsid w:val="008953FC"/>
    <w:rsid w:val="00960939"/>
    <w:rsid w:val="00997657"/>
    <w:rsid w:val="009E673D"/>
    <w:rsid w:val="00AD077A"/>
    <w:rsid w:val="00B219B1"/>
    <w:rsid w:val="00C60223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E09F"/>
  <w15:chartTrackingRefBased/>
  <w15:docId w15:val="{17217B0A-B8FD-484E-9CBD-44941BE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7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1F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F4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hugalee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Цирик Марта Сергеевна</dc:creator>
  <cp:keywords/>
  <dc:description/>
  <cp:lastModifiedBy>Шугалеева Екатерина Анатольевна</cp:lastModifiedBy>
  <cp:revision>2</cp:revision>
  <dcterms:created xsi:type="dcterms:W3CDTF">2021-09-28T14:32:00Z</dcterms:created>
  <dcterms:modified xsi:type="dcterms:W3CDTF">2021-09-28T14:32:00Z</dcterms:modified>
</cp:coreProperties>
</file>