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84F6" w14:textId="4D7D0702" w:rsidR="22BC09CE" w:rsidRDefault="22BC09CE" w:rsidP="64A54978">
      <w:pPr>
        <w:jc w:val="center"/>
      </w:pPr>
      <w:r w:rsidRPr="64A54978">
        <w:rPr>
          <w:rFonts w:ascii="Cambria" w:eastAsia="Cambria" w:hAnsi="Cambria" w:cs="Cambria"/>
          <w:b/>
          <w:bCs/>
          <w:sz w:val="28"/>
          <w:szCs w:val="28"/>
          <w:lang w:val="ru"/>
        </w:rPr>
        <w:t>Проектное предложение</w:t>
      </w:r>
    </w:p>
    <w:p w14:paraId="0000616C" w14:textId="79223964" w:rsidR="22BC09CE" w:rsidRDefault="22BC09CE">
      <w:r w:rsidRPr="64A54978">
        <w:rPr>
          <w:rFonts w:ascii="Cambria" w:eastAsia="Cambria" w:hAnsi="Cambria" w:cs="Cambria"/>
          <w:lang w:val="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0"/>
        <w:gridCol w:w="4555"/>
      </w:tblGrid>
      <w:tr w:rsidR="64A54978" w14:paraId="6BB2133F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189A0" w14:textId="21347BBA" w:rsidR="64A54978" w:rsidRDefault="64A54978"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Тип проекта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12D90" w14:textId="648ADF9B" w:rsidR="4D08414E" w:rsidRDefault="4D08414E" w:rsidP="64A549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</w:pPr>
            <w:r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>И</w:t>
            </w:r>
            <w:r w:rsidR="64A54978"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>сследовательский</w:t>
            </w:r>
          </w:p>
        </w:tc>
      </w:tr>
      <w:tr w:rsidR="64A54978" w14:paraId="32196341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364FB" w14:textId="6581A745" w:rsidR="64A54978" w:rsidRDefault="64A54978"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Название проекта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77BD5" w14:textId="2A0237F5" w:rsidR="64A54978" w:rsidRDefault="00BE2680" w:rsidP="64A549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13C5BE6A" w:rsidRPr="64A54978">
              <w:rPr>
                <w:rFonts w:ascii="Times New Roman" w:hAnsi="Times New Roman" w:cs="Times New Roman"/>
                <w:color w:val="000000" w:themeColor="text1"/>
              </w:rPr>
              <w:t>нутриуниверситетско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13C5BE6A" w:rsidRPr="64A54978">
              <w:rPr>
                <w:rFonts w:ascii="Times New Roman" w:hAnsi="Times New Roman" w:cs="Times New Roman"/>
                <w:color w:val="000000" w:themeColor="text1"/>
              </w:rPr>
              <w:t xml:space="preserve"> социологическо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13C5BE6A" w:rsidRPr="64A54978">
              <w:rPr>
                <w:rFonts w:ascii="Times New Roman" w:hAnsi="Times New Roman" w:cs="Times New Roman"/>
                <w:color w:val="000000" w:themeColor="text1"/>
              </w:rPr>
              <w:t xml:space="preserve"> исследовани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13C5BE6A" w:rsidRPr="64A54978">
              <w:rPr>
                <w:rFonts w:ascii="Times New Roman" w:hAnsi="Times New Roman" w:cs="Times New Roman"/>
                <w:color w:val="000000" w:themeColor="text1"/>
              </w:rPr>
              <w:t xml:space="preserve"> «Мониторинг студенческой жизни – 2021»</w:t>
            </w:r>
          </w:p>
        </w:tc>
      </w:tr>
      <w:tr w:rsidR="64A54978" w14:paraId="188BE283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7FF59" w14:textId="099FBC61" w:rsidR="64A54978" w:rsidRDefault="64A54978"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Подразделение инициатор проекта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347AF" w14:textId="32296AA7" w:rsidR="64A54978" w:rsidRDefault="3775C063" w:rsidP="64A54978">
            <w:pPr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</w:pPr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Центр внутреннего мониторинга</w:t>
            </w:r>
          </w:p>
        </w:tc>
      </w:tr>
      <w:tr w:rsidR="64A54978" w14:paraId="757875BF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E016C" w14:textId="5D82CAEC" w:rsidR="64A54978" w:rsidRDefault="64A54978"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Руководитель проекта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A00A4" w14:textId="79ED486E" w:rsidR="64A54978" w:rsidRDefault="4C782A1C" w:rsidP="64A549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</w:pPr>
            <w:r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>Шапошникова Ксения Олеговна, аналитик Центра внутреннего мониторинга</w:t>
            </w:r>
          </w:p>
        </w:tc>
      </w:tr>
      <w:tr w:rsidR="64A54978" w14:paraId="7279063F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935FC" w14:textId="2B70434C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 xml:space="preserve">Заказчик проекта </w:t>
            </w:r>
            <w:r w:rsidRPr="64A54978">
              <w:rPr>
                <w:rFonts w:ascii="Times New Roman" w:eastAsia="Times New Roman" w:hAnsi="Times New Roman" w:cs="Times New Roman"/>
              </w:rPr>
              <w:t>/</w:t>
            </w:r>
            <w:r w:rsidRPr="64A54978">
              <w:rPr>
                <w:rFonts w:ascii="Times New Roman" w:eastAsia="Times New Roman" w:hAnsi="Times New Roman" w:cs="Times New Roman"/>
                <w:lang w:val="ru"/>
              </w:rPr>
              <w:t xml:space="preserve"> востребованность проекта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C25F" w14:textId="1F0093E8" w:rsidR="64A54978" w:rsidRDefault="00441138" w:rsidP="64A54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Мониторинг студенческой жизни (МСЖ) – ежегодный мониторинг, который является ключевым источником информации для университета о самоощущении студентов, об их запросах и проблемах. Результаты МСЖ используются должностными лицами университета при разработке связанных со студентами мер университетской политики.</w:t>
            </w:r>
          </w:p>
        </w:tc>
      </w:tr>
      <w:tr w:rsidR="64A54978" w14:paraId="1CABD138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58026" w14:textId="64896879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82D9F" w14:textId="7436ED24" w:rsidR="64A54978" w:rsidRDefault="61CFB7A9" w:rsidP="64A54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55643EE9">
              <w:rPr>
                <w:rFonts w:ascii="Times New Roman" w:hAnsi="Times New Roman" w:cs="Times New Roman"/>
                <w:color w:val="000000" w:themeColor="text1"/>
              </w:rPr>
              <w:t>Основная проектная идея состоит в организации в 2021/2022 учебном году ежегодного опроса студентов об их текущей учебной и внеучебной жизни. Студентам – участникам проекта</w:t>
            </w:r>
            <w:r w:rsidR="70DC6EA2" w:rsidRPr="55643EE9">
              <w:rPr>
                <w:rFonts w:ascii="Times New Roman" w:hAnsi="Times New Roman" w:cs="Times New Roman"/>
                <w:color w:val="000000" w:themeColor="text1"/>
              </w:rPr>
              <w:t xml:space="preserve"> –  </w:t>
            </w:r>
            <w:r w:rsidRPr="55643EE9">
              <w:rPr>
                <w:rFonts w:ascii="Times New Roman" w:hAnsi="Times New Roman" w:cs="Times New Roman"/>
                <w:color w:val="000000" w:themeColor="text1"/>
              </w:rPr>
              <w:t>под руководством сотрудников Центра</w:t>
            </w:r>
            <w:r w:rsidR="3A93786E" w:rsidRPr="55643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55643EE9">
              <w:rPr>
                <w:rFonts w:ascii="Times New Roman" w:hAnsi="Times New Roman" w:cs="Times New Roman"/>
                <w:color w:val="000000" w:themeColor="text1"/>
              </w:rPr>
              <w:t>внутреннего</w:t>
            </w:r>
            <w:r w:rsidR="270A00F1" w:rsidRPr="55643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55643EE9">
              <w:rPr>
                <w:rFonts w:ascii="Times New Roman" w:hAnsi="Times New Roman" w:cs="Times New Roman"/>
                <w:color w:val="000000" w:themeColor="text1"/>
              </w:rPr>
              <w:t>мониторинга</w:t>
            </w:r>
            <w:r w:rsidR="7A4320CD" w:rsidRPr="55643EE9">
              <w:rPr>
                <w:rFonts w:ascii="Times New Roman" w:hAnsi="Times New Roman" w:cs="Times New Roman"/>
                <w:color w:val="000000" w:themeColor="text1"/>
              </w:rPr>
              <w:t xml:space="preserve"> предстоит </w:t>
            </w:r>
            <w:r w:rsidRPr="55643EE9">
              <w:rPr>
                <w:rFonts w:ascii="Times New Roman" w:hAnsi="Times New Roman" w:cs="Times New Roman"/>
                <w:color w:val="000000" w:themeColor="text1"/>
              </w:rPr>
              <w:t>уча</w:t>
            </w:r>
            <w:r w:rsidR="28681986" w:rsidRPr="55643EE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55643EE9">
              <w:rPr>
                <w:rFonts w:ascii="Times New Roman" w:hAnsi="Times New Roman" w:cs="Times New Roman"/>
                <w:color w:val="000000" w:themeColor="text1"/>
              </w:rPr>
              <w:t>твовать в подготовке опроса и его инструментария, администрировать его проведение, стимулировать участие в нём студентов, анализировать полученные данные и писать сводные аналитические записки.</w:t>
            </w:r>
          </w:p>
        </w:tc>
      </w:tr>
      <w:tr w:rsidR="64A54978" w14:paraId="6B2DC50C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9DE35" w14:textId="1FC061FA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 xml:space="preserve">Цель проекта 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30956" w14:textId="7A347151" w:rsidR="64A54978" w:rsidRDefault="68364E0D" w:rsidP="64A54978">
            <w:pPr>
              <w:rPr>
                <w:rFonts w:ascii="Times New Roman" w:hAnsi="Times New Roman" w:cs="Times New Roman"/>
              </w:rPr>
            </w:pPr>
            <w:r w:rsidRPr="64A54978">
              <w:rPr>
                <w:rFonts w:ascii="Times New Roman" w:hAnsi="Times New Roman" w:cs="Times New Roman"/>
              </w:rPr>
              <w:t>Изучение студенческого самоощущения и мнения по текущим вопросам развития учебной и внеучебной жизни</w:t>
            </w:r>
          </w:p>
        </w:tc>
      </w:tr>
      <w:tr w:rsidR="64A54978" w14:paraId="5858EA60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3DC2C" w14:textId="1A0B090B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E62B8" w14:textId="1B992FB0" w:rsidR="4994C7B5" w:rsidRDefault="4994C7B5" w:rsidP="64A54978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Формирование и запуск опроса</w:t>
            </w:r>
          </w:p>
          <w:p w14:paraId="61C0D4B8" w14:textId="2AB05E32" w:rsidR="4994C7B5" w:rsidRDefault="4994C7B5" w:rsidP="64A54978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Обеспечение прохождения студентами опроса</w:t>
            </w:r>
          </w:p>
          <w:p w14:paraId="10B58931" w14:textId="2488D68D" w:rsidR="4994C7B5" w:rsidRDefault="4994C7B5" w:rsidP="64A54978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Анализ результатов прохождения студентами опроса</w:t>
            </w:r>
          </w:p>
        </w:tc>
      </w:tr>
      <w:tr w:rsidR="64A54978" w14:paraId="18AE1558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E5055" w14:textId="69E960F7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1D44" w14:textId="48EC185A" w:rsidR="64A54978" w:rsidRDefault="4788C0A6" w:rsidP="64A54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Участие в подготовке инструментария опроса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– участие в обсуждении, вычитка и перевод текстов вопросов, оформление данных для запуска опроса.</w:t>
            </w:r>
          </w:p>
          <w:p w14:paraId="5196EAA1" w14:textId="10A91F0E" w:rsidR="4788C0A6" w:rsidRDefault="4788C0A6" w:rsidP="64A54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Администрирование проведения опроса и стимулирование участия студентов в нём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– работа с откликом, взаимодействие с университетскими и внешними медиа, собственно студентами, 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lastRenderedPageBreak/>
              <w:t>кураторами, старостами и т.д. для стимулирования участия студентов в опросе.</w:t>
            </w:r>
          </w:p>
          <w:p w14:paraId="2277F258" w14:textId="15F44A8F" w:rsidR="4788C0A6" w:rsidRDefault="4788C0A6" w:rsidP="64A54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Анализ данных опроса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– работа в </w:t>
            </w:r>
            <w:r w:rsidRPr="64A54978"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64A54978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64A54978">
              <w:rPr>
                <w:rFonts w:ascii="Times New Roman" w:hAnsi="Times New Roman" w:cs="Times New Roman"/>
                <w:color w:val="000000" w:themeColor="text1"/>
                <w:lang w:val="en-US"/>
              </w:rPr>
              <w:t>SPSS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64A54978">
              <w:rPr>
                <w:rFonts w:ascii="Times New Roman" w:hAnsi="Times New Roman" w:cs="Times New Roman"/>
                <w:color w:val="000000" w:themeColor="text1"/>
                <w:lang w:val="en-US"/>
              </w:rPr>
              <w:t>Stata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64A54978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4D13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2B4D13">
              <w:rPr>
                <w:rFonts w:ascii="Times New Roman" w:hAnsi="Times New Roman" w:cs="Times New Roman"/>
                <w:color w:val="000000" w:themeColor="text1"/>
                <w:lang w:val="en-US"/>
              </w:rPr>
              <w:t>Python</w:t>
            </w:r>
            <w:r w:rsidR="002B4D13" w:rsidRPr="002B4D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по статистическому анализу итогов опроса, качественный анализ поступивших текстовых комментариев в вопросах с открытыми ответами, написание и оформление текстов аналитических записок и </w:t>
            </w:r>
            <w:r w:rsidRPr="64A54978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>-файлов с итогами опроса.</w:t>
            </w:r>
          </w:p>
          <w:p w14:paraId="604C59B5" w14:textId="77777777" w:rsidR="64A54978" w:rsidRDefault="64A54978" w:rsidP="64A549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5136BA" w14:textId="0AA7E720" w:rsidR="4788C0A6" w:rsidRDefault="4788C0A6" w:rsidP="64A5497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Студенты выполняют разные функции на разных этапах проекта (в соответствии с индивидуальным поручением руководителя</w:t>
            </w:r>
            <w:r w:rsidR="002B4D1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4D13">
              <w:rPr>
                <w:rFonts w:ascii="Times New Roman" w:hAnsi="Times New Roman" w:cs="Times New Roman"/>
                <w:color w:val="000000" w:themeColor="text1"/>
              </w:rPr>
              <w:t>а также спецификой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85904C0" w:rsidRPr="64A54978">
              <w:rPr>
                <w:rFonts w:ascii="Times New Roman" w:hAnsi="Times New Roman" w:cs="Times New Roman"/>
                <w:color w:val="000000" w:themeColor="text1"/>
              </w:rPr>
              <w:t>образовательной программы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 и компетенций участника проекта)</w:t>
            </w:r>
          </w:p>
        </w:tc>
      </w:tr>
      <w:tr w:rsidR="64A54978" w14:paraId="0C0D469A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6FB3D" w14:textId="27974265" w:rsidR="64A54978" w:rsidRDefault="64A54978"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lastRenderedPageBreak/>
              <w:t>Количество вакантных мест на проекте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FF05D" w14:textId="665A7A35" w:rsidR="64A54978" w:rsidRDefault="114CBD0D" w:rsidP="64A54978">
            <w:pPr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</w:pPr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10</w:t>
            </w:r>
          </w:p>
        </w:tc>
      </w:tr>
      <w:tr w:rsidR="64A54978" w14:paraId="0F762C38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23E9A" w14:textId="1FA569EF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 xml:space="preserve">Проектное задание 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0A770" w14:textId="08298BCD" w:rsidR="20F8CEFD" w:rsidRDefault="20F8CEFD" w:rsidP="64A54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</w:rPr>
              <w:t>См. выше в разделе «Требования к участникам»</w:t>
            </w:r>
          </w:p>
        </w:tc>
      </w:tr>
      <w:tr w:rsidR="64A54978" w14:paraId="6D5E26DC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4208B" w14:textId="1A93F1BA" w:rsidR="64A54978" w:rsidRDefault="64A54978"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 xml:space="preserve">Критерии отбора студентов </w:t>
            </w:r>
          </w:p>
          <w:p w14:paraId="02ADDF0A" w14:textId="680D406A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33817" w14:textId="36450D83" w:rsidR="2400CEEA" w:rsidRDefault="2400CEEA" w:rsidP="64A549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Навыки работы со сбором и составлением баз данных (спрашивается про соответствующий опыт работы студента)</w:t>
            </w:r>
          </w:p>
          <w:p w14:paraId="521AF88E" w14:textId="4F953B9C" w:rsidR="2400CEEA" w:rsidRDefault="2400CEEA" w:rsidP="64A549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Навыки и возможности по работе с откликом студентов на опрос (обсуждается, что потенциальный участник проекта может сделать / предложить для этих целей)</w:t>
            </w:r>
          </w:p>
          <w:p w14:paraId="31F462BD" w14:textId="14AA6DDC" w:rsidR="2400CEEA" w:rsidRDefault="2400CEEA" w:rsidP="64A549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Навыки работы с текстовыми данными и написания аналитических и исследовательских текстов (запрашиваются тексты исследовательских / аналитических работ, написанные студентами в университете ранее)</w:t>
            </w:r>
          </w:p>
          <w:p w14:paraId="3AA33B06" w14:textId="6121BAF4" w:rsidR="2400CEEA" w:rsidRDefault="2400CEEA" w:rsidP="64A549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 и активное участие во внутриуниверситетской жизни будут преимуществами</w:t>
            </w:r>
          </w:p>
        </w:tc>
      </w:tr>
      <w:tr w:rsidR="64A54978" w14:paraId="5B655E72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9BA0B" w14:textId="0B574818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 xml:space="preserve">Сроки и график реализации проекта 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E7B9F" w14:textId="776D40F4" w:rsidR="64A54978" w:rsidRDefault="64A54978" w:rsidP="64A549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</w:pPr>
            <w:r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 xml:space="preserve"> </w:t>
            </w:r>
            <w:r w:rsidR="27512C47"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>2</w:t>
            </w:r>
            <w:r w:rsidR="005A73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5</w:t>
            </w:r>
            <w:r w:rsidR="27512C47"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 xml:space="preserve"> октября 2021 года - </w:t>
            </w:r>
            <w:r w:rsidR="007D07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20</w:t>
            </w:r>
            <w:r w:rsidR="0D4B4C1B"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 xml:space="preserve"> марта 2022 года</w:t>
            </w:r>
          </w:p>
        </w:tc>
      </w:tr>
      <w:tr w:rsidR="64A54978" w14:paraId="19F3C960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F196A" w14:textId="305FE813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6E76F" w14:textId="6D9B3595" w:rsidR="64A54978" w:rsidRDefault="64A54978" w:rsidP="64A549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</w:pPr>
            <w:r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 xml:space="preserve"> </w:t>
            </w:r>
            <w:r w:rsidR="003740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6</w:t>
            </w:r>
            <w:r w:rsidR="6B67EE7B"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 xml:space="preserve"> часов в неделю</w:t>
            </w:r>
          </w:p>
        </w:tc>
      </w:tr>
      <w:tr w:rsidR="64A54978" w14:paraId="54FEB82D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DFA5" w14:textId="474D6EFC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>Количество кредитов на 1 студента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E4247" w14:textId="4E86BEE8" w:rsidR="5F8F7B14" w:rsidRDefault="5F8F7B14" w:rsidP="64A54978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</w:pPr>
            <w:r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>5</w:t>
            </w:r>
          </w:p>
        </w:tc>
      </w:tr>
      <w:tr w:rsidR="64A54978" w14:paraId="71BB09B6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1D573" w14:textId="26095270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2C4AF" w14:textId="471AE3F4" w:rsidR="004B4196" w:rsidRDefault="004B4196" w:rsidP="64A54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 xml:space="preserve">Файлы с техническими данными для запуска опроса, подготовленные по указаниям </w:t>
            </w:r>
            <w:r w:rsidRPr="64A54978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руководителя проекта</w:t>
            </w:r>
          </w:p>
          <w:p w14:paraId="7E107A0B" w14:textId="18BD0820" w:rsidR="004B4196" w:rsidRDefault="004B4196" w:rsidP="64A54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Реализованные меры по повышению отклика на порученном участке работы и результативность этих мер (итоговый отклик студентов в опросе)</w:t>
            </w:r>
          </w:p>
          <w:p w14:paraId="6503D665" w14:textId="32634CA2" w:rsidR="004B4196" w:rsidRDefault="004B4196" w:rsidP="64A54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color w:val="000000" w:themeColor="text1"/>
              </w:rPr>
              <w:t>Подготовленные файлы с аналитикой по результатам проекта (статистика, тексты)</w:t>
            </w:r>
          </w:p>
        </w:tc>
      </w:tr>
      <w:tr w:rsidR="64A54978" w14:paraId="13854839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B0C7" w14:textId="5D306289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6DA9F" w14:textId="724A0475" w:rsidR="5F9DB42E" w:rsidRDefault="5F9DB42E" w:rsidP="64A54978">
            <w:pPr>
              <w:rPr>
                <w:rFonts w:ascii="Times New Roman" w:hAnsi="Times New Roman" w:cs="Times New Roman"/>
                <w:i/>
                <w:iCs/>
              </w:rPr>
            </w:pPr>
            <w:r w:rsidRPr="64A54978">
              <w:rPr>
                <w:rFonts w:ascii="Times New Roman" w:hAnsi="Times New Roman" w:cs="Times New Roman"/>
                <w:i/>
                <w:iCs/>
              </w:rPr>
              <w:t>Развитие общих аналитических навыков, навыков написания аналитических текстов, навыков работы с базами данных, навыков проектного администрирования</w:t>
            </w:r>
          </w:p>
        </w:tc>
      </w:tr>
      <w:tr w:rsidR="64A54978" w14:paraId="545E5E6D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A7C7" w14:textId="7BCC91D9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3BE9" w14:textId="70158DC3" w:rsidR="5C634C6F" w:rsidRDefault="5C634C6F" w:rsidP="64A54978">
            <w:pPr>
              <w:rPr>
                <w:rFonts w:ascii="Times New Roman" w:hAnsi="Times New Roman" w:cs="Times New Roman"/>
              </w:rPr>
            </w:pPr>
            <w:r w:rsidRPr="64A54978">
              <w:rPr>
                <w:rFonts w:ascii="Times New Roman" w:hAnsi="Times New Roman" w:cs="Times New Roman"/>
              </w:rPr>
              <w:t>Оитог = 0,6 * оценка за работу при подготовке и проведении опроса + 0,4 * оценка за работу по аналитике результатов опроса</w:t>
            </w:r>
          </w:p>
        </w:tc>
      </w:tr>
      <w:tr w:rsidR="64A54978" w14:paraId="1948E1BD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79BA1" w14:textId="37E77013" w:rsidR="64A54978" w:rsidRDefault="64A54978">
            <w:r w:rsidRPr="64A54978">
              <w:rPr>
                <w:rFonts w:ascii="Times New Roman" w:eastAsia="Times New Roman" w:hAnsi="Times New Roman" w:cs="Times New Roman"/>
                <w:lang w:val="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2F59" w14:textId="5B23B63C" w:rsidR="70C7DF30" w:rsidRDefault="70C7DF30" w:rsidP="64A54978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</w:pPr>
            <w:r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>Нет</w:t>
            </w:r>
          </w:p>
        </w:tc>
      </w:tr>
      <w:tr w:rsidR="64A54978" w14:paraId="138AA8BE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FA37" w14:textId="14A0DA49" w:rsidR="64A54978" w:rsidRDefault="64A54978"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Рекомендуемые образовательные программы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70EAD" w14:textId="1198CCB1" w:rsidR="290690D9" w:rsidRDefault="290690D9" w:rsidP="64A5497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64A549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Все ОП бакалавриата и магистратуры НИУ ВШЭ</w:t>
            </w:r>
            <w:r w:rsidR="205C685B" w:rsidRPr="64A549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- Москва</w:t>
            </w:r>
          </w:p>
        </w:tc>
      </w:tr>
      <w:tr w:rsidR="64A54978" w14:paraId="709F45F4" w14:textId="77777777" w:rsidTr="55643EE9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A77E8" w14:textId="4A151CA3" w:rsidR="64A54978" w:rsidRDefault="64A54978">
            <w:r w:rsidRPr="64A54978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Территория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5C4" w14:textId="30093B3A" w:rsidR="64A54978" w:rsidRDefault="64A54978" w:rsidP="64A5497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64A5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"/>
              </w:rPr>
              <w:t xml:space="preserve"> </w:t>
            </w:r>
            <w:r w:rsidR="1A9779C7" w:rsidRPr="64A549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Покровский бульвар, д. 11 / удалённо (преимущественно)</w:t>
            </w:r>
          </w:p>
        </w:tc>
      </w:tr>
    </w:tbl>
    <w:p w14:paraId="18C5F41F" w14:textId="7921869D" w:rsidR="64A54978" w:rsidRDefault="64A54978" w:rsidP="64A54978">
      <w:pPr>
        <w:rPr>
          <w:rFonts w:ascii="Cambria" w:eastAsia="Cambria" w:hAnsi="Cambria" w:cs="Cambria"/>
          <w:lang w:val="ru"/>
        </w:rPr>
      </w:pPr>
    </w:p>
    <w:sectPr w:rsidR="64A5497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F3B"/>
    <w:multiLevelType w:val="hybridMultilevel"/>
    <w:tmpl w:val="AE5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5B"/>
    <w:multiLevelType w:val="hybridMultilevel"/>
    <w:tmpl w:val="F00C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0F86"/>
    <w:multiLevelType w:val="hybridMultilevel"/>
    <w:tmpl w:val="9864AA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790B"/>
    <w:multiLevelType w:val="hybridMultilevel"/>
    <w:tmpl w:val="EB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2E4"/>
    <w:rsid w:val="00032C8B"/>
    <w:rsid w:val="0003607D"/>
    <w:rsid w:val="00054118"/>
    <w:rsid w:val="00097D02"/>
    <w:rsid w:val="000A439E"/>
    <w:rsid w:val="00104CB6"/>
    <w:rsid w:val="00152663"/>
    <w:rsid w:val="001A07D9"/>
    <w:rsid w:val="001B0C26"/>
    <w:rsid w:val="001D79C2"/>
    <w:rsid w:val="001E4484"/>
    <w:rsid w:val="0020545D"/>
    <w:rsid w:val="00231EA4"/>
    <w:rsid w:val="0024200C"/>
    <w:rsid w:val="00245B11"/>
    <w:rsid w:val="00295F80"/>
    <w:rsid w:val="002B4D13"/>
    <w:rsid w:val="002D4B0B"/>
    <w:rsid w:val="00324F92"/>
    <w:rsid w:val="0037401A"/>
    <w:rsid w:val="003D53CE"/>
    <w:rsid w:val="003E3254"/>
    <w:rsid w:val="00400C0B"/>
    <w:rsid w:val="00407C40"/>
    <w:rsid w:val="00441138"/>
    <w:rsid w:val="004678F7"/>
    <w:rsid w:val="004B4196"/>
    <w:rsid w:val="004C1D36"/>
    <w:rsid w:val="004E11DE"/>
    <w:rsid w:val="004E12FA"/>
    <w:rsid w:val="004E3F32"/>
    <w:rsid w:val="004E688A"/>
    <w:rsid w:val="005A6059"/>
    <w:rsid w:val="005A612A"/>
    <w:rsid w:val="005A73F1"/>
    <w:rsid w:val="005E13DA"/>
    <w:rsid w:val="005E3B03"/>
    <w:rsid w:val="006074C3"/>
    <w:rsid w:val="00607B2A"/>
    <w:rsid w:val="00611FDD"/>
    <w:rsid w:val="00622650"/>
    <w:rsid w:val="006275A3"/>
    <w:rsid w:val="00691CF6"/>
    <w:rsid w:val="006E5DCE"/>
    <w:rsid w:val="00716D40"/>
    <w:rsid w:val="00772F69"/>
    <w:rsid w:val="007A4189"/>
    <w:rsid w:val="007B083E"/>
    <w:rsid w:val="007B741B"/>
    <w:rsid w:val="007D0797"/>
    <w:rsid w:val="007E4DE8"/>
    <w:rsid w:val="0082311B"/>
    <w:rsid w:val="00834E3D"/>
    <w:rsid w:val="00895E63"/>
    <w:rsid w:val="008B458B"/>
    <w:rsid w:val="008D54DB"/>
    <w:rsid w:val="009350EA"/>
    <w:rsid w:val="00963578"/>
    <w:rsid w:val="00971EDC"/>
    <w:rsid w:val="00990D2A"/>
    <w:rsid w:val="009A3754"/>
    <w:rsid w:val="009D152B"/>
    <w:rsid w:val="009E2FA7"/>
    <w:rsid w:val="00A013F2"/>
    <w:rsid w:val="00A3110F"/>
    <w:rsid w:val="00A335DD"/>
    <w:rsid w:val="00A47807"/>
    <w:rsid w:val="00A550AE"/>
    <w:rsid w:val="00AA0455"/>
    <w:rsid w:val="00AD106D"/>
    <w:rsid w:val="00AD4D49"/>
    <w:rsid w:val="00AD51F6"/>
    <w:rsid w:val="00AD5C4C"/>
    <w:rsid w:val="00B44FBB"/>
    <w:rsid w:val="00B47552"/>
    <w:rsid w:val="00B576D2"/>
    <w:rsid w:val="00BE2680"/>
    <w:rsid w:val="00BF63C9"/>
    <w:rsid w:val="00BF7B1F"/>
    <w:rsid w:val="00C86CA2"/>
    <w:rsid w:val="00D22D45"/>
    <w:rsid w:val="00D448DA"/>
    <w:rsid w:val="00D66022"/>
    <w:rsid w:val="00E634B3"/>
    <w:rsid w:val="00E85D69"/>
    <w:rsid w:val="00EA4386"/>
    <w:rsid w:val="00EB3661"/>
    <w:rsid w:val="00EF51AC"/>
    <w:rsid w:val="00F17150"/>
    <w:rsid w:val="00F17335"/>
    <w:rsid w:val="00F216D0"/>
    <w:rsid w:val="00F379A0"/>
    <w:rsid w:val="00F50313"/>
    <w:rsid w:val="00F745EA"/>
    <w:rsid w:val="00F94033"/>
    <w:rsid w:val="00F96652"/>
    <w:rsid w:val="00FC7405"/>
    <w:rsid w:val="00FE5C22"/>
    <w:rsid w:val="0D4B4C1B"/>
    <w:rsid w:val="114CBD0D"/>
    <w:rsid w:val="13C5BE6A"/>
    <w:rsid w:val="13F6278B"/>
    <w:rsid w:val="185904C0"/>
    <w:rsid w:val="1A9779C7"/>
    <w:rsid w:val="205C685B"/>
    <w:rsid w:val="20F8CEFD"/>
    <w:rsid w:val="21AF4529"/>
    <w:rsid w:val="22BC09CE"/>
    <w:rsid w:val="2400CEEA"/>
    <w:rsid w:val="270A00F1"/>
    <w:rsid w:val="27512C47"/>
    <w:rsid w:val="28681986"/>
    <w:rsid w:val="290690D9"/>
    <w:rsid w:val="3170661D"/>
    <w:rsid w:val="33AD61CB"/>
    <w:rsid w:val="3775C063"/>
    <w:rsid w:val="3A93786E"/>
    <w:rsid w:val="3E92B124"/>
    <w:rsid w:val="402E8185"/>
    <w:rsid w:val="40DE7C79"/>
    <w:rsid w:val="437F4AA4"/>
    <w:rsid w:val="4788C0A6"/>
    <w:rsid w:val="4994C7B5"/>
    <w:rsid w:val="4B59490A"/>
    <w:rsid w:val="4C782A1C"/>
    <w:rsid w:val="4D08414E"/>
    <w:rsid w:val="55643EE9"/>
    <w:rsid w:val="5C634C6F"/>
    <w:rsid w:val="5D2B15DD"/>
    <w:rsid w:val="5F8F7B14"/>
    <w:rsid w:val="5F9DB42E"/>
    <w:rsid w:val="61CFB7A9"/>
    <w:rsid w:val="622926A2"/>
    <w:rsid w:val="64A54978"/>
    <w:rsid w:val="68364E0D"/>
    <w:rsid w:val="69C459AF"/>
    <w:rsid w:val="6AE4337B"/>
    <w:rsid w:val="6B67EE7B"/>
    <w:rsid w:val="70C7DF30"/>
    <w:rsid w:val="70DC6EA2"/>
    <w:rsid w:val="77C2B683"/>
    <w:rsid w:val="795E86E4"/>
    <w:rsid w:val="7A4320CD"/>
    <w:rsid w:val="7C7CFF49"/>
    <w:rsid w:val="7E18CFAA"/>
    <w:rsid w:val="7FB4A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D8BCB"/>
  <w15:docId w15:val="{FBD84ABF-A0C3-48DF-ABF9-978311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7028-F524-4B43-A3A7-8BBE224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 Дмитрий Борисович</cp:lastModifiedBy>
  <cp:revision>13</cp:revision>
  <dcterms:created xsi:type="dcterms:W3CDTF">2020-10-11T19:22:00Z</dcterms:created>
  <dcterms:modified xsi:type="dcterms:W3CDTF">2021-10-07T06:33:00Z</dcterms:modified>
</cp:coreProperties>
</file>