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75A72AEF" w:rsidR="00A47807" w:rsidRPr="00F77396" w:rsidRDefault="006D314E" w:rsidP="006D314E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BB1E12" w:rsidRPr="009D152B" w14:paraId="2221CB5A" w14:textId="77777777" w:rsidTr="00BF63C9">
        <w:tc>
          <w:tcPr>
            <w:tcW w:w="4902" w:type="dxa"/>
          </w:tcPr>
          <w:p w14:paraId="617F4418" w14:textId="77777777" w:rsidR="00BB1E12" w:rsidRPr="009D152B" w:rsidRDefault="00BB1E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1122A50F" w:rsidR="00BB1E12" w:rsidRPr="006D314E" w:rsidRDefault="006D314E" w:rsidP="00D56C63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D314E">
              <w:rPr>
                <w:rFonts w:ascii="Times New Roman" w:hAnsi="Times New Roman" w:cs="Times New Roman"/>
                <w:i/>
                <w:color w:val="000000" w:themeColor="text1"/>
              </w:rPr>
              <w:t>Коммуникационная к</w:t>
            </w:r>
            <w:r w:rsidR="00D56C63"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 w:rsidRPr="006D314E">
              <w:rPr>
                <w:rFonts w:ascii="Times New Roman" w:hAnsi="Times New Roman" w:cs="Times New Roman"/>
                <w:i/>
                <w:color w:val="000000" w:themeColor="text1"/>
              </w:rPr>
              <w:t>мпания для благотворительного фонда «</w:t>
            </w:r>
            <w:proofErr w:type="spellStart"/>
            <w:r w:rsidRPr="006D314E">
              <w:rPr>
                <w:rFonts w:ascii="Times New Roman" w:hAnsi="Times New Roman" w:cs="Times New Roman"/>
                <w:i/>
                <w:color w:val="000000" w:themeColor="text1"/>
              </w:rPr>
              <w:t>Правмир</w:t>
            </w:r>
            <w:proofErr w:type="spellEnd"/>
            <w:r w:rsidRPr="006D314E">
              <w:rPr>
                <w:rFonts w:ascii="Times New Roman" w:hAnsi="Times New Roman" w:cs="Times New Roman"/>
                <w:i/>
                <w:color w:val="000000" w:themeColor="text1"/>
              </w:rPr>
              <w:t xml:space="preserve">»:  повышение осведомленности о деятельности фонда в рамках направления «Реабилитация» </w:t>
            </w:r>
          </w:p>
        </w:tc>
      </w:tr>
      <w:tr w:rsidR="00BB1E12" w:rsidRPr="009D152B" w14:paraId="257A433B" w14:textId="77777777" w:rsidTr="00BF63C9">
        <w:tc>
          <w:tcPr>
            <w:tcW w:w="4902" w:type="dxa"/>
          </w:tcPr>
          <w:p w14:paraId="0583032E" w14:textId="77777777" w:rsidR="00BB1E12" w:rsidRPr="009D152B" w:rsidRDefault="00BB1E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08C53EC5" w:rsidR="00BB1E12" w:rsidRPr="00F77396" w:rsidRDefault="00BB1E12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>ИСЭП (институт социально-экономического проектирования)</w:t>
            </w:r>
          </w:p>
        </w:tc>
      </w:tr>
      <w:tr w:rsidR="00BB1E12" w:rsidRPr="009D152B" w14:paraId="5DC778C2" w14:textId="77777777" w:rsidTr="00BF63C9">
        <w:tc>
          <w:tcPr>
            <w:tcW w:w="4902" w:type="dxa"/>
          </w:tcPr>
          <w:p w14:paraId="5E71ED99" w14:textId="77777777" w:rsidR="00BB1E12" w:rsidRPr="009D152B" w:rsidRDefault="00BB1E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638B4E89" w:rsidR="00BB1E12" w:rsidRPr="00F77396" w:rsidRDefault="00BB1E12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>Сидлина</w:t>
            </w:r>
            <w:proofErr w:type="spellEnd"/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Лия Зиновьевна, ведущий эксперт</w:t>
            </w:r>
          </w:p>
        </w:tc>
      </w:tr>
      <w:tr w:rsidR="00BB1E12" w:rsidRPr="009D152B" w14:paraId="630356E2" w14:textId="77777777" w:rsidTr="00BF63C9">
        <w:tc>
          <w:tcPr>
            <w:tcW w:w="4902" w:type="dxa"/>
          </w:tcPr>
          <w:p w14:paraId="105192E3" w14:textId="7D4825AF" w:rsidR="00BB1E12" w:rsidRPr="009D152B" w:rsidRDefault="00BB1E12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3B811274" w14:textId="7922F18F" w:rsidR="006D314E" w:rsidRPr="005A6C76" w:rsidRDefault="006D314E" w:rsidP="006D314E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6C76">
              <w:rPr>
                <w:rFonts w:ascii="Times New Roman" w:hAnsi="Times New Roman" w:cs="Times New Roman"/>
                <w:i/>
                <w:color w:val="000000" w:themeColor="text1"/>
              </w:rPr>
              <w:t>Благотворительный фонд «</w:t>
            </w:r>
            <w:proofErr w:type="spellStart"/>
            <w:r w:rsidRPr="005A6C76">
              <w:rPr>
                <w:rFonts w:ascii="Times New Roman" w:hAnsi="Times New Roman" w:cs="Times New Roman"/>
                <w:i/>
                <w:color w:val="000000" w:themeColor="text1"/>
              </w:rPr>
              <w:t>Правмир</w:t>
            </w:r>
            <w:proofErr w:type="spellEnd"/>
            <w:r w:rsidRPr="005A6C76"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 w:rsidR="00D56C63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5FD3B66A" w14:textId="4C99F53B" w:rsidR="006D314E" w:rsidRPr="005A6C76" w:rsidRDefault="006D314E" w:rsidP="006D314E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6C76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Согласно </w:t>
            </w:r>
            <w:r w:rsidRPr="005A6C76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международным исследованиям, </w:t>
            </w:r>
            <w:r w:rsidRPr="005A6C76">
              <w:rPr>
                <w:rFonts w:ascii="Times New Roman" w:hAnsi="Times New Roman" w:cs="Times New Roman"/>
                <w:i/>
                <w:color w:val="000000" w:themeColor="text1"/>
              </w:rPr>
              <w:br/>
              <w:t xml:space="preserve">люди, перенесшие </w:t>
            </w:r>
            <w:proofErr w:type="gramStart"/>
            <w:r w:rsidRPr="005A6C76">
              <w:rPr>
                <w:rFonts w:ascii="Times New Roman" w:hAnsi="Times New Roman" w:cs="Times New Roman"/>
                <w:i/>
                <w:color w:val="000000" w:themeColor="text1"/>
              </w:rPr>
              <w:t>черепно-мозговую</w:t>
            </w:r>
            <w:proofErr w:type="gramEnd"/>
            <w:r w:rsidRPr="005A6C76">
              <w:rPr>
                <w:rFonts w:ascii="Times New Roman" w:hAnsi="Times New Roman" w:cs="Times New Roman"/>
                <w:i/>
                <w:color w:val="000000" w:themeColor="text1"/>
              </w:rPr>
              <w:t>, спинальные травмы, инфаркт головного мозга, имеют шанс вернуть до 85% утраченных навыков, если проходят курс интенсивной реабилитации в первые 6 месяцев после случившегося.</w:t>
            </w:r>
            <w:r w:rsidRPr="005A6C76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5A6C76" w:rsidRPr="005A6C7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</w:t>
            </w:r>
            <w:r w:rsidRPr="005A6C76">
              <w:rPr>
                <w:rFonts w:ascii="Times New Roman" w:hAnsi="Times New Roman" w:cs="Times New Roman"/>
                <w:i/>
                <w:color w:val="000000" w:themeColor="text1"/>
              </w:rPr>
              <w:t xml:space="preserve">о, к сожалению, многие люди, попавшие в трудную ситуацию, </w:t>
            </w:r>
            <w:proofErr w:type="gramStart"/>
            <w:r w:rsidRPr="005A6C76">
              <w:rPr>
                <w:rFonts w:ascii="Times New Roman" w:hAnsi="Times New Roman" w:cs="Times New Roman"/>
                <w:i/>
                <w:color w:val="000000" w:themeColor="text1"/>
              </w:rPr>
              <w:t>находятся в стрессе и не могут</w:t>
            </w:r>
            <w:proofErr w:type="gramEnd"/>
            <w:r w:rsidRPr="005A6C7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принять взвешенное решение о необходимости незамедлительного начала реабилитационных мероприятий. </w:t>
            </w:r>
          </w:p>
          <w:p w14:paraId="247CCE4E" w14:textId="57AACC66" w:rsidR="00BB1E12" w:rsidRPr="00BB1E12" w:rsidRDefault="00BB1E12" w:rsidP="004010E5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BB1E12" w:rsidRPr="009D152B" w14:paraId="03E3786D" w14:textId="77777777" w:rsidTr="00BF63C9">
        <w:tc>
          <w:tcPr>
            <w:tcW w:w="4902" w:type="dxa"/>
          </w:tcPr>
          <w:p w14:paraId="77318017" w14:textId="28C3646A" w:rsidR="00BB1E12" w:rsidRPr="009D152B" w:rsidRDefault="00BB1E12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4663" w:type="dxa"/>
          </w:tcPr>
          <w:p w14:paraId="142E8092" w14:textId="77777777" w:rsidR="005A6C76" w:rsidRPr="005A6C76" w:rsidRDefault="005A6C76" w:rsidP="005A6C7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6C76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Проблематика: </w:t>
            </w:r>
          </w:p>
          <w:p w14:paraId="5707273F" w14:textId="4FBC73AE" w:rsidR="005A6C76" w:rsidRPr="005A6C76" w:rsidRDefault="005A6C76" w:rsidP="005A6C76">
            <w:pPr>
              <w:pStyle w:val="a4"/>
              <w:numPr>
                <w:ilvl w:val="0"/>
                <w:numId w:val="16"/>
              </w:numPr>
              <w:spacing w:after="160" w:line="256" w:lineRule="auto"/>
              <w:ind w:left="60" w:firstLine="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6C76">
              <w:rPr>
                <w:rFonts w:ascii="Times New Roman" w:hAnsi="Times New Roman" w:cs="Times New Roman"/>
                <w:i/>
                <w:color w:val="000000" w:themeColor="text1"/>
              </w:rPr>
              <w:t>Низкая осведомленность пациентов</w:t>
            </w:r>
            <w:r w:rsidR="00D56C63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тяжелыми травмами и заболеваниями </w:t>
            </w:r>
            <w:r w:rsidRPr="005A6C76">
              <w:rPr>
                <w:rFonts w:ascii="Times New Roman" w:hAnsi="Times New Roman" w:cs="Times New Roman"/>
                <w:i/>
                <w:color w:val="000000" w:themeColor="text1"/>
              </w:rPr>
              <w:t>о возможностях реабилитации, которые доступны как по системе ОМС, так и за ее рамками.</w:t>
            </w:r>
          </w:p>
          <w:p w14:paraId="48797D4B" w14:textId="0BAEB5ED" w:rsidR="005A6C76" w:rsidRPr="005A6C76" w:rsidRDefault="005A6C76" w:rsidP="005A6C76">
            <w:pPr>
              <w:pStyle w:val="a4"/>
              <w:numPr>
                <w:ilvl w:val="0"/>
                <w:numId w:val="16"/>
              </w:numPr>
              <w:spacing w:after="160" w:line="256" w:lineRule="auto"/>
              <w:ind w:left="60" w:firstLine="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6C76">
              <w:rPr>
                <w:rFonts w:ascii="Times New Roman" w:hAnsi="Times New Roman" w:cs="Times New Roman"/>
                <w:i/>
                <w:color w:val="000000" w:themeColor="text1"/>
              </w:rPr>
              <w:t>Низкая осведомленность населения страны по теме «Реабилитация»</w:t>
            </w:r>
            <w:r w:rsidRPr="005A6C76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5A6C76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5A6C76">
              <w:rPr>
                <w:rFonts w:ascii="Times New Roman" w:hAnsi="Times New Roman" w:cs="Times New Roman"/>
                <w:i/>
                <w:color w:val="000000" w:themeColor="text1"/>
              </w:rPr>
              <w:t xml:space="preserve">(минимальная осведомленность о том, как важно </w:t>
            </w:r>
            <w:r w:rsidRPr="005A6C76">
              <w:rPr>
                <w:rFonts w:ascii="Times New Roman" w:hAnsi="Times New Roman" w:cs="Times New Roman"/>
                <w:i/>
                <w:color w:val="000000" w:themeColor="text1"/>
              </w:rPr>
              <w:t>начинать реабилитацию как можно раньше</w:t>
            </w:r>
            <w:r w:rsidR="00D56C63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 w:rsidRPr="005A6C76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77C8852D" w14:textId="77777777" w:rsidR="005A6C76" w:rsidRPr="005A6C76" w:rsidRDefault="005A6C76" w:rsidP="005A6C76">
            <w:pPr>
              <w:pStyle w:val="a4"/>
              <w:numPr>
                <w:ilvl w:val="0"/>
                <w:numId w:val="16"/>
              </w:numPr>
              <w:spacing w:after="160" w:line="256" w:lineRule="auto"/>
              <w:ind w:left="60" w:firstLine="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6C76">
              <w:rPr>
                <w:rFonts w:ascii="Times New Roman" w:hAnsi="Times New Roman" w:cs="Times New Roman"/>
                <w:i/>
                <w:color w:val="000000" w:themeColor="text1"/>
              </w:rPr>
              <w:t>Низкий уровень доверия благотворительным организациям в стране: 11% населения. Уровень доверия к благотворительным инициативам и акциям еще меньше – всего 7%.</w:t>
            </w:r>
          </w:p>
          <w:p w14:paraId="62AA14DE" w14:textId="5880DB59" w:rsidR="005A6C76" w:rsidRPr="005A6C76" w:rsidRDefault="005A6C76" w:rsidP="005A6C7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6C76">
              <w:rPr>
                <w:rFonts w:ascii="Times New Roman" w:hAnsi="Times New Roman" w:cs="Times New Roman"/>
                <w:i/>
                <w:color w:val="000000" w:themeColor="text1"/>
              </w:rPr>
              <w:t>Когда обычный человек попадает в нестандартную для него ситуацию (авария, травма, сложное заболевание и т.д.) он не знает, куда ему обращаться за помощью, как ему может помочь государство или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благотворительные фонды, в частности – фонд «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Правмир»</w:t>
            </w:r>
            <w:proofErr w:type="spellEnd"/>
            <w:r w:rsidRPr="005A6C76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410BFC86" w14:textId="5F1907E5" w:rsidR="00BB1E12" w:rsidRPr="00F77396" w:rsidRDefault="00BB1E12" w:rsidP="006D314E">
            <w:pPr>
              <w:pStyle w:val="TableParagraph"/>
              <w:spacing w:before="2"/>
              <w:rPr>
                <w:i/>
                <w:color w:val="000000" w:themeColor="text1"/>
              </w:rPr>
            </w:pPr>
          </w:p>
        </w:tc>
      </w:tr>
      <w:tr w:rsidR="00BB1E12" w:rsidRPr="009D152B" w14:paraId="7C9CC284" w14:textId="77777777" w:rsidTr="00BF63C9">
        <w:tc>
          <w:tcPr>
            <w:tcW w:w="4902" w:type="dxa"/>
          </w:tcPr>
          <w:p w14:paraId="488F959C" w14:textId="6AF01058" w:rsidR="00BB1E12" w:rsidRPr="00BB1E12" w:rsidRDefault="00BB1E12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Pr="00BB1E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76B5B5C" w14:textId="125EB1AE" w:rsidR="00BB1E12" w:rsidRPr="00F77396" w:rsidRDefault="005A6C76" w:rsidP="005A6C76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5A6C76">
              <w:rPr>
                <w:rFonts w:ascii="Times New Roman" w:hAnsi="Times New Roman" w:cs="Times New Roman"/>
                <w:i/>
              </w:rPr>
              <w:t xml:space="preserve">Повысить осведомленность </w:t>
            </w:r>
            <w:r>
              <w:rPr>
                <w:rFonts w:ascii="Times New Roman" w:hAnsi="Times New Roman" w:cs="Times New Roman"/>
                <w:i/>
              </w:rPr>
              <w:t xml:space="preserve">ЦА (целевой </w:t>
            </w:r>
            <w:r>
              <w:rPr>
                <w:rFonts w:ascii="Times New Roman" w:hAnsi="Times New Roman" w:cs="Times New Roman"/>
                <w:i/>
              </w:rPr>
              <w:lastRenderedPageBreak/>
              <w:t xml:space="preserve">аудитории) о </w:t>
            </w:r>
            <w:r w:rsidRPr="006D314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деятельности фонда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Правмир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» </w:t>
            </w:r>
            <w:r w:rsidRPr="006D314E">
              <w:rPr>
                <w:rFonts w:ascii="Times New Roman" w:hAnsi="Times New Roman" w:cs="Times New Roman"/>
                <w:i/>
                <w:color w:val="000000" w:themeColor="text1"/>
              </w:rPr>
              <w:t>в рамках направления «Реабилитация»</w:t>
            </w:r>
          </w:p>
        </w:tc>
      </w:tr>
      <w:tr w:rsidR="00BB1E12" w:rsidRPr="006A45DA" w14:paraId="7971A180" w14:textId="77777777" w:rsidTr="00BF63C9">
        <w:tc>
          <w:tcPr>
            <w:tcW w:w="4902" w:type="dxa"/>
          </w:tcPr>
          <w:p w14:paraId="010F560F" w14:textId="3890099C" w:rsidR="00BB1E12" w:rsidRPr="00BF63C9" w:rsidRDefault="00BB1E12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508397ED" w14:textId="626BBCEC" w:rsidR="005A6C76" w:rsidRPr="005A6C76" w:rsidRDefault="005A6C76" w:rsidP="005A6C76">
            <w:pPr>
              <w:pStyle w:val="a4"/>
              <w:numPr>
                <w:ilvl w:val="0"/>
                <w:numId w:val="17"/>
              </w:numPr>
              <w:ind w:left="60" w:firstLine="0"/>
              <w:rPr>
                <w:rFonts w:ascii="Times New Roman" w:hAnsi="Times New Roman" w:cs="Times New Roman"/>
                <w:i/>
              </w:rPr>
            </w:pPr>
            <w:r w:rsidRPr="005A6C76">
              <w:rPr>
                <w:rFonts w:ascii="Times New Roman" w:hAnsi="Times New Roman" w:cs="Times New Roman"/>
                <w:i/>
              </w:rPr>
              <w:t>Разработанная комплексная коммуникационная программа</w:t>
            </w:r>
            <w:r w:rsidR="00D56C63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1CE9E7DC" w14:textId="77777777" w:rsidR="005A6C76" w:rsidRPr="005A6C76" w:rsidRDefault="005A6C76" w:rsidP="005A6C76">
            <w:pPr>
              <w:pStyle w:val="a4"/>
              <w:numPr>
                <w:ilvl w:val="0"/>
                <w:numId w:val="17"/>
              </w:numPr>
              <w:ind w:left="60" w:firstLine="0"/>
              <w:rPr>
                <w:rFonts w:ascii="Times New Roman" w:hAnsi="Times New Roman" w:cs="Times New Roman"/>
                <w:i/>
              </w:rPr>
            </w:pPr>
            <w:r w:rsidRPr="005A6C76">
              <w:rPr>
                <w:rFonts w:ascii="Times New Roman" w:hAnsi="Times New Roman" w:cs="Times New Roman"/>
                <w:i/>
              </w:rPr>
              <w:t>Повышение уровня осведомленности о деятельности фонда в формате PR Value, media outreach</w:t>
            </w:r>
          </w:p>
          <w:p w14:paraId="5470B305" w14:textId="77777777" w:rsidR="005A6C76" w:rsidRPr="005A6C76" w:rsidRDefault="005A6C76" w:rsidP="005A6C76">
            <w:pPr>
              <w:pStyle w:val="a4"/>
              <w:numPr>
                <w:ilvl w:val="0"/>
                <w:numId w:val="17"/>
              </w:numPr>
              <w:ind w:left="60" w:firstLine="0"/>
              <w:rPr>
                <w:rFonts w:ascii="Times New Roman" w:hAnsi="Times New Roman" w:cs="Times New Roman"/>
                <w:i/>
              </w:rPr>
            </w:pPr>
            <w:r w:rsidRPr="005A6C76">
              <w:rPr>
                <w:rFonts w:ascii="Times New Roman" w:hAnsi="Times New Roman" w:cs="Times New Roman"/>
                <w:i/>
              </w:rPr>
              <w:t>Увеличение количества подписчиков в социальных сетях фонда на 30%</w:t>
            </w:r>
          </w:p>
          <w:p w14:paraId="0290A754" w14:textId="77777777" w:rsidR="005A6C76" w:rsidRPr="005A6C76" w:rsidRDefault="005A6C76" w:rsidP="005A6C76">
            <w:pPr>
              <w:pStyle w:val="a4"/>
              <w:numPr>
                <w:ilvl w:val="0"/>
                <w:numId w:val="17"/>
              </w:numPr>
              <w:ind w:left="60" w:firstLine="0"/>
              <w:rPr>
                <w:rFonts w:ascii="Times New Roman" w:hAnsi="Times New Roman" w:cs="Times New Roman"/>
                <w:i/>
              </w:rPr>
            </w:pPr>
            <w:r w:rsidRPr="005A6C76">
              <w:rPr>
                <w:rFonts w:ascii="Times New Roman" w:hAnsi="Times New Roman" w:cs="Times New Roman"/>
                <w:i/>
              </w:rPr>
              <w:t>Увеличение охвата ЦА в социальных сетях фонда на 300%</w:t>
            </w:r>
          </w:p>
          <w:p w14:paraId="44653366" w14:textId="1BD1890E" w:rsidR="00BB1E12" w:rsidRPr="005A6C76" w:rsidRDefault="005A6C76" w:rsidP="005A6C76">
            <w:pPr>
              <w:ind w:left="60"/>
              <w:jc w:val="both"/>
              <w:rPr>
                <w:rFonts w:ascii="Times New Roman" w:hAnsi="Times New Roman" w:cs="Times New Roman"/>
                <w:i/>
              </w:rPr>
            </w:pPr>
            <w:r w:rsidRPr="005A6C76">
              <w:rPr>
                <w:rFonts w:ascii="Times New Roman" w:hAnsi="Times New Roman" w:cs="Times New Roman"/>
                <w:i/>
              </w:rPr>
              <w:t xml:space="preserve">4. </w:t>
            </w:r>
            <w:r w:rsidRPr="005A6C76">
              <w:rPr>
                <w:rFonts w:ascii="Times New Roman" w:hAnsi="Times New Roman" w:cs="Times New Roman"/>
                <w:i/>
              </w:rPr>
              <w:t xml:space="preserve">Повышение уровня вовлеченности ЦА в </w:t>
            </w:r>
            <w:proofErr w:type="spellStart"/>
            <w:r w:rsidRPr="005A6C76">
              <w:rPr>
                <w:rFonts w:ascii="Times New Roman" w:hAnsi="Times New Roman" w:cs="Times New Roman"/>
                <w:i/>
              </w:rPr>
              <w:t>соцсетях</w:t>
            </w:r>
            <w:proofErr w:type="spellEnd"/>
            <w:r w:rsidRPr="005A6C76">
              <w:rPr>
                <w:rFonts w:ascii="Times New Roman" w:hAnsi="Times New Roman" w:cs="Times New Roman"/>
                <w:i/>
              </w:rPr>
              <w:t xml:space="preserve"> фонда на 100% (количество </w:t>
            </w:r>
            <w:proofErr w:type="spellStart"/>
            <w:r w:rsidRPr="005A6C76">
              <w:rPr>
                <w:rFonts w:ascii="Times New Roman" w:hAnsi="Times New Roman" w:cs="Times New Roman"/>
                <w:i/>
              </w:rPr>
              <w:t>лайков</w:t>
            </w:r>
            <w:proofErr w:type="spellEnd"/>
            <w:r w:rsidRPr="005A6C76">
              <w:rPr>
                <w:rFonts w:ascii="Times New Roman" w:hAnsi="Times New Roman" w:cs="Times New Roman"/>
                <w:i/>
              </w:rPr>
              <w:t xml:space="preserve">, комментариев и </w:t>
            </w:r>
            <w:proofErr w:type="spellStart"/>
            <w:r w:rsidRPr="005A6C76">
              <w:rPr>
                <w:rFonts w:ascii="Times New Roman" w:hAnsi="Times New Roman" w:cs="Times New Roman"/>
                <w:i/>
              </w:rPr>
              <w:t>перепостов</w:t>
            </w:r>
            <w:proofErr w:type="spellEnd"/>
            <w:r w:rsidRPr="005A6C76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BB1E12" w:rsidRPr="009D152B" w14:paraId="4203FB8C" w14:textId="77777777" w:rsidTr="00BF63C9">
        <w:tc>
          <w:tcPr>
            <w:tcW w:w="4902" w:type="dxa"/>
          </w:tcPr>
          <w:p w14:paraId="6F0554A2" w14:textId="636839FC" w:rsidR="00BB1E12" w:rsidRPr="009D152B" w:rsidRDefault="00BB1E12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27A5E4E4" w14:textId="77777777" w:rsidR="00BB1E12" w:rsidRDefault="00414A1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Командная работа</w:t>
            </w:r>
          </w:p>
          <w:p w14:paraId="3A24B9B4" w14:textId="2C84312A" w:rsidR="00D56C63" w:rsidRDefault="00414A10" w:rsidP="00D56C6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14A1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PR</w:t>
            </w:r>
            <w:r w:rsidRPr="00414A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менеджер – разработка комплексной коммуникационной </w:t>
            </w:r>
            <w:r w:rsidR="00D56C63">
              <w:rPr>
                <w:rFonts w:ascii="Times New Roman" w:hAnsi="Times New Roman" w:cs="Times New Roman"/>
                <w:i/>
                <w:color w:val="000000" w:themeColor="text1"/>
              </w:rPr>
              <w:t>программы</w:t>
            </w:r>
          </w:p>
          <w:p w14:paraId="3A8CAE35" w14:textId="2DF4F161" w:rsidR="00414A10" w:rsidRPr="00414A10" w:rsidRDefault="000629BA" w:rsidP="00D56C6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SMM</w:t>
            </w:r>
            <w:r w:rsidRPr="000629B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менеджер - </w:t>
            </w:r>
            <w:r w:rsidR="00414A10" w:rsidRPr="00414A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работа с социальными сетями </w:t>
            </w:r>
          </w:p>
        </w:tc>
      </w:tr>
      <w:tr w:rsidR="00BB1E12" w:rsidRPr="009D152B" w14:paraId="1B36512B" w14:textId="77777777" w:rsidTr="00BF63C9">
        <w:tc>
          <w:tcPr>
            <w:tcW w:w="4902" w:type="dxa"/>
          </w:tcPr>
          <w:p w14:paraId="0F65BDCC" w14:textId="17A7089A" w:rsidR="00BB1E12" w:rsidRPr="009D152B" w:rsidRDefault="00BB1E12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4EAE9CAC" w:rsidR="00BB1E12" w:rsidRPr="00F77396" w:rsidRDefault="005B686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BB1E12" w:rsidRPr="009D152B" w14:paraId="0D6CEAC8" w14:textId="77777777" w:rsidTr="00BF63C9">
        <w:tc>
          <w:tcPr>
            <w:tcW w:w="4902" w:type="dxa"/>
          </w:tcPr>
          <w:p w14:paraId="24DF49F3" w14:textId="6165F75E" w:rsidR="00BB1E12" w:rsidRPr="009D152B" w:rsidRDefault="00BB1E12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688E9DEA" w14:textId="1E5E900E" w:rsidR="000629BA" w:rsidRPr="000629BA" w:rsidRDefault="005A6C76" w:rsidP="000629BA">
            <w:pPr>
              <w:pStyle w:val="a4"/>
              <w:numPr>
                <w:ilvl w:val="0"/>
                <w:numId w:val="14"/>
              </w:numPr>
              <w:ind w:left="60" w:firstLine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629BA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комплексной коммуникационной программы </w:t>
            </w:r>
            <w:r w:rsidR="000629BA" w:rsidRPr="000629BA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 </w:t>
            </w:r>
            <w:r w:rsidRPr="000629BA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повышени</w:t>
            </w:r>
            <w:r w:rsidR="000629BA" w:rsidRPr="000629BA">
              <w:rPr>
                <w:rFonts w:ascii="Times New Roman" w:hAnsi="Times New Roman" w:cs="Times New Roman"/>
                <w:i/>
                <w:color w:val="000000" w:themeColor="text1"/>
              </w:rPr>
              <w:t>ю</w:t>
            </w:r>
            <w:r w:rsidRPr="000629B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0629BA" w:rsidRPr="000629BA">
              <w:rPr>
                <w:rFonts w:ascii="Times New Roman" w:hAnsi="Times New Roman" w:cs="Times New Roman"/>
                <w:i/>
                <w:color w:val="000000" w:themeColor="text1"/>
              </w:rPr>
              <w:t xml:space="preserve">осведомленности </w:t>
            </w:r>
            <w:r w:rsidR="000629BA" w:rsidRPr="000629BA">
              <w:rPr>
                <w:rFonts w:ascii="Times New Roman" w:hAnsi="Times New Roman" w:cs="Times New Roman"/>
                <w:i/>
              </w:rPr>
              <w:t xml:space="preserve">о </w:t>
            </w:r>
            <w:r w:rsidR="000629BA" w:rsidRPr="000629BA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деятельности фонда «</w:t>
            </w:r>
            <w:proofErr w:type="spellStart"/>
            <w:r w:rsidR="000629BA" w:rsidRPr="000629BA">
              <w:rPr>
                <w:rFonts w:ascii="Times New Roman" w:hAnsi="Times New Roman" w:cs="Times New Roman"/>
                <w:i/>
                <w:color w:val="000000" w:themeColor="text1"/>
              </w:rPr>
              <w:t>Правмир</w:t>
            </w:r>
            <w:proofErr w:type="spellEnd"/>
            <w:r w:rsidR="000629BA" w:rsidRPr="000629BA">
              <w:rPr>
                <w:rFonts w:ascii="Times New Roman" w:hAnsi="Times New Roman" w:cs="Times New Roman"/>
                <w:i/>
                <w:color w:val="000000" w:themeColor="text1"/>
              </w:rPr>
              <w:t>» в рамках направления «</w:t>
            </w:r>
            <w:proofErr w:type="spellStart"/>
            <w:r w:rsidR="000629BA" w:rsidRPr="000629BA">
              <w:rPr>
                <w:rFonts w:ascii="Times New Roman" w:hAnsi="Times New Roman" w:cs="Times New Roman"/>
                <w:i/>
                <w:color w:val="000000" w:themeColor="text1"/>
              </w:rPr>
              <w:t>Реабилитация»</w:t>
            </w:r>
            <w:proofErr w:type="spellEnd"/>
          </w:p>
          <w:p w14:paraId="4E1AB841" w14:textId="7F324375" w:rsidR="005A6C76" w:rsidRPr="000629BA" w:rsidRDefault="000629BA" w:rsidP="000629BA">
            <w:pPr>
              <w:pStyle w:val="a4"/>
              <w:numPr>
                <w:ilvl w:val="0"/>
                <w:numId w:val="14"/>
              </w:numPr>
              <w:ind w:left="60" w:firstLine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629BA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Сильная сторона программы - </w:t>
            </w:r>
            <w:proofErr w:type="spellStart"/>
            <w:r w:rsidRPr="000629BA">
              <w:rPr>
                <w:rFonts w:ascii="Times New Roman" w:hAnsi="Times New Roman" w:cs="Times New Roman"/>
                <w:i/>
                <w:color w:val="000000" w:themeColor="text1"/>
              </w:rPr>
              <w:t>инсайт</w:t>
            </w:r>
            <w:proofErr w:type="spellEnd"/>
            <w:r w:rsidRPr="000629BA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идея, </w:t>
            </w:r>
            <w:r w:rsidR="005A6C76" w:rsidRPr="000629BA">
              <w:rPr>
                <w:rFonts w:ascii="Times New Roman" w:hAnsi="Times New Roman" w:cs="Times New Roman"/>
                <w:i/>
                <w:color w:val="000000" w:themeColor="text1"/>
              </w:rPr>
              <w:t>понят</w:t>
            </w:r>
            <w:r w:rsidRPr="000629BA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ная широкой аудитории и вовлекающая  </w:t>
            </w:r>
            <w:r w:rsidR="005A6C76" w:rsidRPr="000629BA">
              <w:rPr>
                <w:rFonts w:ascii="Times New Roman" w:hAnsi="Times New Roman" w:cs="Times New Roman"/>
                <w:i/>
                <w:color w:val="000000" w:themeColor="text1"/>
              </w:rPr>
              <w:t xml:space="preserve"> человек</w:t>
            </w:r>
            <w:r w:rsidRPr="000629BA"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 w:rsidR="005A6C76" w:rsidRPr="000629B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0629BA">
              <w:rPr>
                <w:rFonts w:ascii="Times New Roman" w:hAnsi="Times New Roman" w:cs="Times New Roman"/>
                <w:i/>
                <w:color w:val="000000" w:themeColor="text1"/>
              </w:rPr>
              <w:t xml:space="preserve">в предложенную ситуацию </w:t>
            </w:r>
            <w:r w:rsidR="005A6C76" w:rsidRPr="000629B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14:paraId="2524BCD5" w14:textId="6223D88F" w:rsidR="00BB1E12" w:rsidRPr="00F77396" w:rsidRDefault="000629BA" w:rsidP="000629BA">
            <w:pPr>
              <w:pStyle w:val="TableParagraph"/>
              <w:numPr>
                <w:ilvl w:val="0"/>
                <w:numId w:val="14"/>
              </w:numPr>
              <w:spacing w:before="14" w:line="244" w:lineRule="auto"/>
              <w:ind w:left="60" w:right="244" w:firstLine="0"/>
              <w:jc w:val="both"/>
              <w:rPr>
                <w:i/>
                <w:color w:val="000000" w:themeColor="text1"/>
              </w:rPr>
            </w:pPr>
            <w:r w:rsidRPr="000629BA">
              <w:rPr>
                <w:i/>
                <w:color w:val="000000" w:themeColor="text1"/>
                <w:sz w:val="24"/>
                <w:szCs w:val="24"/>
              </w:rPr>
              <w:t xml:space="preserve">Основная идея программы </w:t>
            </w:r>
            <w:r w:rsidR="005A6C76" w:rsidRPr="000629BA">
              <w:rPr>
                <w:i/>
                <w:color w:val="000000" w:themeColor="text1"/>
                <w:sz w:val="24"/>
                <w:szCs w:val="24"/>
              </w:rPr>
              <w:t xml:space="preserve"> должна быть разложена на инструменты реализации (</w:t>
            </w:r>
            <w:r w:rsidR="005A6C76" w:rsidRPr="000629BA">
              <w:rPr>
                <w:i/>
                <w:color w:val="000000" w:themeColor="text1"/>
                <w:sz w:val="24"/>
                <w:szCs w:val="24"/>
                <w:lang w:val="en-US"/>
              </w:rPr>
              <w:t>event</w:t>
            </w:r>
            <w:r w:rsidR="005A6C76" w:rsidRPr="000629BA">
              <w:rPr>
                <w:i/>
                <w:color w:val="000000" w:themeColor="text1"/>
                <w:sz w:val="24"/>
                <w:szCs w:val="24"/>
              </w:rPr>
              <w:t xml:space="preserve">, </w:t>
            </w:r>
            <w:r w:rsidR="005A6C76" w:rsidRPr="000629BA">
              <w:rPr>
                <w:i/>
                <w:color w:val="000000" w:themeColor="text1"/>
                <w:sz w:val="24"/>
                <w:szCs w:val="24"/>
                <w:lang w:val="en-US"/>
              </w:rPr>
              <w:t>PR</w:t>
            </w:r>
            <w:r w:rsidR="005A6C76" w:rsidRPr="000629BA">
              <w:rPr>
                <w:i/>
                <w:color w:val="000000" w:themeColor="text1"/>
                <w:sz w:val="24"/>
                <w:szCs w:val="24"/>
              </w:rPr>
              <w:t xml:space="preserve">, </w:t>
            </w:r>
            <w:r w:rsidR="005A6C76" w:rsidRPr="000629BA">
              <w:rPr>
                <w:i/>
                <w:color w:val="000000" w:themeColor="text1"/>
                <w:sz w:val="24"/>
                <w:szCs w:val="24"/>
                <w:lang w:val="en-US"/>
              </w:rPr>
              <w:t>key</w:t>
            </w:r>
            <w:r w:rsidR="005A6C76" w:rsidRPr="000629BA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5A6C76" w:rsidRPr="000629BA">
              <w:rPr>
                <w:i/>
                <w:color w:val="000000" w:themeColor="text1"/>
                <w:sz w:val="24"/>
                <w:szCs w:val="24"/>
                <w:lang w:val="en-US"/>
              </w:rPr>
              <w:t>visuals</w:t>
            </w:r>
            <w:r w:rsidR="005A6C76" w:rsidRPr="000629BA">
              <w:rPr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5A6C76" w:rsidRPr="000629BA">
              <w:rPr>
                <w:i/>
                <w:color w:val="000000" w:themeColor="text1"/>
                <w:sz w:val="24"/>
                <w:szCs w:val="24"/>
              </w:rPr>
              <w:t>соцсети</w:t>
            </w:r>
            <w:proofErr w:type="spellEnd"/>
            <w:r w:rsidR="005A6C76" w:rsidRPr="000629BA">
              <w:rPr>
                <w:i/>
                <w:color w:val="000000" w:themeColor="text1"/>
                <w:sz w:val="24"/>
                <w:szCs w:val="24"/>
              </w:rPr>
              <w:t xml:space="preserve"> и т.д.)</w:t>
            </w:r>
          </w:p>
        </w:tc>
      </w:tr>
      <w:tr w:rsidR="00BB1E12" w:rsidRPr="009D152B" w14:paraId="2F3B5B12" w14:textId="77777777" w:rsidTr="00BF63C9">
        <w:tc>
          <w:tcPr>
            <w:tcW w:w="4902" w:type="dxa"/>
          </w:tcPr>
          <w:p w14:paraId="2A653B31" w14:textId="2952C168" w:rsidR="00BB1E12" w:rsidRPr="009D152B" w:rsidRDefault="00BB1E12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BB1E12" w:rsidRPr="009D152B" w:rsidRDefault="00BB1E12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4856CEBF" w:rsidR="00BB1E12" w:rsidRPr="00F77396" w:rsidRDefault="00BB1E12" w:rsidP="000629B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Навыки по указанной в проектной команде специализации (коммуникации, </w:t>
            </w:r>
            <w:r w:rsidR="005B686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PR</w:t>
            </w:r>
            <w:r w:rsidR="005B6860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0629BA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SMM</w:t>
            </w:r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 xml:space="preserve">) </w:t>
            </w:r>
          </w:p>
        </w:tc>
      </w:tr>
      <w:tr w:rsidR="00BB1E12" w:rsidRPr="009D152B" w14:paraId="03FD99AE" w14:textId="77777777" w:rsidTr="00BF63C9">
        <w:tc>
          <w:tcPr>
            <w:tcW w:w="4902" w:type="dxa"/>
          </w:tcPr>
          <w:p w14:paraId="2677C55D" w14:textId="2C451B2B" w:rsidR="00BB1E12" w:rsidRPr="009D152B" w:rsidRDefault="00BB1E1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52C601ED" w:rsidR="00BB1E12" w:rsidRPr="00F77396" w:rsidRDefault="005B6860" w:rsidP="005B686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27</w:t>
            </w:r>
            <w:r w:rsidR="00BB1E12" w:rsidRPr="00F7739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октября 2021 – 1 марта 2022</w:t>
            </w:r>
          </w:p>
        </w:tc>
      </w:tr>
      <w:tr w:rsidR="00BB1E12" w:rsidRPr="009D152B" w14:paraId="71E87C93" w14:textId="77777777" w:rsidTr="00BF63C9">
        <w:tc>
          <w:tcPr>
            <w:tcW w:w="4902" w:type="dxa"/>
          </w:tcPr>
          <w:p w14:paraId="14677A1E" w14:textId="2468164E" w:rsidR="00BB1E12" w:rsidRPr="009D152B" w:rsidRDefault="00BB1E12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30C576CE" w14:textId="534F6FC8" w:rsidR="00BB1E12" w:rsidRPr="00F77396" w:rsidRDefault="00BB1E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  <w:p w14:paraId="60C49DD9" w14:textId="60A7CA99" w:rsidR="00BB1E12" w:rsidRPr="005B6860" w:rsidRDefault="00BB1E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BB1E12" w:rsidRPr="009D152B" w14:paraId="46B8FBE9" w14:textId="77777777" w:rsidTr="00BF63C9">
        <w:tc>
          <w:tcPr>
            <w:tcW w:w="4902" w:type="dxa"/>
          </w:tcPr>
          <w:p w14:paraId="0E858938" w14:textId="3521956A" w:rsidR="00BB1E12" w:rsidRPr="009D152B" w:rsidRDefault="00BB1E12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>
              <w:rPr>
                <w:rFonts w:ascii="Times New Roman" w:hAnsi="Times New Roman" w:cs="Times New Roman"/>
              </w:rPr>
              <w:t xml:space="preserve"> на 1 студента</w:t>
            </w:r>
          </w:p>
        </w:tc>
        <w:tc>
          <w:tcPr>
            <w:tcW w:w="4663" w:type="dxa"/>
          </w:tcPr>
          <w:p w14:paraId="33EDD960" w14:textId="704E9393" w:rsidR="00BB1E12" w:rsidRPr="00F77396" w:rsidRDefault="00BB1E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BB1E12" w:rsidRPr="009D152B" w14:paraId="73918DD0" w14:textId="77777777" w:rsidTr="00BF63C9">
        <w:tc>
          <w:tcPr>
            <w:tcW w:w="4902" w:type="dxa"/>
          </w:tcPr>
          <w:p w14:paraId="5A743DA7" w14:textId="78560800" w:rsidR="00BB1E12" w:rsidRPr="009D152B" w:rsidRDefault="00BB1E12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Суммарное количество кредитов за проект</w:t>
            </w:r>
          </w:p>
        </w:tc>
        <w:tc>
          <w:tcPr>
            <w:tcW w:w="4663" w:type="dxa"/>
          </w:tcPr>
          <w:p w14:paraId="386E1E6A" w14:textId="346BA07A" w:rsidR="00BB1E12" w:rsidRPr="000629BA" w:rsidRDefault="000629BA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8</w:t>
            </w:r>
          </w:p>
        </w:tc>
      </w:tr>
      <w:tr w:rsidR="000629BA" w:rsidRPr="009D152B" w14:paraId="26C4FA95" w14:textId="77777777" w:rsidTr="00BF63C9">
        <w:tc>
          <w:tcPr>
            <w:tcW w:w="4902" w:type="dxa"/>
          </w:tcPr>
          <w:p w14:paraId="6861C4AF" w14:textId="4FEF1E56" w:rsidR="000629BA" w:rsidRPr="009D152B" w:rsidRDefault="000629BA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5D2A3EBA" w14:textId="160E2B64" w:rsidR="000629BA" w:rsidRPr="000629BA" w:rsidRDefault="000629B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Коммуникационная программа в виде презентации, включающая</w:t>
            </w:r>
            <w:r w:rsidRPr="000629BA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</w:p>
          <w:p w14:paraId="38B54781" w14:textId="16EE7F66" w:rsidR="000629BA" w:rsidRPr="000629BA" w:rsidRDefault="000629BA" w:rsidP="000629BA">
            <w:pPr>
              <w:pStyle w:val="a4"/>
              <w:numPr>
                <w:ilvl w:val="0"/>
                <w:numId w:val="19"/>
              </w:numPr>
              <w:ind w:left="60" w:firstLine="0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Основную к</w:t>
            </w:r>
            <w:r w:rsidRPr="000629BA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реативную идею по повышению осведомленности населения РФ о деятельности фонда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 направлению </w:t>
            </w:r>
            <w:r w:rsidRPr="000629BA">
              <w:rPr>
                <w:rFonts w:ascii="Times New Roman" w:hAnsi="Times New Roman" w:cs="Times New Roman"/>
                <w:i/>
                <w:color w:val="000000" w:themeColor="text1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Р</w:t>
            </w:r>
            <w:r w:rsidRPr="000629BA">
              <w:rPr>
                <w:rFonts w:ascii="Times New Roman" w:hAnsi="Times New Roman" w:cs="Times New Roman"/>
                <w:i/>
                <w:color w:val="000000" w:themeColor="text1"/>
              </w:rPr>
              <w:t>еабилитация»</w:t>
            </w:r>
          </w:p>
          <w:p w14:paraId="1D84E2DA" w14:textId="0C8C0162" w:rsidR="000629BA" w:rsidRPr="000629BA" w:rsidRDefault="000629BA" w:rsidP="000629BA">
            <w:pPr>
              <w:pStyle w:val="a4"/>
              <w:numPr>
                <w:ilvl w:val="0"/>
                <w:numId w:val="19"/>
              </w:numPr>
              <w:ind w:left="60" w:firstLine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629BA">
              <w:rPr>
                <w:rFonts w:ascii="Times New Roman" w:hAnsi="Times New Roman" w:cs="Times New Roman"/>
                <w:i/>
                <w:color w:val="000000" w:themeColor="text1"/>
              </w:rPr>
              <w:t>Механики</w:t>
            </w:r>
            <w:r w:rsidR="00A66C86" w:rsidRPr="00A66C86">
              <w:rPr>
                <w:rFonts w:ascii="Times New Roman" w:hAnsi="Times New Roman" w:cs="Times New Roman"/>
                <w:i/>
                <w:color w:val="000000" w:themeColor="text1"/>
              </w:rPr>
              <w:t>/</w:t>
            </w:r>
            <w:r w:rsidR="00A66C86">
              <w:rPr>
                <w:rFonts w:ascii="Times New Roman" w:hAnsi="Times New Roman" w:cs="Times New Roman"/>
                <w:i/>
                <w:color w:val="000000" w:themeColor="text1"/>
              </w:rPr>
              <w:t>способы</w:t>
            </w:r>
            <w:r w:rsidRPr="000629B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A66C86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реализации программы </w:t>
            </w:r>
            <w:r w:rsidRPr="000629BA">
              <w:rPr>
                <w:rFonts w:ascii="Times New Roman" w:hAnsi="Times New Roman" w:cs="Times New Roman"/>
                <w:i/>
                <w:color w:val="000000" w:themeColor="text1"/>
              </w:rPr>
              <w:t>(маркетинг, PR</w:t>
            </w:r>
            <w:r w:rsidR="00A66C86">
              <w:rPr>
                <w:rFonts w:ascii="Times New Roman" w:hAnsi="Times New Roman" w:cs="Times New Roman"/>
                <w:i/>
                <w:color w:val="000000" w:themeColor="text1"/>
              </w:rPr>
              <w:t xml:space="preserve">) </w:t>
            </w:r>
          </w:p>
          <w:p w14:paraId="0DFF8783" w14:textId="77777777" w:rsidR="000629BA" w:rsidRPr="000629BA" w:rsidRDefault="000629BA" w:rsidP="000629BA">
            <w:pPr>
              <w:pStyle w:val="a4"/>
              <w:numPr>
                <w:ilvl w:val="0"/>
                <w:numId w:val="19"/>
              </w:numPr>
              <w:ind w:left="60" w:firstLine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629BA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Инструменты для реализации креативной идеи, в том числе:</w:t>
            </w:r>
          </w:p>
          <w:p w14:paraId="1EFE568D" w14:textId="77777777" w:rsidR="000629BA" w:rsidRPr="000629BA" w:rsidRDefault="000629BA" w:rsidP="00A66C86">
            <w:pPr>
              <w:pStyle w:val="a4"/>
              <w:numPr>
                <w:ilvl w:val="0"/>
                <w:numId w:val="20"/>
              </w:numPr>
              <w:ind w:left="60" w:firstLine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629BA">
              <w:rPr>
                <w:rFonts w:ascii="Times New Roman" w:hAnsi="Times New Roman" w:cs="Times New Roman"/>
                <w:i/>
                <w:color w:val="000000" w:themeColor="text1"/>
              </w:rPr>
              <w:t>1 специальное обобщающее мероприятие (event) в рамках проекта</w:t>
            </w:r>
          </w:p>
          <w:p w14:paraId="1E4B2E46" w14:textId="77777777" w:rsidR="000629BA" w:rsidRPr="000629BA" w:rsidRDefault="000629BA" w:rsidP="00A66C86">
            <w:pPr>
              <w:pStyle w:val="a4"/>
              <w:numPr>
                <w:ilvl w:val="0"/>
                <w:numId w:val="20"/>
              </w:numPr>
              <w:ind w:left="60" w:firstLine="0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gramStart"/>
            <w:r w:rsidRPr="000629BA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Маркетинговые и PR-активности в социальных СМИ, блогах и </w:t>
            </w:r>
            <w:proofErr w:type="spellStart"/>
            <w:r w:rsidRPr="000629BA">
              <w:rPr>
                <w:rFonts w:ascii="Times New Roman" w:hAnsi="Times New Roman" w:cs="Times New Roman"/>
                <w:i/>
                <w:color w:val="000000" w:themeColor="text1"/>
              </w:rPr>
              <w:t>стрим</w:t>
            </w:r>
            <w:proofErr w:type="spellEnd"/>
            <w:r w:rsidRPr="000629BA">
              <w:rPr>
                <w:rFonts w:ascii="Times New Roman" w:hAnsi="Times New Roman" w:cs="Times New Roman"/>
                <w:i/>
                <w:color w:val="000000" w:themeColor="text1"/>
              </w:rPr>
              <w:t xml:space="preserve">-площадках </w:t>
            </w:r>
            <w:proofErr w:type="gramEnd"/>
          </w:p>
          <w:p w14:paraId="09C35C9F" w14:textId="3949BED2" w:rsidR="000629BA" w:rsidRPr="008D71C0" w:rsidRDefault="000629BA" w:rsidP="008D71C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BB1E12" w:rsidRPr="009D152B" w14:paraId="384D585B" w14:textId="77777777" w:rsidTr="00BF63C9">
        <w:tc>
          <w:tcPr>
            <w:tcW w:w="4902" w:type="dxa"/>
          </w:tcPr>
          <w:p w14:paraId="7548FE3D" w14:textId="306BC0BC" w:rsidR="00BB1E12" w:rsidRPr="009D152B" w:rsidRDefault="00BB1E12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03599A2F" w:rsidR="00BB1E12" w:rsidRPr="00F77396" w:rsidRDefault="00BB1E12" w:rsidP="000629B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77396">
              <w:rPr>
                <w:rFonts w:ascii="Times New Roman" w:hAnsi="Times New Roman" w:cs="Times New Roman"/>
                <w:i/>
              </w:rPr>
              <w:t xml:space="preserve">Наработка навыков коммуникации, </w:t>
            </w:r>
            <w:r w:rsidR="005B6860">
              <w:rPr>
                <w:rFonts w:ascii="Times New Roman" w:hAnsi="Times New Roman" w:cs="Times New Roman"/>
                <w:i/>
                <w:lang w:val="en-US"/>
              </w:rPr>
              <w:t>PR</w:t>
            </w:r>
            <w:r w:rsidR="005B6860" w:rsidRPr="005B6860">
              <w:rPr>
                <w:rFonts w:ascii="Times New Roman" w:hAnsi="Times New Roman" w:cs="Times New Roman"/>
                <w:i/>
              </w:rPr>
              <w:t xml:space="preserve">, </w:t>
            </w:r>
            <w:r w:rsidR="000629BA">
              <w:rPr>
                <w:rFonts w:ascii="Times New Roman" w:hAnsi="Times New Roman" w:cs="Times New Roman"/>
                <w:i/>
                <w:lang w:val="en-US"/>
              </w:rPr>
              <w:t>SMM</w:t>
            </w:r>
            <w:r w:rsidR="000629BA" w:rsidRPr="000629BA">
              <w:rPr>
                <w:rFonts w:ascii="Times New Roman" w:hAnsi="Times New Roman" w:cs="Times New Roman"/>
                <w:i/>
              </w:rPr>
              <w:t xml:space="preserve">, </w:t>
            </w:r>
            <w:r w:rsidRPr="00F77396">
              <w:rPr>
                <w:rFonts w:ascii="Times New Roman" w:hAnsi="Times New Roman" w:cs="Times New Roman"/>
                <w:i/>
              </w:rPr>
              <w:t>проектной деятельности, работы в команде</w:t>
            </w:r>
          </w:p>
        </w:tc>
      </w:tr>
      <w:tr w:rsidR="00BB1E12" w:rsidRPr="009D152B" w14:paraId="3AE0C6F1" w14:textId="77777777" w:rsidTr="00BF63C9">
        <w:tc>
          <w:tcPr>
            <w:tcW w:w="4902" w:type="dxa"/>
          </w:tcPr>
          <w:p w14:paraId="42D07D64" w14:textId="6BE17E6E" w:rsidR="00BB1E12" w:rsidRPr="009D152B" w:rsidRDefault="00BB1E12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4427EA9F" w14:textId="6D82A234" w:rsidR="00BB1E12" w:rsidRPr="00F77396" w:rsidRDefault="00BB1E12" w:rsidP="000701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F77396">
              <w:rPr>
                <w:rFonts w:ascii="Times New Roman" w:hAnsi="Times New Roman" w:cs="Times New Roman"/>
                <w:i/>
              </w:rPr>
              <w:t>Соблюдение сроков проекта</w:t>
            </w:r>
          </w:p>
          <w:p w14:paraId="1F09709B" w14:textId="77777777" w:rsidR="00BB1E12" w:rsidRPr="00F77396" w:rsidRDefault="00BB1E12" w:rsidP="000701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F77396">
              <w:rPr>
                <w:rFonts w:ascii="Times New Roman" w:hAnsi="Times New Roman" w:cs="Times New Roman"/>
                <w:i/>
              </w:rPr>
              <w:t>Слаженная командная работа</w:t>
            </w:r>
          </w:p>
          <w:p w14:paraId="7E842E3D" w14:textId="13FF0BC7" w:rsidR="00BB1E12" w:rsidRPr="00F77396" w:rsidRDefault="00BB1E12" w:rsidP="000701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F77396">
              <w:rPr>
                <w:rFonts w:ascii="Times New Roman" w:hAnsi="Times New Roman" w:cs="Times New Roman"/>
                <w:i/>
              </w:rPr>
              <w:t>Соблюдение параметров работ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F7739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з</w:t>
            </w:r>
            <w:r w:rsidRPr="00F77396">
              <w:rPr>
                <w:rFonts w:ascii="Times New Roman" w:hAnsi="Times New Roman" w:cs="Times New Roman"/>
                <w:i/>
              </w:rPr>
              <w:t xml:space="preserve">адаваемых заказчиком </w:t>
            </w:r>
          </w:p>
          <w:p w14:paraId="78F6F6A2" w14:textId="77777777" w:rsidR="00BB1E12" w:rsidRPr="00F77396" w:rsidRDefault="00BB1E12" w:rsidP="000701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F77396">
              <w:rPr>
                <w:rFonts w:ascii="Times New Roman" w:hAnsi="Times New Roman" w:cs="Times New Roman"/>
                <w:i/>
              </w:rPr>
              <w:t>Обратная связь с заказчиком</w:t>
            </w:r>
          </w:p>
          <w:p w14:paraId="72881EF8" w14:textId="77777777" w:rsidR="00BB1E12" w:rsidRPr="00F77396" w:rsidRDefault="00BB1E12" w:rsidP="000701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F77396">
              <w:rPr>
                <w:rFonts w:ascii="Times New Roman" w:hAnsi="Times New Roman" w:cs="Times New Roman"/>
                <w:i/>
              </w:rPr>
              <w:t>Внимание к деталям</w:t>
            </w:r>
          </w:p>
          <w:p w14:paraId="53673ECB" w14:textId="47958D6A" w:rsidR="00BB1E12" w:rsidRPr="00F77396" w:rsidRDefault="00BB1E12" w:rsidP="000701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77396">
              <w:rPr>
                <w:rFonts w:ascii="Times New Roman" w:hAnsi="Times New Roman" w:cs="Times New Roman"/>
                <w:i/>
              </w:rPr>
              <w:t>Умение анализировать информацию</w:t>
            </w:r>
          </w:p>
        </w:tc>
      </w:tr>
      <w:tr w:rsidR="00BB1E12" w:rsidRPr="009D152B" w14:paraId="301B92D0" w14:textId="77777777" w:rsidTr="00BF63C9">
        <w:tc>
          <w:tcPr>
            <w:tcW w:w="4902" w:type="dxa"/>
          </w:tcPr>
          <w:p w14:paraId="105D9F0C" w14:textId="4831A893" w:rsidR="00BB1E12" w:rsidRPr="009D152B" w:rsidRDefault="00BB1E1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33EF9EE3" w:rsidR="00BB1E12" w:rsidRPr="00F77396" w:rsidRDefault="00BB1E12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BB1E12" w:rsidRPr="009D152B" w14:paraId="14260A8B" w14:textId="77777777" w:rsidTr="00BF63C9">
        <w:tc>
          <w:tcPr>
            <w:tcW w:w="4902" w:type="dxa"/>
          </w:tcPr>
          <w:p w14:paraId="7020932B" w14:textId="56DDD067" w:rsidR="00BB1E12" w:rsidRPr="009D152B" w:rsidRDefault="00BB1E12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6BE686CA" w:rsidR="00BB1E12" w:rsidRPr="000629BA" w:rsidRDefault="00BB1E12" w:rsidP="000629B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>Медиа коммуникации, Реклама и связи с общественностью, Интегрированные коммуникации, Коммуникации в го</w:t>
            </w:r>
            <w:r w:rsidR="000629BA">
              <w:rPr>
                <w:rFonts w:ascii="Times New Roman" w:hAnsi="Times New Roman" w:cs="Times New Roman"/>
                <w:i/>
                <w:color w:val="000000" w:themeColor="text1"/>
              </w:rPr>
              <w:t>сударственных структурах и НКО</w:t>
            </w:r>
          </w:p>
        </w:tc>
      </w:tr>
      <w:tr w:rsidR="00BB1E12" w:rsidRPr="009D152B" w14:paraId="4B6A6EBF" w14:textId="77777777" w:rsidTr="00BF63C9">
        <w:tc>
          <w:tcPr>
            <w:tcW w:w="4902" w:type="dxa"/>
          </w:tcPr>
          <w:p w14:paraId="126F3E48" w14:textId="77777777" w:rsidR="00BB1E12" w:rsidRPr="009D152B" w:rsidRDefault="00BB1E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3B90C795" w:rsidR="00BB1E12" w:rsidRPr="00F77396" w:rsidRDefault="00BB1E12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Вся Россия</w:t>
            </w:r>
          </w:p>
        </w:tc>
      </w:tr>
    </w:tbl>
    <w:p w14:paraId="5F0E2C5C" w14:textId="3F10F535" w:rsidR="00DD766B" w:rsidRDefault="00DD766B" w:rsidP="00DD766B">
      <w:pPr>
        <w:pStyle w:val="ab"/>
        <w:shd w:val="clear" w:color="auto" w:fill="FFFFFF"/>
        <w:spacing w:before="0" w:beforeAutospacing="0" w:after="0" w:afterAutospacing="0" w:line="331" w:lineRule="atLeast"/>
        <w:textAlignment w:val="baseline"/>
        <w:rPr>
          <w:rStyle w:val="ac"/>
          <w:b w:val="0"/>
          <w:color w:val="252525"/>
          <w:bdr w:val="none" w:sz="0" w:space="0" w:color="auto" w:frame="1"/>
        </w:rPr>
      </w:pPr>
    </w:p>
    <w:p w14:paraId="354CB2CA" w14:textId="77777777" w:rsidR="00F47CD2" w:rsidRDefault="00F47CD2" w:rsidP="00DD766B">
      <w:pPr>
        <w:pStyle w:val="ab"/>
        <w:shd w:val="clear" w:color="auto" w:fill="FFFFFF"/>
        <w:spacing w:before="0" w:beforeAutospacing="0" w:after="0" w:afterAutospacing="0" w:line="331" w:lineRule="atLeast"/>
        <w:textAlignment w:val="baseline"/>
        <w:rPr>
          <w:rStyle w:val="ac"/>
          <w:b w:val="0"/>
          <w:color w:val="252525"/>
          <w:bdr w:val="none" w:sz="0" w:space="0" w:color="auto" w:frame="1"/>
        </w:rPr>
      </w:pPr>
    </w:p>
    <w:p w14:paraId="3EFA67C1" w14:textId="77777777" w:rsidR="00B767F0" w:rsidRDefault="00B767F0" w:rsidP="00B767F0">
      <w:pPr>
        <w:shd w:val="clear" w:color="auto" w:fill="FFFFFF"/>
        <w:rPr>
          <w:rFonts w:ascii="Times New Roman" w:hAnsi="Times New Roman" w:cs="Times New Roman"/>
          <w:i/>
          <w:color w:val="000000" w:themeColor="text1"/>
        </w:rPr>
      </w:pPr>
    </w:p>
    <w:p w14:paraId="5A73B1FE" w14:textId="77777777" w:rsidR="00F47CD2" w:rsidRPr="00B767F0" w:rsidRDefault="00F47CD2" w:rsidP="00DD766B">
      <w:pPr>
        <w:pStyle w:val="ab"/>
        <w:shd w:val="clear" w:color="auto" w:fill="FFFFFF"/>
        <w:spacing w:before="0" w:beforeAutospacing="0" w:after="0" w:afterAutospacing="0" w:line="331" w:lineRule="atLeast"/>
        <w:textAlignment w:val="baseline"/>
        <w:rPr>
          <w:rFonts w:eastAsiaTheme="minorEastAsia"/>
          <w:bCs/>
          <w:i/>
          <w:color w:val="000000" w:themeColor="text1"/>
        </w:rPr>
      </w:pPr>
      <w:bookmarkStart w:id="0" w:name="_GoBack"/>
      <w:bookmarkEnd w:id="0"/>
    </w:p>
    <w:sectPr w:rsidR="00F47CD2" w:rsidRPr="00B767F0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D8063" w14:textId="77777777" w:rsidR="00345371" w:rsidRDefault="00345371" w:rsidP="0037121A">
      <w:r>
        <w:separator/>
      </w:r>
    </w:p>
  </w:endnote>
  <w:endnote w:type="continuationSeparator" w:id="0">
    <w:p w14:paraId="160E92A8" w14:textId="77777777" w:rsidR="00345371" w:rsidRDefault="00345371" w:rsidP="0037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2EE79" w14:textId="77777777" w:rsidR="00345371" w:rsidRDefault="00345371" w:rsidP="0037121A">
      <w:r>
        <w:separator/>
      </w:r>
    </w:p>
  </w:footnote>
  <w:footnote w:type="continuationSeparator" w:id="0">
    <w:p w14:paraId="249E54D9" w14:textId="77777777" w:rsidR="00345371" w:rsidRDefault="00345371" w:rsidP="00371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2E27"/>
    <w:multiLevelType w:val="hybridMultilevel"/>
    <w:tmpl w:val="AAEE0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12FC8"/>
    <w:multiLevelType w:val="hybridMultilevel"/>
    <w:tmpl w:val="539C0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677BD"/>
    <w:multiLevelType w:val="hybridMultilevel"/>
    <w:tmpl w:val="27E83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87989"/>
    <w:multiLevelType w:val="multilevel"/>
    <w:tmpl w:val="AD18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2F16AA"/>
    <w:multiLevelType w:val="hybridMultilevel"/>
    <w:tmpl w:val="C20A75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BA52BC"/>
    <w:multiLevelType w:val="hybridMultilevel"/>
    <w:tmpl w:val="99E4669E"/>
    <w:lvl w:ilvl="0" w:tplc="8B0EFE62">
      <w:start w:val="1"/>
      <w:numFmt w:val="decimal"/>
      <w:lvlText w:val="%1."/>
      <w:lvlJc w:val="left"/>
      <w:pPr>
        <w:ind w:left="450" w:hanging="360"/>
      </w:p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>
      <w:start w:val="1"/>
      <w:numFmt w:val="lowerRoman"/>
      <w:lvlText w:val="%3."/>
      <w:lvlJc w:val="right"/>
      <w:pPr>
        <w:ind w:left="1890" w:hanging="180"/>
      </w:pPr>
    </w:lvl>
    <w:lvl w:ilvl="3" w:tplc="0419000F">
      <w:start w:val="1"/>
      <w:numFmt w:val="decimal"/>
      <w:lvlText w:val="%4."/>
      <w:lvlJc w:val="left"/>
      <w:pPr>
        <w:ind w:left="2610" w:hanging="360"/>
      </w:pPr>
    </w:lvl>
    <w:lvl w:ilvl="4" w:tplc="04190019">
      <w:start w:val="1"/>
      <w:numFmt w:val="lowerLetter"/>
      <w:lvlText w:val="%5."/>
      <w:lvlJc w:val="left"/>
      <w:pPr>
        <w:ind w:left="3330" w:hanging="360"/>
      </w:pPr>
    </w:lvl>
    <w:lvl w:ilvl="5" w:tplc="0419001B">
      <w:start w:val="1"/>
      <w:numFmt w:val="lowerRoman"/>
      <w:lvlText w:val="%6."/>
      <w:lvlJc w:val="right"/>
      <w:pPr>
        <w:ind w:left="4050" w:hanging="180"/>
      </w:pPr>
    </w:lvl>
    <w:lvl w:ilvl="6" w:tplc="0419000F">
      <w:start w:val="1"/>
      <w:numFmt w:val="decimal"/>
      <w:lvlText w:val="%7."/>
      <w:lvlJc w:val="left"/>
      <w:pPr>
        <w:ind w:left="4770" w:hanging="360"/>
      </w:pPr>
    </w:lvl>
    <w:lvl w:ilvl="7" w:tplc="04190019">
      <w:start w:val="1"/>
      <w:numFmt w:val="lowerLetter"/>
      <w:lvlText w:val="%8."/>
      <w:lvlJc w:val="left"/>
      <w:pPr>
        <w:ind w:left="5490" w:hanging="360"/>
      </w:pPr>
    </w:lvl>
    <w:lvl w:ilvl="8" w:tplc="0419001B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D36169"/>
    <w:multiLevelType w:val="hybridMultilevel"/>
    <w:tmpl w:val="9566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E45CF"/>
    <w:multiLevelType w:val="hybridMultilevel"/>
    <w:tmpl w:val="FA3EE55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7D826A8"/>
    <w:multiLevelType w:val="hybridMultilevel"/>
    <w:tmpl w:val="F55EB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027CB"/>
    <w:multiLevelType w:val="hybridMultilevel"/>
    <w:tmpl w:val="94ECC338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459949E4"/>
    <w:multiLevelType w:val="hybridMultilevel"/>
    <w:tmpl w:val="DD8AB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32F98"/>
    <w:multiLevelType w:val="hybridMultilevel"/>
    <w:tmpl w:val="320ED1C6"/>
    <w:lvl w:ilvl="0" w:tplc="241A56EC">
      <w:numFmt w:val="bullet"/>
      <w:lvlText w:val="-"/>
      <w:lvlJc w:val="left"/>
      <w:pPr>
        <w:ind w:left="23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C2DBCE">
      <w:numFmt w:val="bullet"/>
      <w:lvlText w:val="•"/>
      <w:lvlJc w:val="left"/>
      <w:pPr>
        <w:ind w:left="679" w:hanging="140"/>
      </w:pPr>
      <w:rPr>
        <w:lang w:val="ru-RU" w:eastAsia="en-US" w:bidi="ar-SA"/>
      </w:rPr>
    </w:lvl>
    <w:lvl w:ilvl="2" w:tplc="E97001F8">
      <w:numFmt w:val="bullet"/>
      <w:lvlText w:val="•"/>
      <w:lvlJc w:val="left"/>
      <w:pPr>
        <w:ind w:left="1118" w:hanging="140"/>
      </w:pPr>
      <w:rPr>
        <w:lang w:val="ru-RU" w:eastAsia="en-US" w:bidi="ar-SA"/>
      </w:rPr>
    </w:lvl>
    <w:lvl w:ilvl="3" w:tplc="E6A048E4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4" w:tplc="D8BC3DE2">
      <w:numFmt w:val="bullet"/>
      <w:lvlText w:val="•"/>
      <w:lvlJc w:val="left"/>
      <w:pPr>
        <w:ind w:left="1996" w:hanging="140"/>
      </w:pPr>
      <w:rPr>
        <w:lang w:val="ru-RU" w:eastAsia="en-US" w:bidi="ar-SA"/>
      </w:rPr>
    </w:lvl>
    <w:lvl w:ilvl="5" w:tplc="56BA941A">
      <w:numFmt w:val="bullet"/>
      <w:lvlText w:val="•"/>
      <w:lvlJc w:val="left"/>
      <w:pPr>
        <w:ind w:left="2435" w:hanging="140"/>
      </w:pPr>
      <w:rPr>
        <w:lang w:val="ru-RU" w:eastAsia="en-US" w:bidi="ar-SA"/>
      </w:rPr>
    </w:lvl>
    <w:lvl w:ilvl="6" w:tplc="1FBCF2EA">
      <w:numFmt w:val="bullet"/>
      <w:lvlText w:val="•"/>
      <w:lvlJc w:val="left"/>
      <w:pPr>
        <w:ind w:left="2874" w:hanging="140"/>
      </w:pPr>
      <w:rPr>
        <w:lang w:val="ru-RU" w:eastAsia="en-US" w:bidi="ar-SA"/>
      </w:rPr>
    </w:lvl>
    <w:lvl w:ilvl="7" w:tplc="98069546">
      <w:numFmt w:val="bullet"/>
      <w:lvlText w:val="•"/>
      <w:lvlJc w:val="left"/>
      <w:pPr>
        <w:ind w:left="3313" w:hanging="140"/>
      </w:pPr>
      <w:rPr>
        <w:lang w:val="ru-RU" w:eastAsia="en-US" w:bidi="ar-SA"/>
      </w:rPr>
    </w:lvl>
    <w:lvl w:ilvl="8" w:tplc="03B21FE0">
      <w:numFmt w:val="bullet"/>
      <w:lvlText w:val="•"/>
      <w:lvlJc w:val="left"/>
      <w:pPr>
        <w:ind w:left="3752" w:hanging="140"/>
      </w:pPr>
      <w:rPr>
        <w:lang w:val="ru-RU" w:eastAsia="en-US" w:bidi="ar-SA"/>
      </w:rPr>
    </w:lvl>
  </w:abstractNum>
  <w:abstractNum w:abstractNumId="15">
    <w:nsid w:val="601545BA"/>
    <w:multiLevelType w:val="hybridMultilevel"/>
    <w:tmpl w:val="4030E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E2473"/>
    <w:multiLevelType w:val="hybridMultilevel"/>
    <w:tmpl w:val="B8042A4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A6EBF"/>
    <w:multiLevelType w:val="hybridMultilevel"/>
    <w:tmpl w:val="10F87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00250B"/>
    <w:multiLevelType w:val="hybridMultilevel"/>
    <w:tmpl w:val="33304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13"/>
  </w:num>
  <w:num w:numId="7">
    <w:abstractNumId w:val="1"/>
  </w:num>
  <w:num w:numId="8">
    <w:abstractNumId w:val="4"/>
  </w:num>
  <w:num w:numId="9">
    <w:abstractNumId w:val="18"/>
  </w:num>
  <w:num w:numId="10">
    <w:abstractNumId w:val="12"/>
  </w:num>
  <w:num w:numId="11">
    <w:abstractNumId w:val="16"/>
  </w:num>
  <w:num w:numId="12">
    <w:abstractNumId w:val="14"/>
  </w:num>
  <w:num w:numId="13">
    <w:abstractNumId w:val="19"/>
  </w:num>
  <w:num w:numId="14">
    <w:abstractNumId w:val="1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42D8C"/>
    <w:rsid w:val="00054118"/>
    <w:rsid w:val="000629BA"/>
    <w:rsid w:val="00062D07"/>
    <w:rsid w:val="0007013A"/>
    <w:rsid w:val="00097D02"/>
    <w:rsid w:val="000A408F"/>
    <w:rsid w:val="000A439E"/>
    <w:rsid w:val="00150BD0"/>
    <w:rsid w:val="00171D1B"/>
    <w:rsid w:val="001A55A3"/>
    <w:rsid w:val="001B0C26"/>
    <w:rsid w:val="001D79C2"/>
    <w:rsid w:val="00231EA4"/>
    <w:rsid w:val="0024200C"/>
    <w:rsid w:val="00292E09"/>
    <w:rsid w:val="00295F80"/>
    <w:rsid w:val="002C47FF"/>
    <w:rsid w:val="002D4B0B"/>
    <w:rsid w:val="00345371"/>
    <w:rsid w:val="0037121A"/>
    <w:rsid w:val="003D53CE"/>
    <w:rsid w:val="003E3254"/>
    <w:rsid w:val="00400C0B"/>
    <w:rsid w:val="004010E5"/>
    <w:rsid w:val="00414A10"/>
    <w:rsid w:val="004678F7"/>
    <w:rsid w:val="004C1D36"/>
    <w:rsid w:val="004D627D"/>
    <w:rsid w:val="004E0D53"/>
    <w:rsid w:val="004E11DE"/>
    <w:rsid w:val="004E12FA"/>
    <w:rsid w:val="004E3F32"/>
    <w:rsid w:val="00590171"/>
    <w:rsid w:val="005A6059"/>
    <w:rsid w:val="005A6C76"/>
    <w:rsid w:val="005B6860"/>
    <w:rsid w:val="005E13DA"/>
    <w:rsid w:val="005E3B03"/>
    <w:rsid w:val="00607C21"/>
    <w:rsid w:val="00611FDD"/>
    <w:rsid w:val="00691CF6"/>
    <w:rsid w:val="006A3AAA"/>
    <w:rsid w:val="006A45DA"/>
    <w:rsid w:val="006D314E"/>
    <w:rsid w:val="006E24AC"/>
    <w:rsid w:val="006E5DCE"/>
    <w:rsid w:val="00772F69"/>
    <w:rsid w:val="0079048E"/>
    <w:rsid w:val="007B083E"/>
    <w:rsid w:val="0082311B"/>
    <w:rsid w:val="00834E3D"/>
    <w:rsid w:val="00861543"/>
    <w:rsid w:val="008B458B"/>
    <w:rsid w:val="008D71C0"/>
    <w:rsid w:val="0091796B"/>
    <w:rsid w:val="009350EA"/>
    <w:rsid w:val="00941E1F"/>
    <w:rsid w:val="00956D55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66C86"/>
    <w:rsid w:val="00A73682"/>
    <w:rsid w:val="00A76F83"/>
    <w:rsid w:val="00AD4D49"/>
    <w:rsid w:val="00AD5C4C"/>
    <w:rsid w:val="00AE2F83"/>
    <w:rsid w:val="00AE3EE7"/>
    <w:rsid w:val="00B47552"/>
    <w:rsid w:val="00B767F0"/>
    <w:rsid w:val="00BB1E12"/>
    <w:rsid w:val="00BD2845"/>
    <w:rsid w:val="00BF63C9"/>
    <w:rsid w:val="00C86CA2"/>
    <w:rsid w:val="00CD65CF"/>
    <w:rsid w:val="00D43686"/>
    <w:rsid w:val="00D448DA"/>
    <w:rsid w:val="00D50690"/>
    <w:rsid w:val="00D56C63"/>
    <w:rsid w:val="00D66022"/>
    <w:rsid w:val="00DD58B3"/>
    <w:rsid w:val="00DD766B"/>
    <w:rsid w:val="00EF51AC"/>
    <w:rsid w:val="00F17150"/>
    <w:rsid w:val="00F17335"/>
    <w:rsid w:val="00F379A0"/>
    <w:rsid w:val="00F47CD2"/>
    <w:rsid w:val="00F50313"/>
    <w:rsid w:val="00F60A50"/>
    <w:rsid w:val="00F745EA"/>
    <w:rsid w:val="00F77396"/>
    <w:rsid w:val="00FB4DE7"/>
    <w:rsid w:val="00FE5C22"/>
    <w:rsid w:val="00FF54E1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7121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7121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7121A"/>
    <w:rPr>
      <w:vertAlign w:val="superscript"/>
    </w:rPr>
  </w:style>
  <w:style w:type="paragraph" w:customStyle="1" w:styleId="fst-italic">
    <w:name w:val="fst-italic"/>
    <w:basedOn w:val="a"/>
    <w:rsid w:val="00BD28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E0D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0D5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BB1E12"/>
    <w:pPr>
      <w:widowControl w:val="0"/>
      <w:autoSpaceDE w:val="0"/>
      <w:autoSpaceDN w:val="0"/>
      <w:spacing w:before="5"/>
      <w:ind w:left="9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D71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c">
    <w:name w:val="Strong"/>
    <w:basedOn w:val="a0"/>
    <w:uiPriority w:val="22"/>
    <w:qFormat/>
    <w:rsid w:val="008D71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7121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7121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7121A"/>
    <w:rPr>
      <w:vertAlign w:val="superscript"/>
    </w:rPr>
  </w:style>
  <w:style w:type="paragraph" w:customStyle="1" w:styleId="fst-italic">
    <w:name w:val="fst-italic"/>
    <w:basedOn w:val="a"/>
    <w:rsid w:val="00BD28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E0D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0D5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BB1E12"/>
    <w:pPr>
      <w:widowControl w:val="0"/>
      <w:autoSpaceDE w:val="0"/>
      <w:autoSpaceDN w:val="0"/>
      <w:spacing w:before="5"/>
      <w:ind w:left="9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D71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c">
    <w:name w:val="Strong"/>
    <w:basedOn w:val="a0"/>
    <w:uiPriority w:val="22"/>
    <w:qFormat/>
    <w:rsid w:val="008D71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08D36-BD89-4887-9606-B9836569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Liya Sidlina</cp:lastModifiedBy>
  <cp:revision>6</cp:revision>
  <dcterms:created xsi:type="dcterms:W3CDTF">2021-10-12T11:11:00Z</dcterms:created>
  <dcterms:modified xsi:type="dcterms:W3CDTF">2021-10-12T21:21:00Z</dcterms:modified>
</cp:coreProperties>
</file>