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0D9717F" w:rsidR="00FE5C22" w:rsidRPr="00052F39" w:rsidRDefault="00076418" w:rsidP="00A47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</w:t>
      </w:r>
      <w:r w:rsidR="00052F39" w:rsidRPr="00052F39">
        <w:rPr>
          <w:b/>
          <w:sz w:val="28"/>
          <w:szCs w:val="28"/>
          <w:lang w:val="en-US"/>
        </w:rPr>
        <w:t>roject description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196"/>
      </w:tblGrid>
      <w:tr w:rsidR="00A47807" w:rsidRPr="009E1E7B" w14:paraId="06A0CA58" w14:textId="77777777" w:rsidTr="00A554D4">
        <w:tc>
          <w:tcPr>
            <w:tcW w:w="3369" w:type="dxa"/>
          </w:tcPr>
          <w:p w14:paraId="258F7586" w14:textId="44632DE8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Type of project</w:t>
            </w:r>
          </w:p>
        </w:tc>
        <w:tc>
          <w:tcPr>
            <w:tcW w:w="6196" w:type="dxa"/>
          </w:tcPr>
          <w:p w14:paraId="0B9C4F74" w14:textId="720F9104" w:rsidR="00A47807" w:rsidRPr="009E1E7B" w:rsidRDefault="009E1E7B" w:rsidP="00AD4D49">
            <w:pPr>
              <w:rPr>
                <w:iCs/>
                <w:color w:val="000000" w:themeColor="text1"/>
                <w:lang w:val="en-US"/>
              </w:rPr>
            </w:pPr>
            <w:r w:rsidRPr="009E1E7B">
              <w:rPr>
                <w:iCs/>
                <w:color w:val="000000" w:themeColor="text1"/>
                <w:lang w:val="en-US"/>
              </w:rPr>
              <w:t>Service project</w:t>
            </w:r>
          </w:p>
        </w:tc>
      </w:tr>
      <w:tr w:rsidR="00A47807" w:rsidRPr="009E1E7B" w14:paraId="2221CB5A" w14:textId="77777777" w:rsidTr="00A554D4">
        <w:tc>
          <w:tcPr>
            <w:tcW w:w="3369" w:type="dxa"/>
          </w:tcPr>
          <w:p w14:paraId="617F4418" w14:textId="164E4852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 xml:space="preserve">The name of </w:t>
            </w:r>
            <w:r w:rsidR="006F7736">
              <w:rPr>
                <w:b/>
                <w:color w:val="000000" w:themeColor="text1"/>
                <w:lang w:val="en-US"/>
              </w:rPr>
              <w:t xml:space="preserve">the </w:t>
            </w:r>
            <w:r w:rsidRPr="003054F1">
              <w:rPr>
                <w:b/>
                <w:color w:val="000000" w:themeColor="text1"/>
                <w:lang w:val="en-US"/>
              </w:rPr>
              <w:t>project</w:t>
            </w:r>
          </w:p>
        </w:tc>
        <w:tc>
          <w:tcPr>
            <w:tcW w:w="6196" w:type="dxa"/>
          </w:tcPr>
          <w:p w14:paraId="6A643A69" w14:textId="0B0F2F7E" w:rsidR="00A47807" w:rsidRPr="009E1E7B" w:rsidRDefault="009E1E7B" w:rsidP="008B458B">
            <w:pPr>
              <w:rPr>
                <w:iCs/>
                <w:color w:val="000000" w:themeColor="text1"/>
              </w:rPr>
            </w:pPr>
            <w:r w:rsidRPr="009E1E7B">
              <w:rPr>
                <w:iCs/>
                <w:color w:val="000000" w:themeColor="text1"/>
                <w:lang w:val="en-US"/>
              </w:rPr>
              <w:t>Ambassadors MIM</w:t>
            </w:r>
          </w:p>
        </w:tc>
      </w:tr>
      <w:tr w:rsidR="00023E4E" w14:paraId="257A433B" w14:textId="77777777" w:rsidTr="00A554D4">
        <w:tc>
          <w:tcPr>
            <w:tcW w:w="3369" w:type="dxa"/>
          </w:tcPr>
          <w:p w14:paraId="0583032E" w14:textId="67525C93" w:rsidR="00023E4E" w:rsidRPr="00F8477B" w:rsidRDefault="001019DA" w:rsidP="001019DA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</w:p>
        </w:tc>
        <w:tc>
          <w:tcPr>
            <w:tcW w:w="6196" w:type="dxa"/>
          </w:tcPr>
          <w:p w14:paraId="0E1DBA21" w14:textId="479DAD95" w:rsidR="00023E4E" w:rsidRPr="009E1E7B" w:rsidRDefault="009E1E7B" w:rsidP="00295F80">
            <w:pPr>
              <w:rPr>
                <w:iCs/>
                <w:color w:val="000000" w:themeColor="text1"/>
              </w:rPr>
            </w:pPr>
            <w:r w:rsidRPr="009E1E7B">
              <w:rPr>
                <w:iCs/>
                <w:color w:val="000000" w:themeColor="text1"/>
                <w:lang w:val="en-US"/>
              </w:rPr>
              <w:t>GSB International office</w:t>
            </w:r>
          </w:p>
        </w:tc>
      </w:tr>
      <w:tr w:rsidR="000A439E" w14:paraId="5DC778C2" w14:textId="77777777" w:rsidTr="00A554D4">
        <w:tc>
          <w:tcPr>
            <w:tcW w:w="3369" w:type="dxa"/>
          </w:tcPr>
          <w:p w14:paraId="5E71ED99" w14:textId="09BB3402"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</w:p>
        </w:tc>
        <w:tc>
          <w:tcPr>
            <w:tcW w:w="6196" w:type="dxa"/>
          </w:tcPr>
          <w:p w14:paraId="53B4E524" w14:textId="75F58165" w:rsidR="000A439E" w:rsidRPr="009E1E7B" w:rsidRDefault="009E1E7B" w:rsidP="00F745EA">
            <w:p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Anton Grigorev</w:t>
            </w:r>
          </w:p>
        </w:tc>
      </w:tr>
      <w:tr w:rsidR="00A47807" w:rsidRPr="006F7736" w14:paraId="03E3786D" w14:textId="77777777" w:rsidTr="00A554D4">
        <w:tc>
          <w:tcPr>
            <w:tcW w:w="3369" w:type="dxa"/>
          </w:tcPr>
          <w:p w14:paraId="77318017" w14:textId="007E43F7"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</w:p>
        </w:tc>
        <w:tc>
          <w:tcPr>
            <w:tcW w:w="6196" w:type="dxa"/>
          </w:tcPr>
          <w:p w14:paraId="410BFC86" w14:textId="5FD563E3" w:rsidR="00A47807" w:rsidRPr="009E1E7B" w:rsidRDefault="009E1E7B" w:rsidP="008B458B">
            <w:pPr>
              <w:rPr>
                <w:iCs/>
                <w:color w:val="000000" w:themeColor="text1"/>
                <w:lang w:val="en-US"/>
              </w:rPr>
            </w:pPr>
            <w:r w:rsidRPr="009E1E7B">
              <w:rPr>
                <w:iCs/>
                <w:color w:val="000000" w:themeColor="text1"/>
                <w:lang w:val="en-US"/>
              </w:rPr>
              <w:t xml:space="preserve">The project aims to establish an </w:t>
            </w:r>
            <w:r>
              <w:rPr>
                <w:iCs/>
                <w:color w:val="000000" w:themeColor="text1"/>
                <w:lang w:val="en-US"/>
              </w:rPr>
              <w:t>ongoing</w:t>
            </w:r>
            <w:r w:rsidRPr="009E1E7B">
              <w:rPr>
                <w:iCs/>
                <w:color w:val="000000" w:themeColor="text1"/>
                <w:lang w:val="en-US"/>
              </w:rPr>
              <w:t xml:space="preserve"> connection between students of the Master in International Management </w:t>
            </w:r>
            <w:proofErr w:type="spellStart"/>
            <w:r w:rsidRPr="009E1E7B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 w:rsidRPr="009E1E7B">
              <w:rPr>
                <w:iCs/>
                <w:color w:val="000000" w:themeColor="text1"/>
                <w:lang w:val="en-US"/>
              </w:rPr>
              <w:t xml:space="preserve"> (</w:t>
            </w:r>
            <w:r>
              <w:rPr>
                <w:iCs/>
                <w:color w:val="000000" w:themeColor="text1"/>
                <w:lang w:val="en-US"/>
              </w:rPr>
              <w:t>MIM</w:t>
            </w:r>
            <w:r w:rsidRPr="009E1E7B">
              <w:rPr>
                <w:iCs/>
                <w:color w:val="000000" w:themeColor="text1"/>
                <w:lang w:val="en-US"/>
              </w:rPr>
              <w:t xml:space="preserve">) and applicants </w:t>
            </w:r>
            <w:r w:rsidR="00372FB0">
              <w:rPr>
                <w:iCs/>
                <w:color w:val="000000" w:themeColor="text1"/>
                <w:lang w:val="en-US"/>
              </w:rPr>
              <w:t>interested</w:t>
            </w:r>
            <w:r w:rsidRPr="009E1E7B">
              <w:rPr>
                <w:iCs/>
                <w:color w:val="000000" w:themeColor="text1"/>
                <w:lang w:val="en-US"/>
              </w:rPr>
              <w:t xml:space="preserve"> in the </w:t>
            </w:r>
            <w:r>
              <w:rPr>
                <w:iCs/>
                <w:color w:val="000000" w:themeColor="text1"/>
                <w:lang w:val="en-US"/>
              </w:rPr>
              <w:t>MIM</w:t>
            </w:r>
            <w:r w:rsidRPr="009E1E7B">
              <w:rPr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>
              <w:rPr>
                <w:iCs/>
                <w:color w:val="000000" w:themeColor="text1"/>
                <w:lang w:val="en-US"/>
              </w:rPr>
              <w:t xml:space="preserve"> </w:t>
            </w:r>
            <w:r w:rsidRPr="009E1E7B">
              <w:rPr>
                <w:iCs/>
                <w:color w:val="000000" w:themeColor="text1"/>
                <w:lang w:val="en-US"/>
              </w:rPr>
              <w:t xml:space="preserve">and to raise awareness of the </w:t>
            </w:r>
            <w:r>
              <w:rPr>
                <w:iCs/>
                <w:color w:val="000000" w:themeColor="text1"/>
                <w:lang w:val="en-US"/>
              </w:rPr>
              <w:t>MIM</w:t>
            </w:r>
            <w:r w:rsidRPr="009E1E7B">
              <w:rPr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9E1E7B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 w:rsidRPr="009E1E7B">
              <w:rPr>
                <w:iCs/>
                <w:color w:val="000000" w:themeColor="text1"/>
                <w:lang w:val="en-US"/>
              </w:rPr>
              <w:t xml:space="preserve"> among potential applicants</w:t>
            </w:r>
          </w:p>
        </w:tc>
      </w:tr>
      <w:tr w:rsidR="00A47807" w:rsidRPr="006F7736" w14:paraId="7C9CC284" w14:textId="77777777" w:rsidTr="00A554D4">
        <w:tc>
          <w:tcPr>
            <w:tcW w:w="3369" w:type="dxa"/>
          </w:tcPr>
          <w:p w14:paraId="488F959C" w14:textId="757D5233"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</w:p>
        </w:tc>
        <w:tc>
          <w:tcPr>
            <w:tcW w:w="6196" w:type="dxa"/>
          </w:tcPr>
          <w:p w14:paraId="476B5B5C" w14:textId="1CC535C5" w:rsidR="00A47807" w:rsidRPr="009E1E7B" w:rsidRDefault="009E1E7B">
            <w:pPr>
              <w:rPr>
                <w:iCs/>
                <w:color w:val="000000" w:themeColor="text1"/>
                <w:lang w:val="en-US"/>
              </w:rPr>
            </w:pPr>
            <w:r w:rsidRPr="009E1E7B">
              <w:rPr>
                <w:iCs/>
                <w:color w:val="000000" w:themeColor="text1"/>
                <w:lang w:val="en-US"/>
              </w:rPr>
              <w:t xml:space="preserve">Implementation of a system to promote the </w:t>
            </w:r>
            <w:r w:rsidR="0047386E">
              <w:rPr>
                <w:iCs/>
                <w:color w:val="000000" w:themeColor="text1"/>
                <w:lang w:val="en-US"/>
              </w:rPr>
              <w:t>MIM</w:t>
            </w:r>
            <w:r w:rsidRPr="009E1E7B">
              <w:rPr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9E1E7B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 w:rsidRPr="009E1E7B">
              <w:rPr>
                <w:iCs/>
                <w:color w:val="000000" w:themeColor="text1"/>
                <w:lang w:val="en-US"/>
              </w:rPr>
              <w:t xml:space="preserve"> at the student level and to establish permanent links between applicants and </w:t>
            </w:r>
            <w:r w:rsidR="0047386E">
              <w:rPr>
                <w:iCs/>
                <w:color w:val="000000" w:themeColor="text1"/>
                <w:lang w:val="en-US"/>
              </w:rPr>
              <w:t>MIM</w:t>
            </w:r>
            <w:r w:rsidRPr="009E1E7B">
              <w:rPr>
                <w:iCs/>
                <w:color w:val="000000" w:themeColor="text1"/>
                <w:lang w:val="en-US"/>
              </w:rPr>
              <w:t xml:space="preserve"> students</w:t>
            </w:r>
          </w:p>
        </w:tc>
      </w:tr>
      <w:tr w:rsidR="00A47807" w:rsidRPr="006F7736" w14:paraId="0D6CEAC8" w14:textId="77777777" w:rsidTr="00A554D4">
        <w:tc>
          <w:tcPr>
            <w:tcW w:w="3369" w:type="dxa"/>
          </w:tcPr>
          <w:p w14:paraId="24DF49F3" w14:textId="0E29552C" w:rsidR="00A47807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Project’s tasks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6196" w:type="dxa"/>
          </w:tcPr>
          <w:p w14:paraId="21282737" w14:textId="77777777" w:rsidR="0047386E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 xml:space="preserve">1. To raise the interest of potential applicants by providing detailed advice on all aspects of the MIM </w:t>
            </w:r>
            <w:proofErr w:type="spellStart"/>
            <w:r w:rsidRPr="0047386E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 w:rsidRPr="0047386E">
              <w:rPr>
                <w:iCs/>
                <w:color w:val="000000" w:themeColor="text1"/>
                <w:lang w:val="en-US"/>
              </w:rPr>
              <w:t xml:space="preserve"> from a student perspective</w:t>
            </w:r>
          </w:p>
          <w:p w14:paraId="1C751FD5" w14:textId="58935DB8" w:rsidR="0047386E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 xml:space="preserve">2. To increase the </w:t>
            </w:r>
            <w:r>
              <w:rPr>
                <w:iCs/>
                <w:color w:val="000000" w:themeColor="text1"/>
                <w:lang w:val="en-US"/>
              </w:rPr>
              <w:t>trust</w:t>
            </w:r>
            <w:r w:rsidRPr="0047386E">
              <w:rPr>
                <w:iCs/>
                <w:color w:val="000000" w:themeColor="text1"/>
                <w:lang w:val="en-US"/>
              </w:rPr>
              <w:t xml:space="preserve"> of applicants to the </w:t>
            </w:r>
            <w:r>
              <w:rPr>
                <w:iCs/>
                <w:color w:val="000000" w:themeColor="text1"/>
                <w:lang w:val="en-US"/>
              </w:rPr>
              <w:t>MIM</w:t>
            </w:r>
            <w:r w:rsidRPr="0047386E">
              <w:rPr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47386E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 w:rsidRPr="0047386E">
              <w:rPr>
                <w:iCs/>
                <w:color w:val="000000" w:themeColor="text1"/>
                <w:lang w:val="en-US"/>
              </w:rPr>
              <w:t xml:space="preserve"> and the </w:t>
            </w:r>
            <w:r>
              <w:rPr>
                <w:iCs/>
                <w:color w:val="000000" w:themeColor="text1"/>
                <w:lang w:val="en-US"/>
              </w:rPr>
              <w:t>GSB</w:t>
            </w:r>
            <w:r w:rsidRPr="0047386E">
              <w:rPr>
                <w:iCs/>
                <w:color w:val="000000" w:themeColor="text1"/>
                <w:lang w:val="en-US"/>
              </w:rPr>
              <w:t xml:space="preserve"> student environment</w:t>
            </w:r>
          </w:p>
          <w:p w14:paraId="2524BCD5" w14:textId="3455BB35" w:rsidR="00A47807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 xml:space="preserve">3. To increase the number of leads on the MIM </w:t>
            </w:r>
            <w:proofErr w:type="spellStart"/>
            <w:r w:rsidRPr="0047386E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 w:rsidRPr="0047386E">
              <w:rPr>
                <w:iCs/>
                <w:color w:val="000000" w:themeColor="text1"/>
                <w:lang w:val="en-US"/>
              </w:rPr>
              <w:t xml:space="preserve"> </w:t>
            </w:r>
            <w:r>
              <w:rPr>
                <w:iCs/>
                <w:color w:val="000000" w:themeColor="text1"/>
                <w:lang w:val="en-US"/>
              </w:rPr>
              <w:t xml:space="preserve">web </w:t>
            </w:r>
            <w:r w:rsidRPr="0047386E">
              <w:rPr>
                <w:iCs/>
                <w:color w:val="000000" w:themeColor="text1"/>
                <w:lang w:val="en-US"/>
              </w:rPr>
              <w:t>pages</w:t>
            </w:r>
          </w:p>
        </w:tc>
      </w:tr>
      <w:tr w:rsidR="00691CF6" w:rsidRPr="009E1E7B" w14:paraId="03FD99AE" w14:textId="77777777" w:rsidTr="00A554D4">
        <w:tc>
          <w:tcPr>
            <w:tcW w:w="3369" w:type="dxa"/>
          </w:tcPr>
          <w:p w14:paraId="2677C55D" w14:textId="597213D1"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 implementation period</w:t>
            </w:r>
          </w:p>
        </w:tc>
        <w:tc>
          <w:tcPr>
            <w:tcW w:w="6196" w:type="dxa"/>
          </w:tcPr>
          <w:p w14:paraId="5BDB37EE" w14:textId="04C4B801" w:rsidR="00691CF6" w:rsidRPr="009E1E7B" w:rsidRDefault="0047386E" w:rsidP="005E13DA">
            <w:p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01.11.2021-</w:t>
            </w:r>
            <w:r w:rsidR="00B33B6E">
              <w:rPr>
                <w:iCs/>
                <w:color w:val="000000" w:themeColor="text1"/>
                <w:lang w:val="en-US"/>
              </w:rPr>
              <w:t>30</w:t>
            </w:r>
            <w:r>
              <w:rPr>
                <w:iCs/>
                <w:color w:val="000000" w:themeColor="text1"/>
                <w:lang w:val="en-US"/>
              </w:rPr>
              <w:t>.0</w:t>
            </w:r>
            <w:r w:rsidR="00B33B6E">
              <w:rPr>
                <w:iCs/>
                <w:color w:val="000000" w:themeColor="text1"/>
                <w:lang w:val="en-US"/>
              </w:rPr>
              <w:t>1</w:t>
            </w:r>
            <w:r>
              <w:rPr>
                <w:iCs/>
                <w:color w:val="000000" w:themeColor="text1"/>
                <w:lang w:val="en-US"/>
              </w:rPr>
              <w:t>.2022</w:t>
            </w:r>
          </w:p>
        </w:tc>
      </w:tr>
      <w:tr w:rsidR="00F379A0" w14:paraId="06FA277B" w14:textId="77777777" w:rsidTr="00A554D4">
        <w:tc>
          <w:tcPr>
            <w:tcW w:w="3369" w:type="dxa"/>
          </w:tcPr>
          <w:p w14:paraId="32FD511F" w14:textId="2A0CE569" w:rsidR="00F379A0" w:rsidRPr="00952E6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number of credits</w:t>
            </w:r>
          </w:p>
        </w:tc>
        <w:tc>
          <w:tcPr>
            <w:tcW w:w="6196" w:type="dxa"/>
          </w:tcPr>
          <w:p w14:paraId="3B1DF2D8" w14:textId="08A2FCDB" w:rsidR="00F379A0" w:rsidRPr="009E1E7B" w:rsidRDefault="009E1E7B">
            <w:p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2</w:t>
            </w:r>
          </w:p>
        </w:tc>
      </w:tr>
      <w:tr w:rsidR="00032C8B" w:rsidRPr="009E1E7B" w14:paraId="6B2E32C1" w14:textId="77777777" w:rsidTr="00A554D4">
        <w:tc>
          <w:tcPr>
            <w:tcW w:w="3369" w:type="dxa"/>
          </w:tcPr>
          <w:p w14:paraId="443F6004" w14:textId="1A5B23F8" w:rsidR="00032C8B" w:rsidRPr="00262B76" w:rsidRDefault="00857754" w:rsidP="00857754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form of the f</w:t>
            </w:r>
            <w:r w:rsidR="001019DA" w:rsidRPr="003054F1">
              <w:rPr>
                <w:b/>
                <w:lang w:val="en-US"/>
              </w:rPr>
              <w:t>inal control (</w:t>
            </w:r>
            <w:r w:rsidR="001019DA" w:rsidRPr="003054F1">
              <w:rPr>
                <w:b/>
                <w:color w:val="000000" w:themeColor="text1"/>
                <w:lang w:val="en-US"/>
              </w:rPr>
              <w:t>exam or test)</w:t>
            </w:r>
            <w:r w:rsidR="00952E61" w:rsidRPr="00262B76">
              <w:rPr>
                <w:lang w:val="en-US"/>
              </w:rPr>
              <w:t xml:space="preserve"> </w:t>
            </w:r>
          </w:p>
        </w:tc>
        <w:tc>
          <w:tcPr>
            <w:tcW w:w="6196" w:type="dxa"/>
          </w:tcPr>
          <w:p w14:paraId="4E534295" w14:textId="1C4A560A" w:rsidR="00032C8B" w:rsidRPr="009E1E7B" w:rsidRDefault="0047386E">
            <w:p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Test</w:t>
            </w:r>
          </w:p>
        </w:tc>
      </w:tr>
      <w:tr w:rsidR="00F379A0" w14:paraId="169F388C" w14:textId="77777777" w:rsidTr="00A554D4">
        <w:tc>
          <w:tcPr>
            <w:tcW w:w="3369" w:type="dxa"/>
          </w:tcPr>
          <w:p w14:paraId="4CB1C088" w14:textId="440154B8"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</w:p>
        </w:tc>
        <w:tc>
          <w:tcPr>
            <w:tcW w:w="6196" w:type="dxa"/>
          </w:tcPr>
          <w:p w14:paraId="2FBEBB0F" w14:textId="77777777" w:rsidR="0047386E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 xml:space="preserve">Should be a student of the MIM </w:t>
            </w:r>
            <w:proofErr w:type="spellStart"/>
            <w:r w:rsidRPr="0047386E"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</w:p>
          <w:p w14:paraId="431B018B" w14:textId="77777777" w:rsidR="0047386E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>Should know English (Upper-Intermediate at least)</w:t>
            </w:r>
          </w:p>
          <w:p w14:paraId="7E171C31" w14:textId="77777777" w:rsidR="0047386E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>Should be able to work in teams</w:t>
            </w:r>
          </w:p>
          <w:p w14:paraId="57A176D1" w14:textId="77777777" w:rsidR="0047386E" w:rsidRPr="0047386E" w:rsidRDefault="0047386E" w:rsidP="0047386E">
            <w:pPr>
              <w:rPr>
                <w:iCs/>
                <w:color w:val="000000" w:themeColor="text1"/>
                <w:lang w:val="en-US"/>
              </w:rPr>
            </w:pPr>
            <w:r w:rsidRPr="0047386E">
              <w:rPr>
                <w:iCs/>
                <w:color w:val="000000" w:themeColor="text1"/>
                <w:lang w:val="en-US"/>
              </w:rPr>
              <w:t>Self-ownership for doing a particular task</w:t>
            </w:r>
          </w:p>
          <w:p w14:paraId="5A33F733" w14:textId="685802DF" w:rsidR="00F379A0" w:rsidRPr="009E1E7B" w:rsidRDefault="0047386E" w:rsidP="0047386E">
            <w:pPr>
              <w:rPr>
                <w:iCs/>
                <w:color w:val="000000" w:themeColor="text1"/>
              </w:rPr>
            </w:pPr>
            <w:r w:rsidRPr="0047386E">
              <w:rPr>
                <w:iCs/>
                <w:color w:val="000000" w:themeColor="text1"/>
                <w:lang w:val="en-US"/>
              </w:rPr>
              <w:t>Should be communicative</w:t>
            </w:r>
          </w:p>
        </w:tc>
      </w:tr>
      <w:tr w:rsidR="00971EDC" w:rsidRPr="006C1F17" w14:paraId="415D355E" w14:textId="77777777" w:rsidTr="00A554D4">
        <w:tc>
          <w:tcPr>
            <w:tcW w:w="3369" w:type="dxa"/>
          </w:tcPr>
          <w:p w14:paraId="75F0BE50" w14:textId="0577350B" w:rsidR="00971EDC" w:rsidRPr="00262B76" w:rsidRDefault="001019DA" w:rsidP="001019DA">
            <w:pPr>
              <w:rPr>
                <w:lang w:val="en-US"/>
              </w:rPr>
            </w:pPr>
            <w:r w:rsidRPr="003054F1">
              <w:rPr>
                <w:rFonts w:cs="Times New Roman"/>
                <w:b/>
                <w:lang w:val="en-US"/>
              </w:rPr>
              <w:t>The results of the project</w:t>
            </w:r>
          </w:p>
        </w:tc>
        <w:tc>
          <w:tcPr>
            <w:tcW w:w="6196" w:type="dxa"/>
          </w:tcPr>
          <w:p w14:paraId="45016386" w14:textId="26B4A64F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>All questions of applicants are covered</w:t>
            </w:r>
          </w:p>
          <w:p w14:paraId="6153E1C5" w14:textId="77777777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>Applicants are satisfied with the support</w:t>
            </w:r>
          </w:p>
          <w:p w14:paraId="6A093774" w14:textId="77777777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>Applicants become more interested in the program</w:t>
            </w:r>
          </w:p>
          <w:p w14:paraId="2FC20597" w14:textId="146C5F53" w:rsidR="00971EDC" w:rsidRPr="00A554D4" w:rsidRDefault="006F7736" w:rsidP="00A554D4">
            <w:p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A p</w:t>
            </w:r>
            <w:r w:rsidR="00A554D4" w:rsidRPr="00A554D4">
              <w:rPr>
                <w:iCs/>
                <w:color w:val="000000" w:themeColor="text1"/>
                <w:lang w:val="en-US"/>
              </w:rPr>
              <w:t>romotion campaign is held</w:t>
            </w:r>
          </w:p>
        </w:tc>
      </w:tr>
      <w:tr w:rsidR="00A47807" w:rsidRPr="006F7736" w14:paraId="384D585B" w14:textId="77777777" w:rsidTr="00A554D4">
        <w:tc>
          <w:tcPr>
            <w:tcW w:w="3369" w:type="dxa"/>
          </w:tcPr>
          <w:p w14:paraId="7548FE3D" w14:textId="1FBFF1C6" w:rsidR="00A47807" w:rsidRPr="00B33B6E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</w:t>
            </w:r>
            <w:r w:rsidRPr="00B33B6E">
              <w:rPr>
                <w:b/>
                <w:lang w:val="en-US"/>
              </w:rPr>
              <w:t xml:space="preserve"> </w:t>
            </w:r>
            <w:r w:rsidRPr="003054F1">
              <w:rPr>
                <w:b/>
                <w:lang w:val="en-US"/>
              </w:rPr>
              <w:t>presentation</w:t>
            </w:r>
            <w:r w:rsidRPr="00B33B6E">
              <w:rPr>
                <w:b/>
                <w:lang w:val="en-US"/>
              </w:rPr>
              <w:t xml:space="preserve"> </w:t>
            </w:r>
            <w:r w:rsidRPr="003054F1">
              <w:rPr>
                <w:b/>
                <w:lang w:val="en-US"/>
              </w:rPr>
              <w:t>of</w:t>
            </w:r>
            <w:r w:rsidRPr="00B33B6E">
              <w:rPr>
                <w:b/>
                <w:lang w:val="en-US"/>
              </w:rPr>
              <w:t xml:space="preserve"> </w:t>
            </w:r>
            <w:r w:rsidRPr="003054F1">
              <w:rPr>
                <w:b/>
                <w:lang w:val="en-US"/>
              </w:rPr>
              <w:t>the</w:t>
            </w:r>
            <w:r w:rsidRPr="00B33B6E">
              <w:rPr>
                <w:b/>
                <w:lang w:val="en-US"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project</w:t>
            </w:r>
            <w:r w:rsidRPr="003054F1">
              <w:rPr>
                <w:b/>
                <w:lang w:val="en-US"/>
              </w:rPr>
              <w:t>’s results</w:t>
            </w:r>
            <w:r w:rsidRPr="00B33B6E">
              <w:rPr>
                <w:b/>
                <w:lang w:val="en-US"/>
              </w:rPr>
              <w:t xml:space="preserve"> to estimate</w:t>
            </w:r>
          </w:p>
        </w:tc>
        <w:tc>
          <w:tcPr>
            <w:tcW w:w="6196" w:type="dxa"/>
          </w:tcPr>
          <w:p w14:paraId="0C4E70E2" w14:textId="26467B31" w:rsidR="00A47807" w:rsidRPr="00A554D4" w:rsidRDefault="006C1F17" w:rsidP="00AD4D49">
            <w:pPr>
              <w:rPr>
                <w:iCs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 b</w:t>
            </w:r>
            <w:r w:rsidR="00A554D4">
              <w:rPr>
                <w:color w:val="000000" w:themeColor="text1"/>
                <w:lang w:val="en-US"/>
              </w:rPr>
              <w:t>rief discussion about the results with coordinators</w:t>
            </w:r>
          </w:p>
        </w:tc>
      </w:tr>
      <w:tr w:rsidR="00971EDC" w:rsidRPr="006F7736" w14:paraId="3AE0C6F1" w14:textId="77777777" w:rsidTr="00A554D4">
        <w:tc>
          <w:tcPr>
            <w:tcW w:w="3369" w:type="dxa"/>
          </w:tcPr>
          <w:p w14:paraId="42D07D64" w14:textId="37C2E65B" w:rsidR="00971EDC" w:rsidRPr="00857754" w:rsidRDefault="00FC4117" w:rsidP="00FC4117">
            <w:r w:rsidRPr="003054F1">
              <w:rPr>
                <w:rFonts w:cs="Times New Roman"/>
                <w:b/>
                <w:lang w:val="en-US"/>
              </w:rPr>
              <w:t>Assessment</w:t>
            </w:r>
            <w:r w:rsidRPr="003054F1">
              <w:rPr>
                <w:rFonts w:cs="Times New Roman"/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criterion</w:t>
            </w:r>
          </w:p>
        </w:tc>
        <w:tc>
          <w:tcPr>
            <w:tcW w:w="6196" w:type="dxa"/>
          </w:tcPr>
          <w:p w14:paraId="6634B48B" w14:textId="781A372A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>Pass/No</w:t>
            </w:r>
            <w:r>
              <w:rPr>
                <w:iCs/>
                <w:color w:val="000000" w:themeColor="text1"/>
                <w:lang w:val="en-US"/>
              </w:rPr>
              <w:t>t</w:t>
            </w:r>
            <w:r w:rsidRPr="00A554D4">
              <w:rPr>
                <w:iCs/>
                <w:color w:val="000000" w:themeColor="text1"/>
                <w:lang w:val="en-US"/>
              </w:rPr>
              <w:t xml:space="preserve"> Pass</w:t>
            </w:r>
          </w:p>
          <w:p w14:paraId="0EFF2AEA" w14:textId="77777777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</w:p>
          <w:p w14:paraId="6E1E147E" w14:textId="77777777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 xml:space="preserve">Pass is awarded if </w:t>
            </w:r>
          </w:p>
          <w:p w14:paraId="13051C8A" w14:textId="652B382B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 xml:space="preserve">- </w:t>
            </w:r>
            <w:r>
              <w:rPr>
                <w:iCs/>
                <w:color w:val="000000" w:themeColor="text1"/>
                <w:lang w:val="en-US"/>
              </w:rPr>
              <w:t>A</w:t>
            </w:r>
            <w:r w:rsidRPr="00A554D4">
              <w:rPr>
                <w:iCs/>
                <w:color w:val="000000" w:themeColor="text1"/>
                <w:lang w:val="en-US"/>
              </w:rPr>
              <w:t>ll applicants who have expressed a wish for individual consultation have been advised (a short report for each consultation is drawn up)</w:t>
            </w:r>
          </w:p>
          <w:p w14:paraId="462489DD" w14:textId="7332765B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 xml:space="preserve">- </w:t>
            </w:r>
            <w:r>
              <w:rPr>
                <w:iCs/>
                <w:color w:val="000000" w:themeColor="text1"/>
                <w:lang w:val="en-US"/>
              </w:rPr>
              <w:t>T</w:t>
            </w:r>
            <w:r w:rsidRPr="00A554D4">
              <w:rPr>
                <w:iCs/>
                <w:color w:val="000000" w:themeColor="text1"/>
                <w:lang w:val="en-US"/>
              </w:rPr>
              <w:t>here is a permanent contact with all applicants, who are assigned to the project participant;</w:t>
            </w:r>
          </w:p>
          <w:p w14:paraId="02C9B1D0" w14:textId="77777777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 xml:space="preserve">- </w:t>
            </w:r>
            <w:proofErr w:type="spellStart"/>
            <w:r w:rsidRPr="00A554D4">
              <w:rPr>
                <w:iCs/>
                <w:color w:val="000000" w:themeColor="text1"/>
                <w:lang w:val="en-US"/>
              </w:rPr>
              <w:t>Organised</w:t>
            </w:r>
            <w:proofErr w:type="spellEnd"/>
            <w:r w:rsidRPr="00A554D4">
              <w:rPr>
                <w:iCs/>
                <w:color w:val="000000" w:themeColor="text1"/>
                <w:lang w:val="en-US"/>
              </w:rPr>
              <w:t xml:space="preserve"> 3-4 online </w:t>
            </w:r>
            <w:proofErr w:type="spellStart"/>
            <w:r w:rsidRPr="00A554D4">
              <w:rPr>
                <w:iCs/>
                <w:color w:val="000000" w:themeColor="text1"/>
                <w:lang w:val="en-US"/>
              </w:rPr>
              <w:t>info</w:t>
            </w:r>
            <w:bookmarkStart w:id="0" w:name="_GoBack"/>
            <w:bookmarkEnd w:id="0"/>
            <w:r w:rsidRPr="00A554D4">
              <w:rPr>
                <w:iCs/>
                <w:color w:val="000000" w:themeColor="text1"/>
                <w:lang w:val="en-US"/>
              </w:rPr>
              <w:t>streams</w:t>
            </w:r>
            <w:proofErr w:type="spellEnd"/>
            <w:r w:rsidRPr="00A554D4">
              <w:rPr>
                <w:iCs/>
                <w:color w:val="000000" w:themeColor="text1"/>
                <w:lang w:val="en-US"/>
              </w:rPr>
              <w:t xml:space="preserve"> to attract new potential applicants (presented links);</w:t>
            </w:r>
          </w:p>
          <w:p w14:paraId="53673ECB" w14:textId="438BC98B" w:rsidR="00971EDC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 xml:space="preserve">- </w:t>
            </w:r>
            <w:r>
              <w:rPr>
                <w:iCs/>
                <w:color w:val="000000" w:themeColor="text1"/>
                <w:lang w:val="en-US"/>
              </w:rPr>
              <w:t>P</w:t>
            </w:r>
            <w:r w:rsidRPr="00A554D4">
              <w:rPr>
                <w:iCs/>
                <w:color w:val="000000" w:themeColor="text1"/>
                <w:lang w:val="en-US"/>
              </w:rPr>
              <w:t xml:space="preserve">articipation in online/offline events </w:t>
            </w:r>
            <w:r>
              <w:rPr>
                <w:iCs/>
                <w:color w:val="000000" w:themeColor="text1"/>
                <w:lang w:val="en-US"/>
              </w:rPr>
              <w:t xml:space="preserve">to promote the MIM </w:t>
            </w:r>
            <w:proofErr w:type="spellStart"/>
            <w:r>
              <w:rPr>
                <w:iCs/>
                <w:color w:val="000000" w:themeColor="text1"/>
                <w:lang w:val="en-US"/>
              </w:rPr>
              <w:t>programme</w:t>
            </w:r>
            <w:proofErr w:type="spellEnd"/>
            <w:r>
              <w:rPr>
                <w:iCs/>
                <w:color w:val="000000" w:themeColor="text1"/>
                <w:lang w:val="en-US"/>
              </w:rPr>
              <w:t xml:space="preserve"> </w:t>
            </w:r>
            <w:r w:rsidRPr="00A554D4">
              <w:rPr>
                <w:iCs/>
                <w:color w:val="000000" w:themeColor="text1"/>
                <w:lang w:val="en-US"/>
              </w:rPr>
              <w:t>(if such events are held)</w:t>
            </w:r>
          </w:p>
        </w:tc>
      </w:tr>
      <w:tr w:rsidR="00A47807" w14:paraId="32866122" w14:textId="77777777" w:rsidTr="00A554D4">
        <w:tc>
          <w:tcPr>
            <w:tcW w:w="3369" w:type="dxa"/>
          </w:tcPr>
          <w:p w14:paraId="0A437520" w14:textId="26FF9741"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</w:p>
        </w:tc>
        <w:tc>
          <w:tcPr>
            <w:tcW w:w="6196" w:type="dxa"/>
          </w:tcPr>
          <w:p w14:paraId="58F10CD6" w14:textId="20457A21" w:rsidR="00A47807" w:rsidRPr="00076418" w:rsidRDefault="00076418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</w:t>
            </w:r>
          </w:p>
        </w:tc>
      </w:tr>
      <w:tr w:rsidR="00A47807" w:rsidRPr="009E1E7B" w14:paraId="1B2EDEA8" w14:textId="77777777" w:rsidTr="00A554D4">
        <w:tc>
          <w:tcPr>
            <w:tcW w:w="3369" w:type="dxa"/>
          </w:tcPr>
          <w:p w14:paraId="684924B3" w14:textId="30B0A5A3"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 xml:space="preserve">of </w:t>
            </w:r>
            <w:r w:rsidRPr="003054F1">
              <w:rPr>
                <w:b/>
                <w:color w:val="000000" w:themeColor="text1"/>
                <w:lang w:val="en-US"/>
              </w:rPr>
              <w:lastRenderedPageBreak/>
              <w:t>students</w:t>
            </w:r>
          </w:p>
        </w:tc>
        <w:tc>
          <w:tcPr>
            <w:tcW w:w="6196" w:type="dxa"/>
          </w:tcPr>
          <w:p w14:paraId="3C5E2559" w14:textId="77777777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lastRenderedPageBreak/>
              <w:t>1. The level of foreign language proficiency;</w:t>
            </w:r>
          </w:p>
          <w:p w14:paraId="02CB9E07" w14:textId="56D0AFF2" w:rsidR="00A554D4" w:rsidRPr="00A554D4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lastRenderedPageBreak/>
              <w:t xml:space="preserve">2. </w:t>
            </w:r>
            <w:r>
              <w:rPr>
                <w:iCs/>
                <w:color w:val="000000" w:themeColor="text1"/>
                <w:lang w:val="en-US"/>
              </w:rPr>
              <w:t>E</w:t>
            </w:r>
            <w:r w:rsidRPr="00A554D4">
              <w:rPr>
                <w:iCs/>
                <w:color w:val="000000" w:themeColor="text1"/>
                <w:lang w:val="en-US"/>
              </w:rPr>
              <w:t>xperience in presentation and online promotion;</w:t>
            </w:r>
          </w:p>
          <w:p w14:paraId="5911CE94" w14:textId="13CE7D1B" w:rsidR="00A47807" w:rsidRPr="009E1E7B" w:rsidRDefault="00A554D4" w:rsidP="00A554D4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 xml:space="preserve">3. </w:t>
            </w:r>
            <w:r>
              <w:rPr>
                <w:iCs/>
                <w:color w:val="000000" w:themeColor="text1"/>
                <w:lang w:val="en-US"/>
              </w:rPr>
              <w:t>A</w:t>
            </w:r>
            <w:r w:rsidRPr="00A554D4">
              <w:rPr>
                <w:iCs/>
                <w:color w:val="000000" w:themeColor="text1"/>
                <w:lang w:val="en-US"/>
              </w:rPr>
              <w:t>cademic performance.</w:t>
            </w:r>
          </w:p>
        </w:tc>
      </w:tr>
      <w:tr w:rsidR="00F379A0" w:rsidRPr="006F7736" w14:paraId="14260A8B" w14:textId="77777777" w:rsidTr="00A554D4">
        <w:tc>
          <w:tcPr>
            <w:tcW w:w="3369" w:type="dxa"/>
          </w:tcPr>
          <w:p w14:paraId="7020932B" w14:textId="3D983A6D" w:rsidR="00F379A0" w:rsidRPr="00FC4117" w:rsidRDefault="003054F1" w:rsidP="003054F1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lastRenderedPageBreak/>
              <w:t>Educational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programs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for</w:t>
            </w:r>
          </w:p>
        </w:tc>
        <w:tc>
          <w:tcPr>
            <w:tcW w:w="6196" w:type="dxa"/>
          </w:tcPr>
          <w:p w14:paraId="2CBAC50B" w14:textId="51E53E6E" w:rsidR="00F379A0" w:rsidRPr="00A554D4" w:rsidRDefault="00A554D4" w:rsidP="004E11DE">
            <w:pPr>
              <w:rPr>
                <w:iCs/>
                <w:color w:val="000000" w:themeColor="text1"/>
                <w:lang w:val="en-US"/>
              </w:rPr>
            </w:pPr>
            <w:r w:rsidRPr="00A554D4">
              <w:rPr>
                <w:iCs/>
                <w:color w:val="000000" w:themeColor="text1"/>
                <w:lang w:val="en-US"/>
              </w:rPr>
              <w:t>Master in International Management (MIM)</w:t>
            </w:r>
          </w:p>
        </w:tc>
      </w:tr>
      <w:tr w:rsidR="00F379A0" w14:paraId="4B6A6EBF" w14:textId="77777777" w:rsidTr="00A554D4">
        <w:tc>
          <w:tcPr>
            <w:tcW w:w="3369" w:type="dxa"/>
          </w:tcPr>
          <w:p w14:paraId="126F3E48" w14:textId="4D00EEC4" w:rsidR="00F379A0" w:rsidRPr="00FC4117" w:rsidRDefault="003054F1" w:rsidP="003054F1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Location</w:t>
            </w:r>
          </w:p>
        </w:tc>
        <w:tc>
          <w:tcPr>
            <w:tcW w:w="6196" w:type="dxa"/>
          </w:tcPr>
          <w:p w14:paraId="50B50415" w14:textId="0F88640E" w:rsidR="00F379A0" w:rsidRPr="00A554D4" w:rsidRDefault="00A554D4" w:rsidP="00F745EA">
            <w:pPr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  <w:lang w:val="en-US"/>
              </w:rPr>
              <w:t>Moscow / online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2F39"/>
    <w:rsid w:val="00054118"/>
    <w:rsid w:val="00076418"/>
    <w:rsid w:val="00097D02"/>
    <w:rsid w:val="000A439E"/>
    <w:rsid w:val="001019DA"/>
    <w:rsid w:val="00115F41"/>
    <w:rsid w:val="001D79C2"/>
    <w:rsid w:val="00231EA4"/>
    <w:rsid w:val="00262B76"/>
    <w:rsid w:val="00295F80"/>
    <w:rsid w:val="002D4B0B"/>
    <w:rsid w:val="003054F1"/>
    <w:rsid w:val="00372FB0"/>
    <w:rsid w:val="003D53CE"/>
    <w:rsid w:val="003E3254"/>
    <w:rsid w:val="00400C0B"/>
    <w:rsid w:val="004678F7"/>
    <w:rsid w:val="0047386E"/>
    <w:rsid w:val="004C1D36"/>
    <w:rsid w:val="004E11DE"/>
    <w:rsid w:val="004E12FA"/>
    <w:rsid w:val="004E3F32"/>
    <w:rsid w:val="005106AC"/>
    <w:rsid w:val="005A6059"/>
    <w:rsid w:val="005E13DA"/>
    <w:rsid w:val="005E3B03"/>
    <w:rsid w:val="00611FDD"/>
    <w:rsid w:val="00691CF6"/>
    <w:rsid w:val="006C1F17"/>
    <w:rsid w:val="006F7736"/>
    <w:rsid w:val="00772F69"/>
    <w:rsid w:val="0082311B"/>
    <w:rsid w:val="00834E3D"/>
    <w:rsid w:val="00857754"/>
    <w:rsid w:val="008B458B"/>
    <w:rsid w:val="00952E61"/>
    <w:rsid w:val="00963578"/>
    <w:rsid w:val="00971EDC"/>
    <w:rsid w:val="00990D2A"/>
    <w:rsid w:val="009A3754"/>
    <w:rsid w:val="009E1E7B"/>
    <w:rsid w:val="00A013F2"/>
    <w:rsid w:val="00A47807"/>
    <w:rsid w:val="00A550AE"/>
    <w:rsid w:val="00A554D4"/>
    <w:rsid w:val="00AD4D49"/>
    <w:rsid w:val="00AD5C4C"/>
    <w:rsid w:val="00AE637F"/>
    <w:rsid w:val="00B33B6E"/>
    <w:rsid w:val="00B47552"/>
    <w:rsid w:val="00C86CA2"/>
    <w:rsid w:val="00D448DA"/>
    <w:rsid w:val="00D66022"/>
    <w:rsid w:val="00F17335"/>
    <w:rsid w:val="00F379A0"/>
    <w:rsid w:val="00F50313"/>
    <w:rsid w:val="00F745EA"/>
    <w:rsid w:val="00F8477B"/>
    <w:rsid w:val="00FC4117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4644F2FA-1AD5-4DB6-A7BA-E142E286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Григорьев Антон Николаевич</cp:lastModifiedBy>
  <cp:revision>10</cp:revision>
  <dcterms:created xsi:type="dcterms:W3CDTF">2016-12-16T08:15:00Z</dcterms:created>
  <dcterms:modified xsi:type="dcterms:W3CDTF">2021-10-18T12:35:00Z</dcterms:modified>
</cp:coreProperties>
</file>