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969A0" w14:textId="77777777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CA5E136" w14:textId="38B07CC7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46912">
        <w:rPr>
          <w:rFonts w:ascii="Times New Roman" w:hAnsi="Times New Roman" w:cs="Times New Roman"/>
          <w:b/>
          <w:sz w:val="26"/>
          <w:szCs w:val="26"/>
          <w:lang w:val="ru-RU"/>
        </w:rPr>
        <w:t>Для практической подготовки в форме проекта</w:t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>инициатор</w:t>
      </w:r>
      <w:r w:rsidR="002A6CC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– 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работник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>НИУ ВШЭ</w:t>
      </w:r>
      <w:r w:rsidR="00765EE9" w:rsidRPr="00146912">
        <w:rPr>
          <w:rStyle w:val="a6"/>
          <w:rFonts w:ascii="Times New Roman" w:hAnsi="Times New Roman" w:cs="Times New Roman"/>
          <w:b/>
          <w:sz w:val="26"/>
          <w:szCs w:val="26"/>
          <w:lang w:val="ru-RU"/>
        </w:rPr>
        <w:footnoteReference w:id="1"/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</w:p>
    <w:p w14:paraId="32BDB66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5"/>
        <w:gridCol w:w="5070"/>
      </w:tblGrid>
      <w:tr w:rsidR="008756F6" w:rsidRPr="00146912" w14:paraId="661AEE52" w14:textId="77777777" w:rsidTr="00135E29">
        <w:tc>
          <w:tcPr>
            <w:tcW w:w="4275" w:type="dxa"/>
          </w:tcPr>
          <w:p w14:paraId="129E2A95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Тип элемента практической подготовки</w:t>
            </w:r>
          </w:p>
        </w:tc>
        <w:tc>
          <w:tcPr>
            <w:tcW w:w="5070" w:type="dxa"/>
          </w:tcPr>
          <w:p w14:paraId="58D45DAF" w14:textId="31BF809B" w:rsidR="008756F6" w:rsidRPr="00146912" w:rsidRDefault="004B4BF2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Проект</w:t>
            </w:r>
          </w:p>
        </w:tc>
      </w:tr>
      <w:tr w:rsidR="00C851B3" w:rsidRPr="00146912" w14:paraId="08833A23" w14:textId="77777777" w:rsidTr="00135E29">
        <w:tc>
          <w:tcPr>
            <w:tcW w:w="4275" w:type="dxa"/>
          </w:tcPr>
          <w:p w14:paraId="3235A146" w14:textId="77777777" w:rsidR="00C851B3" w:rsidRPr="00146912" w:rsidRDefault="00C851B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070" w:type="dxa"/>
          </w:tcPr>
          <w:p w14:paraId="4E78B9F8" w14:textId="0C7F5CF2" w:rsidR="00C851B3" w:rsidRPr="00146912" w:rsidRDefault="004B4BF2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Исследовательский</w:t>
            </w:r>
          </w:p>
        </w:tc>
      </w:tr>
      <w:tr w:rsidR="00C86B47" w:rsidRPr="00146912" w14:paraId="585CCA0E" w14:textId="77777777" w:rsidTr="00135E29">
        <w:tc>
          <w:tcPr>
            <w:tcW w:w="4275" w:type="dxa"/>
          </w:tcPr>
          <w:p w14:paraId="46CB68B9" w14:textId="77777777" w:rsidR="00C86B47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 w:rsidR="00C86B47"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070" w:type="dxa"/>
          </w:tcPr>
          <w:p w14:paraId="047D5CC6" w14:textId="3538DD51" w:rsidR="00C86B47" w:rsidRPr="002B7DB7" w:rsidRDefault="002B7DB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История комплекса зданий на Ст</w:t>
            </w:r>
            <w:r w:rsidR="005718B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арой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Басманной</w:t>
            </w:r>
          </w:p>
        </w:tc>
      </w:tr>
      <w:tr w:rsidR="00C86B47" w:rsidRPr="00146912" w14:paraId="5A40D10E" w14:textId="77777777" w:rsidTr="00135E29">
        <w:tc>
          <w:tcPr>
            <w:tcW w:w="4275" w:type="dxa"/>
          </w:tcPr>
          <w:p w14:paraId="7AC068C7" w14:textId="77777777" w:rsidR="00C86B47" w:rsidRPr="00587C93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C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Подразделение инициатор проекта</w:t>
            </w:r>
          </w:p>
        </w:tc>
        <w:tc>
          <w:tcPr>
            <w:tcW w:w="5070" w:type="dxa"/>
          </w:tcPr>
          <w:p w14:paraId="42809780" w14:textId="620721A5" w:rsidR="00C86B47" w:rsidRPr="00587C93" w:rsidRDefault="00587C9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C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Международная лаборатория региональной истории России</w:t>
            </w:r>
          </w:p>
        </w:tc>
      </w:tr>
      <w:tr w:rsidR="00C86B47" w:rsidRPr="00146912" w14:paraId="1B0632D4" w14:textId="77777777" w:rsidTr="00135E29">
        <w:tc>
          <w:tcPr>
            <w:tcW w:w="4275" w:type="dxa"/>
          </w:tcPr>
          <w:p w14:paraId="03A0F1D6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070" w:type="dxa"/>
          </w:tcPr>
          <w:p w14:paraId="506A59DC" w14:textId="259D7FFE" w:rsidR="00C86B47" w:rsidRPr="00146912" w:rsidRDefault="004B4BF2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Болтунова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Екатерина Михайловна</w:t>
            </w:r>
          </w:p>
        </w:tc>
      </w:tr>
      <w:tr w:rsidR="001E44E9" w:rsidRPr="00146912" w14:paraId="554BC60E" w14:textId="77777777" w:rsidTr="00135E29">
        <w:tc>
          <w:tcPr>
            <w:tcW w:w="4275" w:type="dxa"/>
          </w:tcPr>
          <w:p w14:paraId="57D8A3B0" w14:textId="77777777" w:rsidR="001E44E9" w:rsidRPr="00146912" w:rsidRDefault="001E44E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Основное место работы руководителя 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проекта 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НИУ ВШЭ</w:t>
            </w:r>
          </w:p>
        </w:tc>
        <w:tc>
          <w:tcPr>
            <w:tcW w:w="5070" w:type="dxa"/>
          </w:tcPr>
          <w:p w14:paraId="2D0C8B61" w14:textId="32EA3334" w:rsidR="001E44E9" w:rsidRPr="00146912" w:rsidRDefault="004B4BF2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Международная лаборатория региональной истории России</w:t>
            </w:r>
          </w:p>
        </w:tc>
      </w:tr>
      <w:tr w:rsidR="008756F6" w:rsidRPr="00146912" w14:paraId="3E471A28" w14:textId="77777777" w:rsidTr="00135E29">
        <w:tc>
          <w:tcPr>
            <w:tcW w:w="4275" w:type="dxa"/>
          </w:tcPr>
          <w:p w14:paraId="56F9DB4E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Контакты руководителя (адрес эл. почты)</w:t>
            </w:r>
          </w:p>
        </w:tc>
        <w:tc>
          <w:tcPr>
            <w:tcW w:w="5070" w:type="dxa"/>
          </w:tcPr>
          <w:p w14:paraId="4A5F1F78" w14:textId="3204945B" w:rsidR="008756F6" w:rsidRPr="004B4BF2" w:rsidRDefault="004B4BF2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ekboltunova@hse.ru</w:t>
            </w:r>
          </w:p>
        </w:tc>
      </w:tr>
      <w:tr w:rsidR="008756F6" w:rsidRPr="00146912" w14:paraId="3BFFA26F" w14:textId="77777777" w:rsidTr="00135E29">
        <w:tc>
          <w:tcPr>
            <w:tcW w:w="4275" w:type="dxa"/>
          </w:tcPr>
          <w:p w14:paraId="48C34905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Соруководители проекта от НИУ ВШЭ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(если имеются)</w:t>
            </w:r>
          </w:p>
        </w:tc>
        <w:tc>
          <w:tcPr>
            <w:tcW w:w="5070" w:type="dxa"/>
          </w:tcPr>
          <w:p w14:paraId="06D53284" w14:textId="2F6E6003" w:rsidR="008756F6" w:rsidRPr="00146912" w:rsidRDefault="00587C93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Лаптев Антон Константинович</w:t>
            </w:r>
          </w:p>
        </w:tc>
      </w:tr>
      <w:tr w:rsidR="008756F6" w:rsidRPr="00146912" w14:paraId="3926DEA3" w14:textId="77777777" w:rsidTr="00135E29">
        <w:tc>
          <w:tcPr>
            <w:tcW w:w="4275" w:type="dxa"/>
          </w:tcPr>
          <w:p w14:paraId="590743CE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Контакты соруководителей от НИУ ВШЭ (адрес эл. почты)</w:t>
            </w:r>
          </w:p>
        </w:tc>
        <w:tc>
          <w:tcPr>
            <w:tcW w:w="5070" w:type="dxa"/>
          </w:tcPr>
          <w:p w14:paraId="06C11A9E" w14:textId="71BDE333" w:rsidR="008756F6" w:rsidRPr="00D332E9" w:rsidRDefault="00587C93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aklaptev@hse.ru</w:t>
            </w:r>
          </w:p>
        </w:tc>
      </w:tr>
      <w:tr w:rsidR="00C86B47" w:rsidRPr="00146912" w14:paraId="38B4B2B1" w14:textId="77777777" w:rsidTr="00135E29">
        <w:tc>
          <w:tcPr>
            <w:tcW w:w="4275" w:type="dxa"/>
          </w:tcPr>
          <w:p w14:paraId="5DCFA6B5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070" w:type="dxa"/>
          </w:tcPr>
          <w:p w14:paraId="023B5190" w14:textId="51F40DDD" w:rsidR="00C86B47" w:rsidRPr="00587C93" w:rsidRDefault="00587C93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Сбор текстуального и визуального материала по истории комплекса зданий НИУ ВШЭ на Старой Басманной</w:t>
            </w:r>
          </w:p>
        </w:tc>
      </w:tr>
      <w:tr w:rsidR="00C86B47" w:rsidRPr="00146912" w14:paraId="408A462A" w14:textId="77777777" w:rsidTr="00135E29">
        <w:tc>
          <w:tcPr>
            <w:tcW w:w="4275" w:type="dxa"/>
          </w:tcPr>
          <w:p w14:paraId="0737FEAF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8756F6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146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070" w:type="dxa"/>
          </w:tcPr>
          <w:p w14:paraId="0A32238B" w14:textId="5D29E28C" w:rsidR="00C86B47" w:rsidRPr="00587C93" w:rsidRDefault="00587C93" w:rsidP="00587C93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базы данных по истории комплекса зданий на Старой Басманной (X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587C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вв.)</w:t>
            </w:r>
          </w:p>
        </w:tc>
      </w:tr>
      <w:tr w:rsidR="008756F6" w:rsidRPr="00146912" w14:paraId="69EC11ED" w14:textId="77777777" w:rsidTr="00135E29">
        <w:tc>
          <w:tcPr>
            <w:tcW w:w="4275" w:type="dxa"/>
          </w:tcPr>
          <w:p w14:paraId="13B29BB7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Проектное задание </w:t>
            </w:r>
          </w:p>
        </w:tc>
        <w:tc>
          <w:tcPr>
            <w:tcW w:w="5070" w:type="dxa"/>
          </w:tcPr>
          <w:p w14:paraId="0FE6DEFE" w14:textId="51D3DAB4" w:rsidR="008756F6" w:rsidRDefault="00587C93" w:rsidP="00587C93">
            <w:pPr>
              <w:pStyle w:val="af2"/>
              <w:numPr>
                <w:ilvl w:val="0"/>
                <w:numId w:val="5"/>
              </w:num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Отбор </w:t>
            </w:r>
            <w:r w:rsidR="00CD750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литературы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(исследовательские и научно-популярные работы) по теме;</w:t>
            </w:r>
          </w:p>
          <w:p w14:paraId="73FDF800" w14:textId="77777777" w:rsidR="00587C93" w:rsidRDefault="00587C93" w:rsidP="00587C93">
            <w:pPr>
              <w:pStyle w:val="af2"/>
              <w:numPr>
                <w:ilvl w:val="0"/>
                <w:numId w:val="5"/>
              </w:num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Проведение архивных разысканий (включая сбор визуальных материалов по теме);</w:t>
            </w:r>
          </w:p>
          <w:p w14:paraId="7E37C867" w14:textId="77777777" w:rsidR="00587C93" w:rsidRDefault="00587C93" w:rsidP="00587C93">
            <w:pPr>
              <w:pStyle w:val="af2"/>
              <w:numPr>
                <w:ilvl w:val="0"/>
                <w:numId w:val="5"/>
              </w:num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Выступление студентов с докладами по теме в рамках Семинара для молодых ученых Международной лаборатории региональной истории России НИУ ВШЭ (ориентировочно – май);</w:t>
            </w:r>
          </w:p>
          <w:p w14:paraId="460C88E2" w14:textId="0786D6CE" w:rsidR="00587C93" w:rsidRPr="00587C93" w:rsidRDefault="00587C93" w:rsidP="00587C93">
            <w:pPr>
              <w:pStyle w:val="af2"/>
              <w:numPr>
                <w:ilvl w:val="0"/>
                <w:numId w:val="5"/>
              </w:num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Подготовка развёрнутой исторической справки по истории комплекса зданий на Старой Басманной;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lastRenderedPageBreak/>
              <w:t>формирование визуального сопровождения.</w:t>
            </w:r>
          </w:p>
        </w:tc>
      </w:tr>
      <w:tr w:rsidR="008756F6" w:rsidRPr="00146912" w14:paraId="17A28D65" w14:textId="77777777" w:rsidTr="00135E29">
        <w:tc>
          <w:tcPr>
            <w:tcW w:w="4275" w:type="dxa"/>
          </w:tcPr>
          <w:p w14:paraId="2078AA69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5070" w:type="dxa"/>
          </w:tcPr>
          <w:p w14:paraId="61307EF0" w14:textId="77777777" w:rsidR="008756F6" w:rsidRDefault="00587C93" w:rsidP="00587C93">
            <w:pPr>
              <w:pStyle w:val="af2"/>
              <w:numPr>
                <w:ilvl w:val="0"/>
                <w:numId w:val="6"/>
              </w:num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База текстуальных и визуальных материалов по истории комплекса зданий на Старой Басманной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XVIII</w:t>
            </w:r>
            <w:r w:rsidRPr="00587C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XX</w:t>
            </w:r>
            <w:r w:rsidRPr="00587C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вв.);</w:t>
            </w:r>
          </w:p>
          <w:p w14:paraId="502E348B" w14:textId="53782851" w:rsidR="00587C93" w:rsidRPr="00587C93" w:rsidRDefault="00587C93" w:rsidP="00587C93">
            <w:pPr>
              <w:pStyle w:val="af2"/>
              <w:numPr>
                <w:ilvl w:val="0"/>
                <w:numId w:val="6"/>
              </w:num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Развёрнутая историческая справка по истории комплекса зданий на Старой Басманной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XVIII</w:t>
            </w:r>
            <w:r w:rsidRPr="00587C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XX</w:t>
            </w:r>
            <w:r w:rsidRPr="00587C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вв.).</w:t>
            </w:r>
          </w:p>
        </w:tc>
      </w:tr>
      <w:tr w:rsidR="00414FC2" w:rsidRPr="00146912" w14:paraId="30EA214B" w14:textId="77777777" w:rsidTr="00135E29">
        <w:trPr>
          <w:trHeight w:val="460"/>
        </w:trPr>
        <w:tc>
          <w:tcPr>
            <w:tcW w:w="4275" w:type="dxa"/>
          </w:tcPr>
          <w:p w14:paraId="0C64238A" w14:textId="77777777" w:rsidR="00414FC2" w:rsidRPr="00146912" w:rsidRDefault="00414FC2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Дата начала проекта</w:t>
            </w:r>
          </w:p>
        </w:tc>
        <w:tc>
          <w:tcPr>
            <w:tcW w:w="5070" w:type="dxa"/>
          </w:tcPr>
          <w:p w14:paraId="78B41DDA" w14:textId="10E073E1" w:rsidR="00414FC2" w:rsidRPr="00146912" w:rsidRDefault="00CD7501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14.03.2022</w:t>
            </w:r>
          </w:p>
        </w:tc>
      </w:tr>
      <w:tr w:rsidR="00414FC2" w:rsidRPr="00146912" w14:paraId="72BE0DE2" w14:textId="77777777" w:rsidTr="00135E29">
        <w:trPr>
          <w:trHeight w:val="460"/>
        </w:trPr>
        <w:tc>
          <w:tcPr>
            <w:tcW w:w="4275" w:type="dxa"/>
          </w:tcPr>
          <w:p w14:paraId="210BFFB5" w14:textId="77777777" w:rsidR="00414FC2" w:rsidRPr="00146912" w:rsidRDefault="00414FC2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Дата окончания проекта</w:t>
            </w:r>
          </w:p>
        </w:tc>
        <w:tc>
          <w:tcPr>
            <w:tcW w:w="5070" w:type="dxa"/>
          </w:tcPr>
          <w:p w14:paraId="645D84D7" w14:textId="25DBB1EA" w:rsidR="00414FC2" w:rsidRPr="00146912" w:rsidRDefault="00CD7501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19.06.2022</w:t>
            </w:r>
          </w:p>
        </w:tc>
      </w:tr>
      <w:tr w:rsidR="00414FC2" w:rsidRPr="00146912" w14:paraId="518EC70B" w14:textId="77777777" w:rsidTr="00135E29">
        <w:trPr>
          <w:trHeight w:val="460"/>
        </w:trPr>
        <w:tc>
          <w:tcPr>
            <w:tcW w:w="4275" w:type="dxa"/>
          </w:tcPr>
          <w:p w14:paraId="67B4C2C2" w14:textId="77777777" w:rsidR="00414FC2" w:rsidRPr="00146912" w:rsidRDefault="00414FC2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Трудоемкость (часы в неделю) на одного участника</w:t>
            </w:r>
          </w:p>
        </w:tc>
        <w:tc>
          <w:tcPr>
            <w:tcW w:w="5070" w:type="dxa"/>
          </w:tcPr>
          <w:p w14:paraId="1CA06D53" w14:textId="31309FFE" w:rsidR="00414FC2" w:rsidRPr="00146912" w:rsidRDefault="00CD7501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5,5 часов в неделю</w:t>
            </w:r>
          </w:p>
        </w:tc>
      </w:tr>
      <w:tr w:rsidR="00D26D2B" w:rsidRPr="00146912" w14:paraId="40773EEE" w14:textId="77777777" w:rsidTr="00135E29">
        <w:trPr>
          <w:trHeight w:val="460"/>
        </w:trPr>
        <w:tc>
          <w:tcPr>
            <w:tcW w:w="4275" w:type="dxa"/>
          </w:tcPr>
          <w:p w14:paraId="6D76CC2E" w14:textId="77777777" w:rsidR="00D26D2B" w:rsidRPr="00146912" w:rsidRDefault="00D26D2B" w:rsidP="00135E29">
            <w:pPr>
              <w:pStyle w:val="Default"/>
              <w:ind w:right="567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070" w:type="dxa"/>
          </w:tcPr>
          <w:p w14:paraId="01840317" w14:textId="7E453F76" w:rsidR="00D26D2B" w:rsidRPr="00146912" w:rsidRDefault="00CD7501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</w:tr>
      <w:tr w:rsidR="00D26D2B" w:rsidRPr="00146912" w14:paraId="60EEB946" w14:textId="77777777" w:rsidTr="00135E29">
        <w:trPr>
          <w:trHeight w:val="140"/>
        </w:trPr>
        <w:tc>
          <w:tcPr>
            <w:tcW w:w="4275" w:type="dxa"/>
            <w:vMerge w:val="restart"/>
          </w:tcPr>
          <w:p w14:paraId="39B6056E" w14:textId="77777777" w:rsidR="00D26D2B" w:rsidRPr="00146912" w:rsidRDefault="00D26D2B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Названия вакансий (ролей), краткое описание задач по каждой вакансии, количество кредитов и критерии отбора для участников проекта</w:t>
            </w:r>
            <w:r w:rsidR="00765EE9" w:rsidRPr="00146912">
              <w:rPr>
                <w:rFonts w:eastAsia="Arial"/>
                <w:color w:val="auto"/>
                <w:sz w:val="26"/>
                <w:szCs w:val="26"/>
              </w:rPr>
              <w:t xml:space="preserve"> </w:t>
            </w:r>
            <w:r w:rsidR="00765EE9" w:rsidRPr="00146912">
              <w:rPr>
                <w:rFonts w:eastAsia="Arial"/>
                <w:i/>
                <w:color w:val="auto"/>
                <w:sz w:val="26"/>
                <w:szCs w:val="26"/>
              </w:rPr>
              <w:t>(если характер работ для всех участников совпадает, описывается одна вакансия)</w:t>
            </w:r>
          </w:p>
          <w:p w14:paraId="16FB3184" w14:textId="77777777" w:rsidR="00D26D2B" w:rsidRPr="00146912" w:rsidRDefault="00D26D2B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3DA765A7" w14:textId="77777777" w:rsidR="00D26D2B" w:rsidRPr="00146912" w:rsidRDefault="00D26D2B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59F38332" w14:textId="77777777" w:rsidR="00D26D2B" w:rsidRPr="00146912" w:rsidRDefault="00D26D2B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6DFCF299" w14:textId="77777777" w:rsidR="00D26D2B" w:rsidRPr="00146912" w:rsidRDefault="00D26D2B" w:rsidP="00135E29">
            <w:pPr>
              <w:pStyle w:val="Default"/>
              <w:ind w:right="567"/>
              <w:rPr>
                <w:rFonts w:eastAsia="Arial"/>
                <w:i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i/>
                <w:color w:val="auto"/>
                <w:sz w:val="26"/>
                <w:szCs w:val="26"/>
              </w:rPr>
              <w:t>Кредиты на 1 участника р</w:t>
            </w:r>
            <w:r w:rsidRPr="00146912">
              <w:rPr>
                <w:i/>
                <w:color w:val="000000" w:themeColor="text1"/>
                <w:sz w:val="26"/>
                <w:szCs w:val="26"/>
              </w:rPr>
              <w:t>ассчитываются по формуле</w:t>
            </w:r>
            <w:r w:rsidR="00765EE9" w:rsidRPr="00146912">
              <w:rPr>
                <w:i/>
                <w:color w:val="000000" w:themeColor="text1"/>
                <w:sz w:val="26"/>
                <w:szCs w:val="26"/>
              </w:rPr>
              <w:t>:</w:t>
            </w:r>
            <w:r w:rsidRPr="00146912">
              <w:rPr>
                <w:i/>
                <w:color w:val="000000" w:themeColor="text1"/>
                <w:sz w:val="26"/>
                <w:szCs w:val="26"/>
              </w:rPr>
              <w:t xml:space="preserve"> продолжительность в неделях * трудоемкость проекта в часах / 25</w:t>
            </w:r>
          </w:p>
          <w:p w14:paraId="1BF3C4D4" w14:textId="77777777" w:rsidR="00D26D2B" w:rsidRPr="00146912" w:rsidRDefault="00D26D2B" w:rsidP="00135E29">
            <w:pPr>
              <w:pStyle w:val="Default"/>
              <w:ind w:right="567"/>
              <w:rPr>
                <w:sz w:val="26"/>
                <w:szCs w:val="26"/>
              </w:rPr>
            </w:pPr>
          </w:p>
        </w:tc>
        <w:tc>
          <w:tcPr>
            <w:tcW w:w="5070" w:type="dxa"/>
          </w:tcPr>
          <w:p w14:paraId="71D2CC8F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 №1:</w:t>
            </w:r>
          </w:p>
          <w:p w14:paraId="3EFE7818" w14:textId="7EDAA90E" w:rsidR="00D26D2B" w:rsidRPr="00CD7501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 w:rsidR="00CD750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отбор литературы по теме, архивные разыскания, выступление с докладом, подготовка развернутой исторической справки за </w:t>
            </w:r>
            <w:r w:rsidR="00CD750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XVIII</w:t>
            </w:r>
            <w:r w:rsidR="00CD750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в.</w:t>
            </w:r>
          </w:p>
          <w:p w14:paraId="43520B28" w14:textId="2CDF911F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 w:rsidR="00CD750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3</w:t>
            </w:r>
          </w:p>
          <w:p w14:paraId="3D82E096" w14:textId="539E1CF8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 w:rsidR="00CD750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предпочтительно наличие опыта работы в архиве</w:t>
            </w:r>
            <w:r w:rsidR="00A749E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, пунктуальность, точность выполнения задания.</w:t>
            </w:r>
          </w:p>
        </w:tc>
      </w:tr>
      <w:tr w:rsidR="00D26D2B" w:rsidRPr="00146912" w14:paraId="3D2A3EBE" w14:textId="77777777" w:rsidTr="00135E29">
        <w:trPr>
          <w:trHeight w:val="170"/>
        </w:trPr>
        <w:tc>
          <w:tcPr>
            <w:tcW w:w="4275" w:type="dxa"/>
            <w:vMerge/>
          </w:tcPr>
          <w:p w14:paraId="4146AA04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4EF53165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 №2:</w:t>
            </w:r>
          </w:p>
          <w:p w14:paraId="2F74D6A5" w14:textId="4F3CE0CC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 w:rsidR="00CD750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отбор литературы по теме, архивные разыскания, выступление с докладом, подготовка развернутой исторической справки за </w:t>
            </w:r>
            <w:r w:rsidR="00CD750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XIX</w:t>
            </w:r>
            <w:r w:rsidR="00CD750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в.</w:t>
            </w:r>
          </w:p>
          <w:p w14:paraId="305B4173" w14:textId="7CD10D2E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 w:rsidR="00CD750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3</w:t>
            </w:r>
          </w:p>
          <w:p w14:paraId="37EA9386" w14:textId="240C0B32" w:rsidR="00D26D2B" w:rsidRPr="00146912" w:rsidRDefault="00A749E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предпочтительно наличие опыта работы в архиве, пунктуальность, точность выполнения задания.</w:t>
            </w:r>
          </w:p>
        </w:tc>
      </w:tr>
      <w:tr w:rsidR="00D26D2B" w:rsidRPr="00146912" w14:paraId="4BE64347" w14:textId="77777777" w:rsidTr="00135E29">
        <w:trPr>
          <w:trHeight w:val="250"/>
        </w:trPr>
        <w:tc>
          <w:tcPr>
            <w:tcW w:w="4275" w:type="dxa"/>
            <w:vMerge/>
          </w:tcPr>
          <w:p w14:paraId="18B5C84E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10D2248B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 №3:</w:t>
            </w:r>
          </w:p>
          <w:p w14:paraId="68D0918E" w14:textId="68F827A5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 w:rsidR="00CD750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отбор литературы по теме, архивные разыскания, выступление с докладом, подготовка развернутой исторической справки за </w:t>
            </w:r>
            <w:r w:rsidR="00CD750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XX</w:t>
            </w:r>
            <w:r w:rsidR="00CD750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в.</w:t>
            </w:r>
          </w:p>
          <w:p w14:paraId="246CE31B" w14:textId="7042BD10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 w:rsidR="00CD750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3</w:t>
            </w:r>
          </w:p>
          <w:p w14:paraId="00515994" w14:textId="5820EC11" w:rsidR="00D26D2B" w:rsidRPr="00146912" w:rsidRDefault="00A749E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предпочтительно наличие опыта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lastRenderedPageBreak/>
              <w:t>работы в архиве, пунктуальность, точность выполнения задания.</w:t>
            </w:r>
          </w:p>
        </w:tc>
      </w:tr>
      <w:tr w:rsidR="00414FC2" w:rsidRPr="00146912" w14:paraId="092D2544" w14:textId="77777777" w:rsidTr="00135E29">
        <w:trPr>
          <w:trHeight w:val="460"/>
        </w:trPr>
        <w:tc>
          <w:tcPr>
            <w:tcW w:w="4275" w:type="dxa"/>
          </w:tcPr>
          <w:p w14:paraId="5BAFE3B1" w14:textId="77777777" w:rsidR="00414FC2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Общее к</w:t>
            </w:r>
            <w:proofErr w:type="spellStart"/>
            <w:r w:rsidR="00414FC2" w:rsidRPr="00146912">
              <w:rPr>
                <w:rFonts w:ascii="Times New Roman" w:hAnsi="Times New Roman" w:cs="Times New Roman"/>
                <w:sz w:val="26"/>
                <w:szCs w:val="26"/>
              </w:rPr>
              <w:t>оличество</w:t>
            </w:r>
            <w:proofErr w:type="spellEnd"/>
            <w:r w:rsidR="00414FC2"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 кредитов</w:t>
            </w:r>
          </w:p>
        </w:tc>
        <w:tc>
          <w:tcPr>
            <w:tcW w:w="5070" w:type="dxa"/>
          </w:tcPr>
          <w:p w14:paraId="05BEF0EB" w14:textId="4EF56D12" w:rsidR="00414FC2" w:rsidRPr="00146912" w:rsidRDefault="00A749E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9</w:t>
            </w:r>
          </w:p>
        </w:tc>
      </w:tr>
      <w:tr w:rsidR="00D26D2B" w:rsidRPr="00146912" w14:paraId="7CE97938" w14:textId="77777777" w:rsidTr="00135E29">
        <w:tc>
          <w:tcPr>
            <w:tcW w:w="4275" w:type="dxa"/>
          </w:tcPr>
          <w:p w14:paraId="23FB5688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070" w:type="dxa"/>
          </w:tcPr>
          <w:p w14:paraId="5852D606" w14:textId="7F7B5078" w:rsidR="00D26D2B" w:rsidRPr="00A749E7" w:rsidRDefault="00A749E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Экзамен</w:t>
            </w:r>
          </w:p>
        </w:tc>
      </w:tr>
      <w:tr w:rsidR="00D26D2B" w:rsidRPr="00146912" w14:paraId="78414C75" w14:textId="77777777" w:rsidTr="00135E29">
        <w:tc>
          <w:tcPr>
            <w:tcW w:w="4275" w:type="dxa"/>
          </w:tcPr>
          <w:p w14:paraId="23DC5FC4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Формат представления результатов, который подлежит оцениванию</w:t>
            </w:r>
          </w:p>
        </w:tc>
        <w:tc>
          <w:tcPr>
            <w:tcW w:w="5070" w:type="dxa"/>
          </w:tcPr>
          <w:p w14:paraId="5852B6F2" w14:textId="4981FCB2" w:rsidR="00D26D2B" w:rsidRPr="00146912" w:rsidRDefault="00A749E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Доклад на семинаре и текст развёрнутой исторической справки</w:t>
            </w:r>
          </w:p>
        </w:tc>
      </w:tr>
      <w:tr w:rsidR="00414FC2" w:rsidRPr="00146912" w14:paraId="51B1EB88" w14:textId="77777777" w:rsidTr="00135E29">
        <w:tc>
          <w:tcPr>
            <w:tcW w:w="4275" w:type="dxa"/>
          </w:tcPr>
          <w:p w14:paraId="7C1F2FF1" w14:textId="77777777" w:rsidR="00414FC2" w:rsidRPr="00146912" w:rsidRDefault="00D26D2B" w:rsidP="00135E29">
            <w:pPr>
              <w:pStyle w:val="Default"/>
              <w:ind w:right="567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t>Формула оценки результатов, возможные критерии оценивания результатов с указанием всех требований и параметров</w:t>
            </w:r>
          </w:p>
        </w:tc>
        <w:tc>
          <w:tcPr>
            <w:tcW w:w="5070" w:type="dxa"/>
          </w:tcPr>
          <w:p w14:paraId="537F321A" w14:textId="0903CC98" w:rsidR="00414FC2" w:rsidRPr="001737A6" w:rsidRDefault="00A749E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A749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 пр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.*0,5 + </w:t>
            </w:r>
            <w:r w:rsidRPr="00A749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 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.*0,5</w:t>
            </w:r>
            <w:r w:rsidR="001737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, где О пр.</w:t>
            </w:r>
            <w:r w:rsidR="001737A6" w:rsidRPr="001737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1737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="001737A6" w:rsidRPr="001737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1737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оценка результата/продукта и О р. – оценка хода реализации проекта</w:t>
            </w:r>
          </w:p>
        </w:tc>
      </w:tr>
      <w:tr w:rsidR="00D26D2B" w:rsidRPr="00146912" w14:paraId="0304381D" w14:textId="77777777" w:rsidTr="00135E29">
        <w:tc>
          <w:tcPr>
            <w:tcW w:w="4275" w:type="dxa"/>
          </w:tcPr>
          <w:p w14:paraId="31A5A350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5070" w:type="dxa"/>
          </w:tcPr>
          <w:p w14:paraId="3A7704E9" w14:textId="62FBD4A7" w:rsidR="00D26D2B" w:rsidRPr="00A749E7" w:rsidRDefault="00A749E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нет</w:t>
            </w:r>
          </w:p>
        </w:tc>
      </w:tr>
      <w:tr w:rsidR="00D26D2B" w:rsidRPr="00146912" w14:paraId="7F19BC02" w14:textId="77777777" w:rsidTr="00135E29">
        <w:tc>
          <w:tcPr>
            <w:tcW w:w="4275" w:type="dxa"/>
          </w:tcPr>
          <w:p w14:paraId="53E95F5D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Ожидаемые о</w:t>
            </w:r>
            <w:proofErr w:type="spellStart"/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бразовательные</w:t>
            </w:r>
            <w:proofErr w:type="spellEnd"/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результаты проекта </w:t>
            </w:r>
          </w:p>
        </w:tc>
        <w:tc>
          <w:tcPr>
            <w:tcW w:w="5070" w:type="dxa"/>
          </w:tcPr>
          <w:p w14:paraId="3AFC60C8" w14:textId="17C6A58B" w:rsidR="00D26D2B" w:rsidRPr="00A749E7" w:rsidRDefault="00A749E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Аналитическая работа с исследовательской литературой, опыт архивного поиска, презентационные навыки.</w:t>
            </w:r>
          </w:p>
        </w:tc>
      </w:tr>
      <w:tr w:rsidR="00D26D2B" w:rsidRPr="00146912" w14:paraId="1AAC99B5" w14:textId="77777777" w:rsidTr="00135E29">
        <w:tc>
          <w:tcPr>
            <w:tcW w:w="4275" w:type="dxa"/>
          </w:tcPr>
          <w:p w14:paraId="194E9363" w14:textId="77777777" w:rsidR="00D26D2B" w:rsidRPr="00146912" w:rsidRDefault="00D26D2B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  <w:lang w:val="ru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t xml:space="preserve">Особенности реализации проекта: территория, время, информационные ресурсы и т.п. </w:t>
            </w:r>
          </w:p>
        </w:tc>
        <w:tc>
          <w:tcPr>
            <w:tcW w:w="5070" w:type="dxa"/>
          </w:tcPr>
          <w:p w14:paraId="7678FDC6" w14:textId="12B973C1" w:rsidR="00D26D2B" w:rsidRPr="00A749E7" w:rsidRDefault="00A749E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Старая Басманная, д. 21/4, стр. 1, А-105</w:t>
            </w:r>
            <w:r w:rsidR="0057118A" w:rsidRPr="0057118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57118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и дистанционно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; график свободный</w:t>
            </w:r>
          </w:p>
        </w:tc>
      </w:tr>
      <w:tr w:rsidR="00D26D2B" w:rsidRPr="00146912" w14:paraId="0C450F48" w14:textId="77777777" w:rsidTr="00135E29">
        <w:tc>
          <w:tcPr>
            <w:tcW w:w="4275" w:type="dxa"/>
          </w:tcPr>
          <w:p w14:paraId="31DA1B81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Рекомендуемые образовательные программы</w:t>
            </w:r>
          </w:p>
        </w:tc>
        <w:tc>
          <w:tcPr>
            <w:tcW w:w="5070" w:type="dxa"/>
          </w:tcPr>
          <w:p w14:paraId="049BE6E2" w14:textId="77777777" w:rsidR="00D26D2B" w:rsidRDefault="00EC55E8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Программы бакалавриата: «История», «Филология», «Культурология»</w:t>
            </w:r>
          </w:p>
          <w:p w14:paraId="175E007A" w14:textId="31A01298" w:rsidR="00EC55E8" w:rsidRPr="00EC55E8" w:rsidRDefault="00EC55E8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Программы магистратуры: «Визуальная культура, «История современного мира», «Культурные исследования», «Прикладная культурология», «Русская литература и компаративистика»</w:t>
            </w:r>
          </w:p>
        </w:tc>
      </w:tr>
      <w:tr w:rsidR="00F901F9" w:rsidRPr="00146912" w14:paraId="601E0908" w14:textId="77777777" w:rsidTr="00135E29">
        <w:tc>
          <w:tcPr>
            <w:tcW w:w="4275" w:type="dxa"/>
          </w:tcPr>
          <w:p w14:paraId="081526EA" w14:textId="77777777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Требуется резюме </w:t>
            </w:r>
            <w:r w:rsidR="00765EE9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студента</w:t>
            </w:r>
          </w:p>
        </w:tc>
        <w:tc>
          <w:tcPr>
            <w:tcW w:w="5070" w:type="dxa"/>
          </w:tcPr>
          <w:p w14:paraId="2E828466" w14:textId="5CDD0DA3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Да</w:t>
            </w:r>
          </w:p>
        </w:tc>
      </w:tr>
      <w:tr w:rsidR="00F901F9" w:rsidRPr="00146912" w14:paraId="713FA08F" w14:textId="77777777" w:rsidTr="00135E29">
        <w:tc>
          <w:tcPr>
            <w:tcW w:w="4275" w:type="dxa"/>
          </w:tcPr>
          <w:p w14:paraId="7B4D58C9" w14:textId="77777777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Требуется мотивированное письмо </w:t>
            </w:r>
            <w:r w:rsidR="00765EE9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студента</w:t>
            </w:r>
          </w:p>
        </w:tc>
        <w:tc>
          <w:tcPr>
            <w:tcW w:w="5070" w:type="dxa"/>
          </w:tcPr>
          <w:p w14:paraId="615411E6" w14:textId="2760FE08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Да</w:t>
            </w:r>
          </w:p>
        </w:tc>
      </w:tr>
    </w:tbl>
    <w:p w14:paraId="30FF7F64" w14:textId="77777777" w:rsidR="00A37C0E" w:rsidRPr="00146912" w:rsidRDefault="00A37C0E" w:rsidP="00135E29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en-US"/>
        </w:rPr>
      </w:pPr>
    </w:p>
    <w:p w14:paraId="54C6F97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05D37C6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3319633" w14:textId="77777777" w:rsidR="00F901F9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B2F5B8F" w14:textId="49A0303B" w:rsidR="00F3746A" w:rsidRPr="00135E29" w:rsidRDefault="00F3746A" w:rsidP="00135E29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F3746A" w:rsidRPr="00135E29" w:rsidSect="00B729A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46669" w14:textId="77777777" w:rsidR="003D77FF" w:rsidRDefault="003D77FF" w:rsidP="00765EE9">
      <w:pPr>
        <w:spacing w:line="240" w:lineRule="auto"/>
      </w:pPr>
      <w:r>
        <w:separator/>
      </w:r>
    </w:p>
  </w:endnote>
  <w:endnote w:type="continuationSeparator" w:id="0">
    <w:p w14:paraId="171E6ABE" w14:textId="77777777" w:rsidR="003D77FF" w:rsidRDefault="003D77FF" w:rsidP="00765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595017355"/>
      <w:docPartObj>
        <w:docPartGallery w:val="Page Numbers (Bottom of Page)"/>
        <w:docPartUnique/>
      </w:docPartObj>
    </w:sdtPr>
    <w:sdtEndPr/>
    <w:sdtContent>
      <w:p w14:paraId="52A49855" w14:textId="62B46B25" w:rsidR="0091113D" w:rsidRPr="005D4092" w:rsidRDefault="0091113D">
        <w:pPr>
          <w:pStyle w:val="af0"/>
          <w:jc w:val="center"/>
          <w:rPr>
            <w:rFonts w:ascii="Times New Roman" w:hAnsi="Times New Roman" w:cs="Times New Roman"/>
          </w:rPr>
        </w:pPr>
        <w:r w:rsidRPr="005D4092">
          <w:rPr>
            <w:rFonts w:ascii="Times New Roman" w:hAnsi="Times New Roman" w:cs="Times New Roman"/>
          </w:rPr>
          <w:fldChar w:fldCharType="begin"/>
        </w:r>
        <w:r w:rsidRPr="005D4092">
          <w:rPr>
            <w:rFonts w:ascii="Times New Roman" w:hAnsi="Times New Roman" w:cs="Times New Roman"/>
          </w:rPr>
          <w:instrText>PAGE   \* MERGEFORMAT</w:instrText>
        </w:r>
        <w:r w:rsidRPr="005D4092">
          <w:rPr>
            <w:rFonts w:ascii="Times New Roman" w:hAnsi="Times New Roman" w:cs="Times New Roman"/>
          </w:rPr>
          <w:fldChar w:fldCharType="separate"/>
        </w:r>
        <w:r w:rsidR="00135E29" w:rsidRPr="00135E29">
          <w:rPr>
            <w:rFonts w:ascii="Times New Roman" w:hAnsi="Times New Roman" w:cs="Times New Roman"/>
            <w:noProof/>
            <w:lang w:val="ru-RU"/>
          </w:rPr>
          <w:t>2</w:t>
        </w:r>
        <w:r w:rsidRPr="005D4092">
          <w:rPr>
            <w:rFonts w:ascii="Times New Roman" w:hAnsi="Times New Roman" w:cs="Times New Roman"/>
          </w:rPr>
          <w:fldChar w:fldCharType="end"/>
        </w:r>
      </w:p>
    </w:sdtContent>
  </w:sdt>
  <w:p w14:paraId="47D62F0B" w14:textId="77777777" w:rsidR="0091113D" w:rsidRPr="005D4092" w:rsidRDefault="0091113D">
    <w:pPr>
      <w:pStyle w:val="af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D4B3F" w14:textId="77777777" w:rsidR="003D77FF" w:rsidRDefault="003D77FF" w:rsidP="00765EE9">
      <w:pPr>
        <w:spacing w:line="240" w:lineRule="auto"/>
      </w:pPr>
      <w:r>
        <w:separator/>
      </w:r>
    </w:p>
  </w:footnote>
  <w:footnote w:type="continuationSeparator" w:id="0">
    <w:p w14:paraId="35E25B58" w14:textId="77777777" w:rsidR="003D77FF" w:rsidRDefault="003D77FF" w:rsidP="00765EE9">
      <w:pPr>
        <w:spacing w:line="240" w:lineRule="auto"/>
      </w:pPr>
      <w:r>
        <w:continuationSeparator/>
      </w:r>
    </w:p>
  </w:footnote>
  <w:footnote w:id="1">
    <w:p w14:paraId="6FA1420D" w14:textId="65AFAE8A" w:rsidR="0091113D" w:rsidRPr="00765EE9" w:rsidRDefault="0091113D" w:rsidP="00A972C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765EE9">
        <w:rPr>
          <w:rStyle w:val="a6"/>
          <w:rFonts w:ascii="Times New Roman" w:hAnsi="Times New Roman" w:cs="Times New Roman"/>
          <w:sz w:val="18"/>
        </w:rPr>
        <w:footnoteRef/>
      </w:r>
      <w:r w:rsidRPr="00765EE9">
        <w:rPr>
          <w:rFonts w:ascii="Times New Roman" w:hAnsi="Times New Roman" w:cs="Times New Roman"/>
          <w:sz w:val="18"/>
        </w:rPr>
        <w:t xml:space="preserve"> </w:t>
      </w:r>
      <w:r w:rsidRPr="00765EE9">
        <w:rPr>
          <w:rFonts w:ascii="Times New Roman" w:hAnsi="Times New Roman" w:cs="Times New Roman"/>
          <w:sz w:val="18"/>
          <w:lang w:val="ru-RU"/>
        </w:rPr>
        <w:t>Не исключается реализация проектов</w:t>
      </w:r>
      <w:r>
        <w:rPr>
          <w:rFonts w:ascii="Times New Roman" w:hAnsi="Times New Roman" w:cs="Times New Roman"/>
          <w:sz w:val="18"/>
          <w:lang w:val="ru-RU"/>
        </w:rPr>
        <w:t>, инициированных работником НИУ ВШЭ</w:t>
      </w:r>
      <w:r w:rsidRPr="00765EE9">
        <w:rPr>
          <w:rFonts w:ascii="Times New Roman" w:hAnsi="Times New Roman" w:cs="Times New Roman"/>
          <w:sz w:val="18"/>
          <w:lang w:val="ru-RU"/>
        </w:rPr>
        <w:t xml:space="preserve"> с привлечением организаций-партнеров</w:t>
      </w:r>
      <w:r>
        <w:rPr>
          <w:rFonts w:ascii="Times New Roman" w:hAnsi="Times New Roman" w:cs="Times New Roman"/>
          <w:sz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5DDF"/>
    <w:multiLevelType w:val="hybridMultilevel"/>
    <w:tmpl w:val="EAF41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000"/>
    <w:multiLevelType w:val="hybridMultilevel"/>
    <w:tmpl w:val="49021DF4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3183"/>
    <w:multiLevelType w:val="hybridMultilevel"/>
    <w:tmpl w:val="63BE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75C36"/>
    <w:multiLevelType w:val="hybridMultilevel"/>
    <w:tmpl w:val="AD309306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15B44"/>
    <w:multiLevelType w:val="hybridMultilevel"/>
    <w:tmpl w:val="FA2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74E47"/>
    <w:multiLevelType w:val="hybridMultilevel"/>
    <w:tmpl w:val="88B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F4"/>
    <w:rsid w:val="00000ED5"/>
    <w:rsid w:val="00013C6F"/>
    <w:rsid w:val="000849CC"/>
    <w:rsid w:val="000B22C7"/>
    <w:rsid w:val="001022AD"/>
    <w:rsid w:val="00135E29"/>
    <w:rsid w:val="00135EC4"/>
    <w:rsid w:val="00140D2F"/>
    <w:rsid w:val="00146912"/>
    <w:rsid w:val="001737A6"/>
    <w:rsid w:val="00185551"/>
    <w:rsid w:val="001A444E"/>
    <w:rsid w:val="001E44E9"/>
    <w:rsid w:val="0021000D"/>
    <w:rsid w:val="0022013F"/>
    <w:rsid w:val="00226451"/>
    <w:rsid w:val="002443B1"/>
    <w:rsid w:val="00247854"/>
    <w:rsid w:val="002643C7"/>
    <w:rsid w:val="002810C6"/>
    <w:rsid w:val="00281D40"/>
    <w:rsid w:val="002A6CC0"/>
    <w:rsid w:val="002B7DB7"/>
    <w:rsid w:val="00385D88"/>
    <w:rsid w:val="003D77FF"/>
    <w:rsid w:val="00414FC2"/>
    <w:rsid w:val="00422E3D"/>
    <w:rsid w:val="00467308"/>
    <w:rsid w:val="004A4324"/>
    <w:rsid w:val="004B4BF2"/>
    <w:rsid w:val="004F7461"/>
    <w:rsid w:val="005428A8"/>
    <w:rsid w:val="005526F4"/>
    <w:rsid w:val="0055643E"/>
    <w:rsid w:val="0057118A"/>
    <w:rsid w:val="005718B0"/>
    <w:rsid w:val="00587C93"/>
    <w:rsid w:val="005D4092"/>
    <w:rsid w:val="00604892"/>
    <w:rsid w:val="006E2503"/>
    <w:rsid w:val="0072300B"/>
    <w:rsid w:val="00765EE9"/>
    <w:rsid w:val="0079175F"/>
    <w:rsid w:val="007A05A5"/>
    <w:rsid w:val="007A2BC8"/>
    <w:rsid w:val="007B1543"/>
    <w:rsid w:val="00815951"/>
    <w:rsid w:val="0085443D"/>
    <w:rsid w:val="008729D6"/>
    <w:rsid w:val="00873A0F"/>
    <w:rsid w:val="008756F6"/>
    <w:rsid w:val="00894B14"/>
    <w:rsid w:val="008B5D36"/>
    <w:rsid w:val="008E415F"/>
    <w:rsid w:val="00901560"/>
    <w:rsid w:val="0091113D"/>
    <w:rsid w:val="009120BE"/>
    <w:rsid w:val="00934796"/>
    <w:rsid w:val="009430EA"/>
    <w:rsid w:val="009718FB"/>
    <w:rsid w:val="00971F9C"/>
    <w:rsid w:val="009D1FA1"/>
    <w:rsid w:val="00A22831"/>
    <w:rsid w:val="00A314C9"/>
    <w:rsid w:val="00A37C0E"/>
    <w:rsid w:val="00A749E7"/>
    <w:rsid w:val="00A972CF"/>
    <w:rsid w:val="00AC0025"/>
    <w:rsid w:val="00B729AD"/>
    <w:rsid w:val="00BA6778"/>
    <w:rsid w:val="00BB4E04"/>
    <w:rsid w:val="00C0551E"/>
    <w:rsid w:val="00C17CB1"/>
    <w:rsid w:val="00C46460"/>
    <w:rsid w:val="00C851B3"/>
    <w:rsid w:val="00C86B47"/>
    <w:rsid w:val="00CC4563"/>
    <w:rsid w:val="00CD7501"/>
    <w:rsid w:val="00CE73F9"/>
    <w:rsid w:val="00D26D2B"/>
    <w:rsid w:val="00D332E9"/>
    <w:rsid w:val="00D66833"/>
    <w:rsid w:val="00DD57CC"/>
    <w:rsid w:val="00E26B33"/>
    <w:rsid w:val="00E73A44"/>
    <w:rsid w:val="00E90374"/>
    <w:rsid w:val="00EC55E8"/>
    <w:rsid w:val="00EE082A"/>
    <w:rsid w:val="00F3746A"/>
    <w:rsid w:val="00F901F9"/>
    <w:rsid w:val="00FB2A82"/>
    <w:rsid w:val="00FB5598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2362"/>
  <w15:chartTrackingRefBased/>
  <w15:docId w15:val="{D82ED699-ED60-4DC0-8636-ACCC6135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526F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4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65EE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EE9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765EE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3E"/>
    <w:rPr>
      <w:rFonts w:ascii="Segoe UI" w:eastAsia="Arial" w:hAnsi="Segoe UI" w:cs="Segoe UI"/>
      <w:sz w:val="18"/>
      <w:szCs w:val="18"/>
      <w:lang w:val="ru" w:eastAsia="ru-RU"/>
    </w:rPr>
  </w:style>
  <w:style w:type="character" w:styleId="a9">
    <w:name w:val="annotation reference"/>
    <w:basedOn w:val="a0"/>
    <w:uiPriority w:val="99"/>
    <w:semiHidden/>
    <w:unhideWhenUsed/>
    <w:rsid w:val="002201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01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013F"/>
    <w:rPr>
      <w:rFonts w:ascii="Arial" w:eastAsia="Arial" w:hAnsi="Arial" w:cs="Arial"/>
      <w:sz w:val="20"/>
      <w:szCs w:val="20"/>
      <w:lang w:val="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01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013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e">
    <w:name w:val="header"/>
    <w:basedOn w:val="a"/>
    <w:link w:val="af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9AD"/>
    <w:rPr>
      <w:rFonts w:ascii="Arial" w:eastAsia="Arial" w:hAnsi="Arial" w:cs="Arial"/>
      <w:lang w:val="ru" w:eastAsia="ru-RU"/>
    </w:rPr>
  </w:style>
  <w:style w:type="paragraph" w:styleId="af0">
    <w:name w:val="footer"/>
    <w:basedOn w:val="a"/>
    <w:link w:val="af1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29AD"/>
    <w:rPr>
      <w:rFonts w:ascii="Arial" w:eastAsia="Arial" w:hAnsi="Arial" w:cs="Arial"/>
      <w:lang w:val="ru" w:eastAsia="ru-RU"/>
    </w:rPr>
  </w:style>
  <w:style w:type="paragraph" w:styleId="af2">
    <w:name w:val="List Paragraph"/>
    <w:basedOn w:val="a"/>
    <w:uiPriority w:val="34"/>
    <w:qFormat/>
    <w:rsid w:val="0058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DDD5-D946-40B1-B8B8-527A4DE6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Береснева Наталия Александровна</cp:lastModifiedBy>
  <cp:revision>9</cp:revision>
  <dcterms:created xsi:type="dcterms:W3CDTF">2021-10-07T14:14:00Z</dcterms:created>
  <dcterms:modified xsi:type="dcterms:W3CDTF">2022-02-17T11:46:00Z</dcterms:modified>
</cp:coreProperties>
</file>