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E273" w14:textId="77777777" w:rsidR="002A0214" w:rsidRPr="00174E60" w:rsidRDefault="00D96F92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74E60">
        <w:rPr>
          <w:rFonts w:ascii="Times New Roman" w:eastAsia="Cambria" w:hAnsi="Times New Roman" w:cs="Times New Roman"/>
          <w:b/>
          <w:sz w:val="24"/>
          <w:szCs w:val="24"/>
        </w:rPr>
        <w:t>Проектное предложение</w:t>
      </w:r>
    </w:p>
    <w:p w14:paraId="7D3F3263" w14:textId="77777777" w:rsidR="002A0214" w:rsidRPr="00174E60" w:rsidRDefault="002A0214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9"/>
        <w:gridCol w:w="4580"/>
      </w:tblGrid>
      <w:tr w:rsidR="002A0214" w:rsidRPr="00174E60" w14:paraId="46E11122" w14:textId="77777777" w:rsidTr="001111F6">
        <w:tc>
          <w:tcPr>
            <w:tcW w:w="4759" w:type="dxa"/>
            <w:vAlign w:val="center"/>
          </w:tcPr>
          <w:p w14:paraId="7C7CED48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580" w:type="dxa"/>
            <w:vAlign w:val="center"/>
          </w:tcPr>
          <w:p w14:paraId="5FA7E3F5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2A0214" w:rsidRPr="00174E60" w14:paraId="36B1FBF6" w14:textId="77777777" w:rsidTr="001111F6">
        <w:tc>
          <w:tcPr>
            <w:tcW w:w="4759" w:type="dxa"/>
            <w:vAlign w:val="center"/>
          </w:tcPr>
          <w:p w14:paraId="435B2B1B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580" w:type="dxa"/>
            <w:vAlign w:val="center"/>
          </w:tcPr>
          <w:p w14:paraId="1B9177EA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фандрайзинговой</w:t>
            </w:r>
            <w:proofErr w:type="spellEnd"/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кампании для фонда «Полдень»</w:t>
            </w:r>
          </w:p>
        </w:tc>
      </w:tr>
      <w:tr w:rsidR="002A0214" w:rsidRPr="00174E60" w14:paraId="3F715F7E" w14:textId="77777777" w:rsidTr="001111F6">
        <w:tc>
          <w:tcPr>
            <w:tcW w:w="4759" w:type="dxa"/>
            <w:vAlign w:val="center"/>
          </w:tcPr>
          <w:p w14:paraId="651BEFCC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580" w:type="dxa"/>
            <w:vAlign w:val="center"/>
          </w:tcPr>
          <w:p w14:paraId="7BCB405E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лидерства и волонтерства</w:t>
            </w:r>
          </w:p>
        </w:tc>
      </w:tr>
      <w:tr w:rsidR="002A0214" w:rsidRPr="00174E60" w14:paraId="03ACDDFD" w14:textId="77777777" w:rsidTr="001111F6">
        <w:tc>
          <w:tcPr>
            <w:tcW w:w="4759" w:type="dxa"/>
            <w:vAlign w:val="center"/>
          </w:tcPr>
          <w:p w14:paraId="7B693CA9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580" w:type="dxa"/>
            <w:vAlign w:val="center"/>
          </w:tcPr>
          <w:p w14:paraId="0F492213" w14:textId="77777777" w:rsidR="002A0214" w:rsidRPr="00174E60" w:rsidRDefault="00D96F92" w:rsidP="001111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Анна Борисовна</w:t>
            </w:r>
          </w:p>
        </w:tc>
      </w:tr>
      <w:tr w:rsidR="002A0214" w:rsidRPr="00174E60" w14:paraId="79196CC8" w14:textId="77777777" w:rsidTr="001111F6">
        <w:tc>
          <w:tcPr>
            <w:tcW w:w="4759" w:type="dxa"/>
            <w:vAlign w:val="center"/>
          </w:tcPr>
          <w:p w14:paraId="19CCF766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4580" w:type="dxa"/>
            <w:vAlign w:val="center"/>
          </w:tcPr>
          <w:p w14:paraId="673BB847" w14:textId="2C34A37E" w:rsidR="002A0214" w:rsidRPr="00174E60" w:rsidRDefault="001111F6" w:rsidP="001111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«Полдень»</w:t>
            </w:r>
          </w:p>
        </w:tc>
      </w:tr>
      <w:tr w:rsidR="002A0214" w:rsidRPr="00174E60" w14:paraId="518A4646" w14:textId="77777777" w:rsidTr="001111F6">
        <w:tc>
          <w:tcPr>
            <w:tcW w:w="4759" w:type="dxa"/>
            <w:vAlign w:val="center"/>
          </w:tcPr>
          <w:p w14:paraId="5F6F318F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580" w:type="dxa"/>
            <w:vAlign w:val="center"/>
          </w:tcPr>
          <w:p w14:paraId="47CD335C" w14:textId="30791EAB" w:rsidR="002A0214" w:rsidRPr="00174E60" w:rsidRDefault="00BD3FF3" w:rsidP="001111F6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«Полдень»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благотворительная организация, которая занимается социальной адаптацией детей-сирот и подростков в трудной жизненной ситуации благодаря проведению обучающих игровых программ в детских домах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разрабатывают методисты фонда.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 фонд сталкивается с проблемой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стабильной налаженной системы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фандрайзинга для разработки и тестирования новых игр.</w:t>
            </w:r>
          </w:p>
          <w:p w14:paraId="2638264B" w14:textId="778A42E6" w:rsidR="002A0214" w:rsidRPr="00174E60" w:rsidRDefault="00D96F92" w:rsidP="001111F6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 2021 год основными донорами фонда были государство и юридические лица. </w:t>
            </w:r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Советом фонда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принято решение работать на установление контакта с коммерческими организациями, чтобы повысить их финансовое </w:t>
            </w:r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участие в деятельности организации и привлечь тем самым больше пожертвований для си</w:t>
            </w:r>
            <w:r w:rsidR="00D57FEF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стемной работы с ЦССВ и </w:t>
            </w:r>
            <w:proofErr w:type="spellStart"/>
            <w:r w:rsidR="00D57FEF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ЦПСиД</w:t>
            </w:r>
            <w:proofErr w:type="spellEnd"/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14:paraId="7528D1CF" w14:textId="77777777" w:rsidR="00D57FEF" w:rsidRPr="00174E60" w:rsidRDefault="00D96F92" w:rsidP="00BD3FF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Так как «Полдень» активно и давно занимается гейм-дизайном, имеет экспертизу и </w:t>
            </w:r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методический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опыт в этом, было предложено адаптировать игры фонда для нужд бизнеса – например, сделать игру для развития </w:t>
            </w:r>
            <w:proofErr w:type="spellStart"/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soft</w:t>
            </w:r>
            <w:proofErr w:type="spellEnd"/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skill</w:t>
            </w:r>
            <w:proofErr w:type="spellEnd"/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сотрудников – и составить программу тренингов, которую захотят приоб</w:t>
            </w:r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рести коммерческие организации. </w:t>
            </w:r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Это поможет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заключить договор на их проведение и, соответственно, обеспечить партнеров и стабильное поступление </w:t>
            </w:r>
            <w:r w:rsidR="00BD3FF3"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пожертвований фонду, тем самым возможность для НКО разрабатывать свои игры в дальнейшем.</w:t>
            </w:r>
          </w:p>
          <w:p w14:paraId="5321C4DD" w14:textId="1A474B19" w:rsidR="00D57FEF" w:rsidRPr="00174E60" w:rsidRDefault="00D57FEF" w:rsidP="00BD3FF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поможет студентам вовлечься в социально значимую деятельность и разработать предложения для НКО,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погрузившись через обучение в коммуникацию с бизнесом, разработку и тестирование игр для бизнеса и подопечных фонда впоследствии, проявить свои коммуникативные и аналитические навыки.</w:t>
            </w:r>
          </w:p>
        </w:tc>
      </w:tr>
      <w:tr w:rsidR="002A0214" w:rsidRPr="00174E60" w14:paraId="3DC26EFE" w14:textId="77777777" w:rsidTr="001111F6">
        <w:tc>
          <w:tcPr>
            <w:tcW w:w="4759" w:type="dxa"/>
            <w:vAlign w:val="center"/>
          </w:tcPr>
          <w:p w14:paraId="40B6CC2A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проекта </w:t>
            </w:r>
          </w:p>
        </w:tc>
        <w:tc>
          <w:tcPr>
            <w:tcW w:w="4580" w:type="dxa"/>
            <w:vAlign w:val="center"/>
          </w:tcPr>
          <w:p w14:paraId="3FC32DD7" w14:textId="0634215A" w:rsidR="002A0214" w:rsidRPr="00174E60" w:rsidRDefault="00D57FEF" w:rsidP="00D57F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Предложить и апробировать систему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фандрайзинга для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«Полдень»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развития программы тренингов для коммерческих организаций</w:t>
            </w:r>
          </w:p>
        </w:tc>
      </w:tr>
      <w:tr w:rsidR="002A0214" w:rsidRPr="00174E60" w14:paraId="05CF5E97" w14:textId="77777777" w:rsidTr="001111F6">
        <w:tc>
          <w:tcPr>
            <w:tcW w:w="4759" w:type="dxa"/>
            <w:vAlign w:val="center"/>
          </w:tcPr>
          <w:p w14:paraId="6728D09A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0" w:type="dxa"/>
            <w:vAlign w:val="center"/>
          </w:tcPr>
          <w:p w14:paraId="23D784FB" w14:textId="77777777" w:rsidR="002A0214" w:rsidRPr="00174E60" w:rsidRDefault="00D96F92" w:rsidP="001111F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игровых тренингов для коммерческих организаций</w:t>
            </w:r>
          </w:p>
          <w:p w14:paraId="1E154D47" w14:textId="77777777" w:rsidR="002A0214" w:rsidRPr="00174E60" w:rsidRDefault="00D96F92" w:rsidP="001111F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потенциальных коммерческих организаций для фонда</w:t>
            </w:r>
          </w:p>
          <w:p w14:paraId="32426A32" w14:textId="77777777" w:rsidR="002A0214" w:rsidRPr="00174E60" w:rsidRDefault="00D96F92" w:rsidP="001111F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практик КСО коммерческих организаций в Санкт-Петербурге, Москве, Нижнем Новгороде и Перми</w:t>
            </w:r>
          </w:p>
          <w:p w14:paraId="38F0CBFE" w14:textId="77777777" w:rsidR="002A0214" w:rsidRPr="00174E60" w:rsidRDefault="00D96F92" w:rsidP="001111F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о проведении серии тренингов с не менее, чем 1 организацией (установление сотрудничества) </w:t>
            </w:r>
          </w:p>
          <w:p w14:paraId="08CEA239" w14:textId="77777777" w:rsidR="002A0214" w:rsidRPr="00174E60" w:rsidRDefault="00D96F92" w:rsidP="001111F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волонтёров проведению тренингов с организациями</w:t>
            </w:r>
          </w:p>
          <w:p w14:paraId="6F46AFB3" w14:textId="3DFB8E63" w:rsidR="002A0214" w:rsidRPr="00174E60" w:rsidRDefault="00D96F92" w:rsidP="001111F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FEF"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мер поддержки сотрудничества коммерческих партнеров и фонда и вовлечение в методическую работу над играми для детей</w:t>
            </w:r>
          </w:p>
        </w:tc>
      </w:tr>
      <w:tr w:rsidR="002A0214" w:rsidRPr="00174E60" w14:paraId="7C614CA7" w14:textId="77777777" w:rsidTr="001111F6">
        <w:tc>
          <w:tcPr>
            <w:tcW w:w="4759" w:type="dxa"/>
            <w:vAlign w:val="center"/>
          </w:tcPr>
          <w:p w14:paraId="7F6C845E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0" w:type="dxa"/>
            <w:vAlign w:val="center"/>
          </w:tcPr>
          <w:p w14:paraId="011F0F3A" w14:textId="38F975C1" w:rsidR="002A0214" w:rsidRPr="00174E60" w:rsidRDefault="00D96F92" w:rsidP="001111F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исследователь, занимающийся анализом практик КСО коммерческих организаций</w:t>
            </w:r>
            <w:r w:rsidR="00251718" w:rsidRPr="00174E6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:</w:t>
            </w:r>
          </w:p>
          <w:p w14:paraId="1CDF026F" w14:textId="77777777" w:rsidR="002A0214" w:rsidRPr="00174E60" w:rsidRDefault="00D96F92" w:rsidP="001111F6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умение анализировать сайты</w:t>
            </w:r>
          </w:p>
          <w:p w14:paraId="326D280A" w14:textId="77777777" w:rsidR="002A0214" w:rsidRPr="00174E60" w:rsidRDefault="00D96F92" w:rsidP="001111F6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навыки работы с данными: сбор, анализ, структурирование, обобщение</w:t>
            </w:r>
          </w:p>
          <w:p w14:paraId="170E1D77" w14:textId="2A35DF12" w:rsidR="002A0214" w:rsidRPr="00174E60" w:rsidRDefault="00D96F92" w:rsidP="0025171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дополнительным плюсом будет опыт волонтерства</w:t>
            </w:r>
          </w:p>
          <w:p w14:paraId="138D0C34" w14:textId="6FBB7719" w:rsidR="002A0214" w:rsidRPr="00174E60" w:rsidRDefault="00D96F92" w:rsidP="001111F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бизнес-консультант</w:t>
            </w:r>
            <w:r w:rsidR="00251718" w:rsidRPr="00174E6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:</w:t>
            </w:r>
          </w:p>
          <w:p w14:paraId="6B7DAE05" w14:textId="77777777" w:rsidR="002A0214" w:rsidRPr="00174E60" w:rsidRDefault="00D96F92" w:rsidP="001111F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Cambria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174E60">
              <w:rPr>
                <w:rFonts w:ascii="Times New Roman" w:eastAsia="Cambria" w:hAnsi="Times New Roman" w:cs="Times New Roman"/>
                <w:color w:val="202124"/>
                <w:sz w:val="24"/>
                <w:szCs w:val="24"/>
                <w:highlight w:val="white"/>
              </w:rPr>
              <w:t>опыт проведения переговоров, бизнес-коммуникации</w:t>
            </w:r>
          </w:p>
          <w:p w14:paraId="4F89F53B" w14:textId="77777777" w:rsidR="002A0214" w:rsidRPr="00174E60" w:rsidRDefault="00D96F92" w:rsidP="001111F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174E60">
              <w:rPr>
                <w:rFonts w:ascii="Times New Roman" w:eastAsia="Cambria" w:hAnsi="Times New Roman" w:cs="Times New Roman"/>
                <w:color w:val="202124"/>
                <w:sz w:val="24"/>
                <w:szCs w:val="24"/>
                <w:highlight w:val="white"/>
              </w:rPr>
              <w:t>умение анализировать, моделировать и выстраивать бизнес-процессы;</w:t>
            </w:r>
          </w:p>
          <w:p w14:paraId="7A91C0F5" w14:textId="77777777" w:rsidR="002A0214" w:rsidRPr="00174E60" w:rsidRDefault="00D96F92" w:rsidP="001111F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Cambria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174E60">
              <w:rPr>
                <w:rFonts w:ascii="Times New Roman" w:eastAsia="Cambria" w:hAnsi="Times New Roman" w:cs="Times New Roman"/>
                <w:color w:val="202124"/>
                <w:sz w:val="24"/>
                <w:szCs w:val="24"/>
                <w:highlight w:val="white"/>
              </w:rPr>
              <w:t>умение создавать инструкции, технические задания и иную документацию</w:t>
            </w:r>
          </w:p>
          <w:p w14:paraId="70FA468D" w14:textId="193E0E8B" w:rsidR="002A0214" w:rsidRPr="00174E60" w:rsidRDefault="00D96F92" w:rsidP="001111F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гейм-дизайнер</w:t>
            </w:r>
            <w:r w:rsidR="00251718" w:rsidRPr="00174E6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:</w:t>
            </w:r>
          </w:p>
          <w:p w14:paraId="3B72BC1A" w14:textId="77777777" w:rsidR="002A0214" w:rsidRPr="00174E60" w:rsidRDefault="00D96F92" w:rsidP="001111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навык рисования</w:t>
            </w:r>
          </w:p>
          <w:p w14:paraId="3BA7019F" w14:textId="77777777" w:rsidR="002A0214" w:rsidRPr="00174E60" w:rsidRDefault="00D96F92" w:rsidP="001111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умение нестандартно мыслить</w:t>
            </w:r>
          </w:p>
          <w:p w14:paraId="10F5F1E1" w14:textId="77777777" w:rsidR="002A0214" w:rsidRPr="00174E60" w:rsidRDefault="00D96F92" w:rsidP="001111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креативность</w:t>
            </w:r>
          </w:p>
          <w:p w14:paraId="464CF24B" w14:textId="77777777" w:rsidR="002A0214" w:rsidRPr="00174E60" w:rsidRDefault="00D96F92" w:rsidP="001111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опыт в разработке и проведении игр</w:t>
            </w:r>
          </w:p>
          <w:p w14:paraId="73D5E58D" w14:textId="77777777" w:rsidR="00251718" w:rsidRPr="00174E60" w:rsidRDefault="00251718" w:rsidP="00251718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17D25DB3" w14:textId="3ACD5F83" w:rsidR="002A0214" w:rsidRPr="00174E60" w:rsidRDefault="00251718" w:rsidP="00251718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="00D96F92"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азовые</w:t>
            </w:r>
            <w:proofErr w:type="spellEnd"/>
            <w:r w:rsidR="00D96F92"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знания психологии</w:t>
            </w:r>
            <w:r w:rsidRPr="00174E6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 методов социологических исследований</w:t>
            </w:r>
            <w:r w:rsidR="00D96F92" w:rsidRPr="00174E60">
              <w:rPr>
                <w:rFonts w:ascii="Times New Roman" w:eastAsia="Cambria" w:hAnsi="Times New Roman" w:cs="Times New Roman"/>
                <w:sz w:val="24"/>
                <w:szCs w:val="24"/>
              </w:rPr>
              <w:t>, аналитики и маркетинга приветствуются</w:t>
            </w:r>
          </w:p>
        </w:tc>
      </w:tr>
      <w:tr w:rsidR="002A0214" w:rsidRPr="00174E60" w14:paraId="602FA96A" w14:textId="77777777" w:rsidTr="001111F6">
        <w:tc>
          <w:tcPr>
            <w:tcW w:w="4759" w:type="dxa"/>
            <w:vAlign w:val="center"/>
          </w:tcPr>
          <w:p w14:paraId="3BC69E73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580" w:type="dxa"/>
            <w:vAlign w:val="center"/>
          </w:tcPr>
          <w:p w14:paraId="4DB97E50" w14:textId="759904D6" w:rsidR="002A0214" w:rsidRPr="00174E60" w:rsidRDefault="00251718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214" w:rsidRPr="00174E60" w14:paraId="6761803C" w14:textId="77777777" w:rsidTr="001111F6">
        <w:tc>
          <w:tcPr>
            <w:tcW w:w="4759" w:type="dxa"/>
            <w:vAlign w:val="center"/>
          </w:tcPr>
          <w:p w14:paraId="1F8325FF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4580" w:type="dxa"/>
            <w:vAlign w:val="center"/>
          </w:tcPr>
          <w:p w14:paraId="05555CFD" w14:textId="7D69BCB5" w:rsidR="002A0214" w:rsidRPr="00174E60" w:rsidRDefault="00D96F92" w:rsidP="00251718">
            <w:pPr>
              <w:pStyle w:val="ab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коммерческих организаций (партнёров Вышки в Нижнем Новгороде, Перми, Санкт-Петербурге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Москве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продумывание стратегий подхода к ним и вовлечение их в деятельность НКО 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Полдень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Анализ и подготовка предложений для бизнеса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Грамотно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е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оформление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запрос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а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 ф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инансировании и сотрудничестве.</w:t>
            </w:r>
          </w:p>
          <w:p w14:paraId="3AEA13D6" w14:textId="77777777" w:rsidR="002A0214" w:rsidRPr="00174E60" w:rsidRDefault="00251718" w:rsidP="00251718">
            <w:pPr>
              <w:pStyle w:val="ab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Обучение волонтеров для проведения тренингов компаниям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Их отбор, менеджмент и вовлечение на дальнейших стадиях.</w:t>
            </w:r>
          </w:p>
          <w:p w14:paraId="5AA0D6E9" w14:textId="6BA79505" w:rsidR="00251718" w:rsidRPr="00174E60" w:rsidRDefault="00251718" w:rsidP="00251718">
            <w:pPr>
              <w:pStyle w:val="ab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Ведение переговоров и тренингов для компаний. Создание устойчивых связей фонда и корпоративных доноров.</w:t>
            </w:r>
          </w:p>
        </w:tc>
      </w:tr>
      <w:tr w:rsidR="002A0214" w:rsidRPr="00174E60" w14:paraId="29167CDD" w14:textId="77777777" w:rsidTr="001111F6">
        <w:tc>
          <w:tcPr>
            <w:tcW w:w="4759" w:type="dxa"/>
            <w:vAlign w:val="center"/>
          </w:tcPr>
          <w:p w14:paraId="2281649A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58FD2383" w14:textId="77777777" w:rsidR="002A0214" w:rsidRPr="00174E60" w:rsidRDefault="002A0214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024841F1" w14:textId="194534F2" w:rsidR="002A0214" w:rsidRPr="00174E60" w:rsidRDefault="00251718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езюме/портфолио (для гейм-дизайнера), личное собеседование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навыках</w:t>
            </w:r>
          </w:p>
        </w:tc>
      </w:tr>
      <w:tr w:rsidR="002A0214" w:rsidRPr="00174E60" w14:paraId="3DD05A2F" w14:textId="77777777" w:rsidTr="001111F6">
        <w:tc>
          <w:tcPr>
            <w:tcW w:w="4759" w:type="dxa"/>
            <w:vAlign w:val="center"/>
          </w:tcPr>
          <w:p w14:paraId="5EC0FA9C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4580" w:type="dxa"/>
            <w:vAlign w:val="center"/>
          </w:tcPr>
          <w:p w14:paraId="2C5B18BA" w14:textId="5924BA4A" w:rsidR="002A0214" w:rsidRPr="00174E60" w:rsidRDefault="00174E60" w:rsidP="00251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51718"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.05.2022-30.10.2022</w:t>
            </w:r>
          </w:p>
        </w:tc>
      </w:tr>
      <w:tr w:rsidR="002A0214" w:rsidRPr="00174E60" w14:paraId="4AFB5BDE" w14:textId="77777777" w:rsidTr="001111F6">
        <w:tc>
          <w:tcPr>
            <w:tcW w:w="4759" w:type="dxa"/>
            <w:vAlign w:val="center"/>
          </w:tcPr>
          <w:p w14:paraId="7D2082E7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580" w:type="dxa"/>
            <w:vAlign w:val="center"/>
          </w:tcPr>
          <w:p w14:paraId="634AE335" w14:textId="11DD3063" w:rsidR="002A0214" w:rsidRPr="00174E60" w:rsidRDefault="00251718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A0214" w:rsidRPr="00174E60" w14:paraId="210C0BD3" w14:textId="77777777" w:rsidTr="001111F6">
        <w:tc>
          <w:tcPr>
            <w:tcW w:w="4759" w:type="dxa"/>
            <w:vAlign w:val="center"/>
          </w:tcPr>
          <w:p w14:paraId="280037E7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580" w:type="dxa"/>
            <w:vAlign w:val="center"/>
          </w:tcPr>
          <w:p w14:paraId="2B6D741B" w14:textId="6D95EEB9" w:rsidR="002A0214" w:rsidRPr="00174E60" w:rsidRDefault="00251718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A0214" w:rsidRPr="00174E60" w14:paraId="7E6A31B8" w14:textId="77777777" w:rsidTr="001111F6">
        <w:tc>
          <w:tcPr>
            <w:tcW w:w="4759" w:type="dxa"/>
            <w:vAlign w:val="center"/>
          </w:tcPr>
          <w:p w14:paraId="662E5339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580" w:type="dxa"/>
            <w:vAlign w:val="center"/>
          </w:tcPr>
          <w:p w14:paraId="1A3BAD0B" w14:textId="4B5C2D94" w:rsidR="002A0214" w:rsidRPr="00174E60" w:rsidRDefault="00251718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2A0214" w:rsidRPr="00174E60" w14:paraId="6A6E9DEF" w14:textId="77777777" w:rsidTr="001111F6">
        <w:tc>
          <w:tcPr>
            <w:tcW w:w="4759" w:type="dxa"/>
            <w:vAlign w:val="center"/>
          </w:tcPr>
          <w:p w14:paraId="4B025EEC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0" w:type="dxa"/>
            <w:vAlign w:val="center"/>
          </w:tcPr>
          <w:p w14:paraId="35005FF9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работы по итогу реализации всех шагов</w:t>
            </w:r>
          </w:p>
        </w:tc>
      </w:tr>
      <w:tr w:rsidR="002A0214" w:rsidRPr="00174E60" w14:paraId="2341C485" w14:textId="77777777" w:rsidTr="001111F6">
        <w:tc>
          <w:tcPr>
            <w:tcW w:w="4759" w:type="dxa"/>
            <w:vAlign w:val="center"/>
          </w:tcPr>
          <w:p w14:paraId="30ADC8CB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4580" w:type="dxa"/>
            <w:vAlign w:val="center"/>
          </w:tcPr>
          <w:p w14:paraId="15FCEDF6" w14:textId="3FB30B1B" w:rsidR="002A0214" w:rsidRPr="00174E60" w:rsidRDefault="00251718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пыт</w:t>
            </w:r>
            <w:proofErr w:type="spellEnd"/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команде, опыт проведения исследований, опыт бизнес-консалтинга</w:t>
            </w:r>
          </w:p>
        </w:tc>
      </w:tr>
      <w:tr w:rsidR="002A0214" w:rsidRPr="00174E60" w14:paraId="064DD502" w14:textId="77777777" w:rsidTr="001111F6">
        <w:tc>
          <w:tcPr>
            <w:tcW w:w="4759" w:type="dxa"/>
            <w:vAlign w:val="center"/>
          </w:tcPr>
          <w:p w14:paraId="2D1CE71A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0" w:type="dxa"/>
            <w:vAlign w:val="center"/>
          </w:tcPr>
          <w:p w14:paraId="48DAA08B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0,5 (оценка руководителя) + 0,5 (защита перед заказчиком) = 1</w:t>
            </w:r>
          </w:p>
        </w:tc>
      </w:tr>
      <w:tr w:rsidR="002A0214" w:rsidRPr="00174E60" w14:paraId="7D4F5579" w14:textId="77777777" w:rsidTr="001111F6">
        <w:tc>
          <w:tcPr>
            <w:tcW w:w="4759" w:type="dxa"/>
            <w:vAlign w:val="center"/>
          </w:tcPr>
          <w:p w14:paraId="72F15F67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0" w:type="dxa"/>
            <w:vAlign w:val="center"/>
          </w:tcPr>
          <w:p w14:paraId="30E5DCAB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0214" w:rsidRPr="00174E60" w14:paraId="0C953C8B" w14:textId="77777777" w:rsidTr="001111F6">
        <w:tc>
          <w:tcPr>
            <w:tcW w:w="4759" w:type="dxa"/>
            <w:vAlign w:val="center"/>
          </w:tcPr>
          <w:p w14:paraId="678EFC7D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580" w:type="dxa"/>
            <w:vAlign w:val="center"/>
          </w:tcPr>
          <w:p w14:paraId="73793939" w14:textId="7F8A6E5F" w:rsidR="002A0214" w:rsidRPr="00174E60" w:rsidRDefault="001111F6" w:rsidP="006B6A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и рыночная аналитика, Управление бизнесом, М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ежд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ународный бизнес и менеджмент, Дизайн, 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оциология</w:t>
            </w: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Реклама и связи с общественностью, Психология, </w:t>
            </w:r>
            <w:proofErr w:type="spellStart"/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Медиакоммуникации</w:t>
            </w:r>
            <w:proofErr w:type="spellEnd"/>
            <w:r w:rsidR="00D96F92" w:rsidRPr="00174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Социология и социальная информатика, Бизнес-информатика</w:t>
            </w:r>
          </w:p>
        </w:tc>
      </w:tr>
      <w:tr w:rsidR="002A0214" w:rsidRPr="00174E60" w14:paraId="10333DD0" w14:textId="77777777" w:rsidTr="001111F6">
        <w:tc>
          <w:tcPr>
            <w:tcW w:w="4759" w:type="dxa"/>
            <w:vAlign w:val="center"/>
          </w:tcPr>
          <w:p w14:paraId="54404549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4580" w:type="dxa"/>
            <w:vAlign w:val="center"/>
          </w:tcPr>
          <w:p w14:paraId="40AEE27A" w14:textId="77777777" w:rsidR="002A0214" w:rsidRPr="00174E60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0067E1F7" w14:textId="56F8F9B3" w:rsidR="002A0214" w:rsidRPr="00174E60" w:rsidRDefault="002A0214" w:rsidP="00251718">
      <w:pPr>
        <w:rPr>
          <w:rFonts w:ascii="Times New Roman" w:hAnsi="Times New Roman" w:cs="Times New Roman"/>
          <w:sz w:val="24"/>
          <w:szCs w:val="24"/>
        </w:rPr>
      </w:pPr>
    </w:p>
    <w:sectPr w:rsidR="002A0214" w:rsidRPr="00174E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C1"/>
    <w:multiLevelType w:val="multilevel"/>
    <w:tmpl w:val="804C6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2479D"/>
    <w:multiLevelType w:val="multilevel"/>
    <w:tmpl w:val="1BEC9A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97B12"/>
    <w:multiLevelType w:val="multilevel"/>
    <w:tmpl w:val="65B2D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CD6E24"/>
    <w:multiLevelType w:val="multilevel"/>
    <w:tmpl w:val="31D88B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894785"/>
    <w:multiLevelType w:val="multilevel"/>
    <w:tmpl w:val="D9A65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BE5BE4"/>
    <w:multiLevelType w:val="multilevel"/>
    <w:tmpl w:val="070A6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BE5ED8"/>
    <w:multiLevelType w:val="multilevel"/>
    <w:tmpl w:val="95348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D33C70"/>
    <w:multiLevelType w:val="hybridMultilevel"/>
    <w:tmpl w:val="BBB0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0DAD"/>
    <w:multiLevelType w:val="multilevel"/>
    <w:tmpl w:val="D1E24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37071391">
    <w:abstractNumId w:val="4"/>
  </w:num>
  <w:num w:numId="2" w16cid:durableId="2093115127">
    <w:abstractNumId w:val="2"/>
  </w:num>
  <w:num w:numId="3" w16cid:durableId="459694137">
    <w:abstractNumId w:val="1"/>
  </w:num>
  <w:num w:numId="4" w16cid:durableId="2094932087">
    <w:abstractNumId w:val="6"/>
  </w:num>
  <w:num w:numId="5" w16cid:durableId="1823039778">
    <w:abstractNumId w:val="3"/>
  </w:num>
  <w:num w:numId="6" w16cid:durableId="1993289751">
    <w:abstractNumId w:val="0"/>
  </w:num>
  <w:num w:numId="7" w16cid:durableId="417099413">
    <w:abstractNumId w:val="5"/>
  </w:num>
  <w:num w:numId="8" w16cid:durableId="1492333451">
    <w:abstractNumId w:val="8"/>
  </w:num>
  <w:num w:numId="9" w16cid:durableId="1998220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14"/>
    <w:rsid w:val="001111F6"/>
    <w:rsid w:val="00161FAD"/>
    <w:rsid w:val="00174E60"/>
    <w:rsid w:val="00251718"/>
    <w:rsid w:val="002A0214"/>
    <w:rsid w:val="006B6A3A"/>
    <w:rsid w:val="00BD3FF3"/>
    <w:rsid w:val="00D57FEF"/>
    <w:rsid w:val="00D96F92"/>
    <w:rsid w:val="00E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800"/>
  <w15:docId w15:val="{B97A8025-2E47-41BB-9D0A-E54B720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111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1F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5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Мартыненко Анна Борисовна</cp:lastModifiedBy>
  <cp:revision>7</cp:revision>
  <dcterms:created xsi:type="dcterms:W3CDTF">2022-04-29T14:05:00Z</dcterms:created>
  <dcterms:modified xsi:type="dcterms:W3CDTF">2022-05-08T04:38:00Z</dcterms:modified>
</cp:coreProperties>
</file>