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969A0" w14:textId="77777777" w:rsidR="00C86B47" w:rsidRPr="00146912" w:rsidRDefault="00C86B47" w:rsidP="00135E29">
      <w:pPr>
        <w:tabs>
          <w:tab w:val="left" w:pos="709"/>
        </w:tabs>
        <w:spacing w:line="240" w:lineRule="auto"/>
        <w:ind w:right="567"/>
        <w:jc w:val="center"/>
        <w:rPr>
          <w:rFonts w:ascii="Times New Roman" w:hAnsi="Times New Roman" w:cs="Times New Roman"/>
          <w:b/>
          <w:sz w:val="26"/>
          <w:szCs w:val="26"/>
          <w:lang w:val="ru-RU"/>
        </w:rPr>
      </w:pPr>
      <w:bookmarkStart w:id="0" w:name="_GoBack"/>
      <w:bookmarkEnd w:id="0"/>
    </w:p>
    <w:p w14:paraId="6CA5E136" w14:textId="5FE05BE3" w:rsidR="00C86B47" w:rsidRPr="00146912" w:rsidRDefault="00C86B47" w:rsidP="00135E29">
      <w:pPr>
        <w:tabs>
          <w:tab w:val="left" w:pos="709"/>
        </w:tabs>
        <w:spacing w:line="240" w:lineRule="auto"/>
        <w:ind w:right="567"/>
        <w:jc w:val="center"/>
        <w:rPr>
          <w:rFonts w:ascii="Times New Roman" w:hAnsi="Times New Roman" w:cs="Times New Roman"/>
          <w:b/>
          <w:sz w:val="26"/>
          <w:szCs w:val="26"/>
          <w:lang w:val="ru-RU"/>
        </w:rPr>
      </w:pPr>
      <w:r w:rsidRPr="00146912">
        <w:rPr>
          <w:rFonts w:ascii="Times New Roman" w:hAnsi="Times New Roman" w:cs="Times New Roman"/>
          <w:b/>
          <w:sz w:val="26"/>
          <w:szCs w:val="26"/>
          <w:lang w:val="ru-RU"/>
        </w:rPr>
        <w:t>Для практической подготовки в форме проекта</w:t>
      </w:r>
      <w:r w:rsidR="008756F6" w:rsidRPr="00146912">
        <w:rPr>
          <w:rFonts w:ascii="Times New Roman" w:hAnsi="Times New Roman" w:cs="Times New Roman"/>
          <w:b/>
          <w:sz w:val="26"/>
          <w:szCs w:val="26"/>
          <w:lang w:val="ru-RU"/>
        </w:rPr>
        <w:t xml:space="preserve"> (</w:t>
      </w:r>
      <w:r w:rsidR="00CC4563">
        <w:rPr>
          <w:rFonts w:ascii="Times New Roman" w:hAnsi="Times New Roman" w:cs="Times New Roman"/>
          <w:b/>
          <w:sz w:val="26"/>
          <w:szCs w:val="26"/>
          <w:lang w:val="ru-RU"/>
        </w:rPr>
        <w:t>инициатор</w:t>
      </w:r>
      <w:r w:rsidR="002A6CC0">
        <w:rPr>
          <w:rFonts w:ascii="Times New Roman" w:hAnsi="Times New Roman" w:cs="Times New Roman"/>
          <w:b/>
          <w:sz w:val="26"/>
          <w:szCs w:val="26"/>
          <w:lang w:val="ru-RU"/>
        </w:rPr>
        <w:t xml:space="preserve"> </w:t>
      </w:r>
      <w:r w:rsidR="00765EE9" w:rsidRPr="00146912">
        <w:rPr>
          <w:rFonts w:ascii="Times New Roman" w:hAnsi="Times New Roman" w:cs="Times New Roman"/>
          <w:b/>
          <w:sz w:val="26"/>
          <w:szCs w:val="26"/>
          <w:lang w:val="ru-RU"/>
        </w:rPr>
        <w:t xml:space="preserve">– </w:t>
      </w:r>
      <w:r w:rsidR="00CC4563">
        <w:rPr>
          <w:rFonts w:ascii="Times New Roman" w:hAnsi="Times New Roman" w:cs="Times New Roman"/>
          <w:b/>
          <w:sz w:val="26"/>
          <w:szCs w:val="26"/>
          <w:lang w:val="ru-RU"/>
        </w:rPr>
        <w:t xml:space="preserve">работник </w:t>
      </w:r>
      <w:r w:rsidR="00765EE9" w:rsidRPr="00146912">
        <w:rPr>
          <w:rFonts w:ascii="Times New Roman" w:hAnsi="Times New Roman" w:cs="Times New Roman"/>
          <w:b/>
          <w:sz w:val="26"/>
          <w:szCs w:val="26"/>
          <w:lang w:val="ru-RU"/>
        </w:rPr>
        <w:t>НИУ ВШЭ</w:t>
      </w:r>
      <w:r w:rsidR="008756F6" w:rsidRPr="00146912">
        <w:rPr>
          <w:rFonts w:ascii="Times New Roman" w:hAnsi="Times New Roman" w:cs="Times New Roman"/>
          <w:b/>
          <w:sz w:val="26"/>
          <w:szCs w:val="26"/>
          <w:lang w:val="ru-RU"/>
        </w:rPr>
        <w:t>)</w:t>
      </w:r>
    </w:p>
    <w:p w14:paraId="32BDB667" w14:textId="77777777" w:rsidR="00F901F9" w:rsidRPr="00146912" w:rsidRDefault="00F901F9" w:rsidP="00135E29">
      <w:pPr>
        <w:tabs>
          <w:tab w:val="left" w:pos="709"/>
        </w:tabs>
        <w:spacing w:line="240" w:lineRule="auto"/>
        <w:ind w:right="567"/>
        <w:jc w:val="center"/>
        <w:rPr>
          <w:rFonts w:ascii="Times New Roman" w:hAnsi="Times New Roman" w:cs="Times New Roman"/>
          <w:b/>
          <w:sz w:val="26"/>
          <w:szCs w:val="26"/>
          <w:lang w:val="ru-RU"/>
        </w:rPr>
      </w:pPr>
    </w:p>
    <w:tbl>
      <w:tblPr>
        <w:tblStyle w:val="a3"/>
        <w:tblW w:w="0" w:type="auto"/>
        <w:tblLook w:val="04A0" w:firstRow="1" w:lastRow="0" w:firstColumn="1" w:lastColumn="0" w:noHBand="0" w:noVBand="1"/>
      </w:tblPr>
      <w:tblGrid>
        <w:gridCol w:w="4275"/>
        <w:gridCol w:w="5070"/>
      </w:tblGrid>
      <w:tr w:rsidR="008756F6" w:rsidRPr="00146912" w14:paraId="661AEE52" w14:textId="77777777" w:rsidTr="00135E29">
        <w:tc>
          <w:tcPr>
            <w:tcW w:w="4275" w:type="dxa"/>
          </w:tcPr>
          <w:p w14:paraId="129E2A95" w14:textId="77777777" w:rsidR="008756F6" w:rsidRPr="00146912" w:rsidRDefault="008756F6" w:rsidP="00135E29">
            <w:pPr>
              <w:spacing w:line="240" w:lineRule="auto"/>
              <w:ind w:right="567"/>
              <w:rPr>
                <w:rFonts w:ascii="Times New Roman" w:hAnsi="Times New Roman" w:cs="Times New Roman"/>
                <w:color w:val="000000" w:themeColor="text1"/>
                <w:sz w:val="26"/>
                <w:szCs w:val="26"/>
                <w:lang w:val="ru-RU"/>
              </w:rPr>
            </w:pPr>
            <w:r w:rsidRPr="00146912">
              <w:rPr>
                <w:rFonts w:ascii="Times New Roman" w:hAnsi="Times New Roman" w:cs="Times New Roman"/>
                <w:color w:val="000000" w:themeColor="text1"/>
                <w:sz w:val="26"/>
                <w:szCs w:val="26"/>
                <w:lang w:val="ru-RU"/>
              </w:rPr>
              <w:t>Тип элемента практической подготовки</w:t>
            </w:r>
          </w:p>
        </w:tc>
        <w:tc>
          <w:tcPr>
            <w:tcW w:w="5070" w:type="dxa"/>
          </w:tcPr>
          <w:p w14:paraId="58D45DAF" w14:textId="2FF32BC0" w:rsidR="008756F6" w:rsidRPr="001D7C2A" w:rsidRDefault="001D7C2A" w:rsidP="001D7C2A">
            <w:pPr>
              <w:spacing w:line="240" w:lineRule="auto"/>
              <w:ind w:right="567"/>
              <w:rPr>
                <w:rFonts w:ascii="Times New Roman" w:hAnsi="Times New Roman" w:cs="Times New Roman"/>
                <w:i/>
                <w:color w:val="000000" w:themeColor="text1"/>
                <w:sz w:val="26"/>
                <w:szCs w:val="26"/>
                <w:lang w:val="en-US"/>
              </w:rPr>
            </w:pPr>
            <w:r>
              <w:rPr>
                <w:rFonts w:ascii="Times New Roman" w:hAnsi="Times New Roman" w:cs="Times New Roman"/>
                <w:i/>
                <w:color w:val="000000" w:themeColor="text1"/>
                <w:sz w:val="26"/>
                <w:szCs w:val="26"/>
                <w:lang w:val="ru-RU"/>
              </w:rPr>
              <w:t>Проект</w:t>
            </w:r>
          </w:p>
        </w:tc>
      </w:tr>
      <w:tr w:rsidR="00C851B3" w:rsidRPr="00146912" w14:paraId="08833A23" w14:textId="77777777" w:rsidTr="00135E29">
        <w:tc>
          <w:tcPr>
            <w:tcW w:w="4275" w:type="dxa"/>
          </w:tcPr>
          <w:p w14:paraId="3235A146" w14:textId="77777777" w:rsidR="00C851B3" w:rsidRPr="00146912" w:rsidRDefault="00C851B3" w:rsidP="00135E29">
            <w:pPr>
              <w:spacing w:line="240" w:lineRule="auto"/>
              <w:ind w:right="567"/>
              <w:rPr>
                <w:rFonts w:ascii="Times New Roman" w:hAnsi="Times New Roman" w:cs="Times New Roman"/>
                <w:color w:val="000000" w:themeColor="text1"/>
                <w:sz w:val="26"/>
                <w:szCs w:val="26"/>
                <w:lang w:val="ru-RU"/>
              </w:rPr>
            </w:pPr>
            <w:r w:rsidRPr="00146912">
              <w:rPr>
                <w:rFonts w:ascii="Times New Roman" w:hAnsi="Times New Roman" w:cs="Times New Roman"/>
                <w:color w:val="000000" w:themeColor="text1"/>
                <w:sz w:val="26"/>
                <w:szCs w:val="26"/>
                <w:lang w:val="ru-RU"/>
              </w:rPr>
              <w:t>Если проект, тип проекта</w:t>
            </w:r>
          </w:p>
        </w:tc>
        <w:tc>
          <w:tcPr>
            <w:tcW w:w="5070" w:type="dxa"/>
          </w:tcPr>
          <w:p w14:paraId="4E78B9F8" w14:textId="1EE23B38" w:rsidR="00C851B3" w:rsidRPr="00146912" w:rsidRDefault="00C851B3" w:rsidP="001D7C2A">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t>Исследовательский</w:t>
            </w:r>
          </w:p>
        </w:tc>
      </w:tr>
      <w:tr w:rsidR="00C86B47" w:rsidRPr="00146912" w14:paraId="585CCA0E" w14:textId="77777777" w:rsidTr="00135E29">
        <w:tc>
          <w:tcPr>
            <w:tcW w:w="4275" w:type="dxa"/>
          </w:tcPr>
          <w:p w14:paraId="46CB68B9" w14:textId="77777777" w:rsidR="00C86B47" w:rsidRPr="00146912" w:rsidRDefault="008756F6" w:rsidP="00135E29">
            <w:pPr>
              <w:spacing w:line="240" w:lineRule="auto"/>
              <w:ind w:right="567"/>
              <w:rPr>
                <w:rFonts w:ascii="Times New Roman" w:hAnsi="Times New Roman" w:cs="Times New Roman"/>
                <w:color w:val="000000" w:themeColor="text1"/>
                <w:sz w:val="26"/>
                <w:szCs w:val="26"/>
              </w:rPr>
            </w:pPr>
            <w:r w:rsidRPr="00146912">
              <w:rPr>
                <w:rFonts w:ascii="Times New Roman" w:hAnsi="Times New Roman" w:cs="Times New Roman"/>
                <w:color w:val="000000" w:themeColor="text1"/>
                <w:sz w:val="26"/>
                <w:szCs w:val="26"/>
                <w:lang w:val="ru-RU"/>
              </w:rPr>
              <w:t>Наименование</w:t>
            </w:r>
            <w:r w:rsidR="00C86B47" w:rsidRPr="00146912">
              <w:rPr>
                <w:rFonts w:ascii="Times New Roman" w:hAnsi="Times New Roman" w:cs="Times New Roman"/>
                <w:color w:val="000000" w:themeColor="text1"/>
                <w:sz w:val="26"/>
                <w:szCs w:val="26"/>
              </w:rPr>
              <w:t xml:space="preserve"> проекта</w:t>
            </w:r>
          </w:p>
        </w:tc>
        <w:tc>
          <w:tcPr>
            <w:tcW w:w="5070" w:type="dxa"/>
          </w:tcPr>
          <w:p w14:paraId="047D5CC6" w14:textId="7C91631F" w:rsidR="00C86B47" w:rsidRPr="001D7C2A" w:rsidRDefault="001D7C2A" w:rsidP="00135E29">
            <w:pPr>
              <w:spacing w:line="240" w:lineRule="auto"/>
              <w:ind w:right="567"/>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 xml:space="preserve">Адаптация пожилого населения России к вызовам пандемии </w:t>
            </w:r>
            <w:r>
              <w:rPr>
                <w:rFonts w:ascii="Times New Roman" w:hAnsi="Times New Roman" w:cs="Times New Roman"/>
                <w:color w:val="000000" w:themeColor="text1"/>
                <w:sz w:val="26"/>
                <w:szCs w:val="26"/>
                <w:lang w:val="en-US"/>
              </w:rPr>
              <w:t>COVID</w:t>
            </w:r>
            <w:r w:rsidRPr="001D7C2A">
              <w:rPr>
                <w:rFonts w:ascii="Times New Roman" w:hAnsi="Times New Roman" w:cs="Times New Roman"/>
                <w:color w:val="000000" w:themeColor="text1"/>
                <w:sz w:val="26"/>
                <w:szCs w:val="26"/>
                <w:lang w:val="ru-RU"/>
              </w:rPr>
              <w:t>-19</w:t>
            </w:r>
            <w:r>
              <w:rPr>
                <w:rFonts w:ascii="Times New Roman" w:hAnsi="Times New Roman" w:cs="Times New Roman"/>
                <w:color w:val="000000" w:themeColor="text1"/>
                <w:sz w:val="26"/>
                <w:szCs w:val="26"/>
                <w:lang w:val="ru-RU"/>
              </w:rPr>
              <w:t xml:space="preserve"> – исследовательский проект на данных российской волны </w:t>
            </w:r>
            <w:r>
              <w:rPr>
                <w:rFonts w:ascii="Times New Roman" w:hAnsi="Times New Roman" w:cs="Times New Roman"/>
                <w:color w:val="000000" w:themeColor="text1"/>
                <w:sz w:val="26"/>
                <w:szCs w:val="26"/>
                <w:lang w:val="en-US"/>
              </w:rPr>
              <w:t>SHARE</w:t>
            </w:r>
          </w:p>
        </w:tc>
      </w:tr>
      <w:tr w:rsidR="00C86B47" w:rsidRPr="00146912" w14:paraId="5A40D10E" w14:textId="77777777" w:rsidTr="00135E29">
        <w:tc>
          <w:tcPr>
            <w:tcW w:w="4275" w:type="dxa"/>
          </w:tcPr>
          <w:p w14:paraId="7AC068C7" w14:textId="77777777" w:rsidR="00C86B47" w:rsidRPr="00146912" w:rsidRDefault="00C86B47" w:rsidP="00135E29">
            <w:pPr>
              <w:spacing w:line="240" w:lineRule="auto"/>
              <w:ind w:right="567"/>
              <w:rPr>
                <w:rFonts w:ascii="Times New Roman" w:hAnsi="Times New Roman" w:cs="Times New Roman"/>
                <w:color w:val="000000" w:themeColor="text1"/>
                <w:sz w:val="26"/>
                <w:szCs w:val="26"/>
              </w:rPr>
            </w:pPr>
            <w:r w:rsidRPr="00146912">
              <w:rPr>
                <w:rFonts w:ascii="Times New Roman" w:hAnsi="Times New Roman" w:cs="Times New Roman"/>
                <w:color w:val="000000" w:themeColor="text1"/>
                <w:sz w:val="26"/>
                <w:szCs w:val="26"/>
              </w:rPr>
              <w:t>Подразделение инициатор проекта</w:t>
            </w:r>
          </w:p>
        </w:tc>
        <w:tc>
          <w:tcPr>
            <w:tcW w:w="5070" w:type="dxa"/>
          </w:tcPr>
          <w:p w14:paraId="42809780" w14:textId="70948E60" w:rsidR="00C86B47" w:rsidRPr="001D7C2A" w:rsidRDefault="001D7C2A" w:rsidP="00135E29">
            <w:pPr>
              <w:spacing w:line="240" w:lineRule="auto"/>
              <w:ind w:right="567"/>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Институт социальной политики</w:t>
            </w:r>
          </w:p>
        </w:tc>
      </w:tr>
      <w:tr w:rsidR="00C86B47" w:rsidRPr="00146912" w14:paraId="1B0632D4" w14:textId="77777777" w:rsidTr="00135E29">
        <w:tc>
          <w:tcPr>
            <w:tcW w:w="4275" w:type="dxa"/>
          </w:tcPr>
          <w:p w14:paraId="03A0F1D6" w14:textId="77777777" w:rsidR="00C86B47" w:rsidRPr="00146912" w:rsidRDefault="00C86B47" w:rsidP="00135E29">
            <w:pPr>
              <w:spacing w:line="240" w:lineRule="auto"/>
              <w:ind w:right="567"/>
              <w:rPr>
                <w:rFonts w:ascii="Times New Roman" w:hAnsi="Times New Roman" w:cs="Times New Roman"/>
                <w:color w:val="000000" w:themeColor="text1"/>
                <w:sz w:val="26"/>
                <w:szCs w:val="26"/>
              </w:rPr>
            </w:pPr>
            <w:r w:rsidRPr="00146912">
              <w:rPr>
                <w:rFonts w:ascii="Times New Roman" w:hAnsi="Times New Roman" w:cs="Times New Roman"/>
                <w:color w:val="000000" w:themeColor="text1"/>
                <w:sz w:val="26"/>
                <w:szCs w:val="26"/>
              </w:rPr>
              <w:t>Руководитель проекта</w:t>
            </w:r>
          </w:p>
        </w:tc>
        <w:tc>
          <w:tcPr>
            <w:tcW w:w="5070" w:type="dxa"/>
          </w:tcPr>
          <w:p w14:paraId="506A59DC" w14:textId="061D5DD0" w:rsidR="00C86B47" w:rsidRPr="00146912" w:rsidRDefault="001D7C2A" w:rsidP="00135E29">
            <w:pPr>
              <w:shd w:val="clear" w:color="auto" w:fill="FFFFFF"/>
              <w:spacing w:line="240" w:lineRule="auto"/>
              <w:ind w:right="567"/>
              <w:rPr>
                <w:rFonts w:ascii="Times New Roman" w:hAnsi="Times New Roman" w:cs="Times New Roman"/>
                <w:i/>
                <w:color w:val="000000" w:themeColor="text1"/>
                <w:sz w:val="26"/>
                <w:szCs w:val="26"/>
                <w:lang w:val="ru-RU"/>
              </w:rPr>
            </w:pPr>
            <w:r>
              <w:rPr>
                <w:rFonts w:ascii="Times New Roman" w:hAnsi="Times New Roman" w:cs="Times New Roman"/>
                <w:i/>
                <w:color w:val="000000" w:themeColor="text1"/>
                <w:sz w:val="26"/>
                <w:szCs w:val="26"/>
                <w:lang w:val="ru-RU"/>
              </w:rPr>
              <w:t>Селезнева Елена Владимировна</w:t>
            </w:r>
          </w:p>
        </w:tc>
      </w:tr>
      <w:tr w:rsidR="001E44E9" w:rsidRPr="00146912" w14:paraId="554BC60E" w14:textId="77777777" w:rsidTr="00135E29">
        <w:tc>
          <w:tcPr>
            <w:tcW w:w="4275" w:type="dxa"/>
          </w:tcPr>
          <w:p w14:paraId="57D8A3B0" w14:textId="77777777" w:rsidR="001E44E9" w:rsidRPr="00146912" w:rsidRDefault="001E44E9" w:rsidP="00135E29">
            <w:pPr>
              <w:spacing w:line="240" w:lineRule="auto"/>
              <w:ind w:right="567"/>
              <w:rPr>
                <w:rFonts w:ascii="Times New Roman" w:hAnsi="Times New Roman" w:cs="Times New Roman"/>
                <w:color w:val="000000" w:themeColor="text1"/>
                <w:sz w:val="26"/>
                <w:szCs w:val="26"/>
              </w:rPr>
            </w:pPr>
            <w:r w:rsidRPr="00146912">
              <w:rPr>
                <w:rFonts w:ascii="Times New Roman" w:hAnsi="Times New Roman" w:cs="Times New Roman"/>
                <w:color w:val="000000" w:themeColor="text1"/>
                <w:sz w:val="26"/>
                <w:szCs w:val="26"/>
              </w:rPr>
              <w:t xml:space="preserve">Основное место работы руководителя </w:t>
            </w:r>
            <w:r w:rsidRPr="00146912">
              <w:rPr>
                <w:rFonts w:ascii="Times New Roman" w:hAnsi="Times New Roman" w:cs="Times New Roman"/>
                <w:color w:val="000000" w:themeColor="text1"/>
                <w:sz w:val="26"/>
                <w:szCs w:val="26"/>
                <w:lang w:val="ru-RU"/>
              </w:rPr>
              <w:t xml:space="preserve">проекта </w:t>
            </w:r>
            <w:r w:rsidRPr="00146912">
              <w:rPr>
                <w:rFonts w:ascii="Times New Roman" w:hAnsi="Times New Roman" w:cs="Times New Roman"/>
                <w:color w:val="000000" w:themeColor="text1"/>
                <w:sz w:val="26"/>
                <w:szCs w:val="26"/>
              </w:rPr>
              <w:t>в НИУ ВШЭ</w:t>
            </w:r>
          </w:p>
        </w:tc>
        <w:tc>
          <w:tcPr>
            <w:tcW w:w="5070" w:type="dxa"/>
          </w:tcPr>
          <w:p w14:paraId="2D0C8B61" w14:textId="4FD03E80" w:rsidR="001E44E9" w:rsidRPr="00146912" w:rsidRDefault="001D7C2A" w:rsidP="00135E29">
            <w:pPr>
              <w:shd w:val="clear" w:color="auto" w:fill="FFFFFF"/>
              <w:spacing w:line="240" w:lineRule="auto"/>
              <w:ind w:right="567"/>
              <w:rPr>
                <w:rFonts w:ascii="Times New Roman" w:hAnsi="Times New Roman" w:cs="Times New Roman"/>
                <w:i/>
                <w:color w:val="000000" w:themeColor="text1"/>
                <w:sz w:val="26"/>
                <w:szCs w:val="26"/>
                <w:lang w:val="ru-RU"/>
              </w:rPr>
            </w:pPr>
            <w:r>
              <w:rPr>
                <w:rFonts w:ascii="Times New Roman" w:hAnsi="Times New Roman" w:cs="Times New Roman"/>
                <w:color w:val="000000" w:themeColor="text1"/>
                <w:sz w:val="26"/>
                <w:szCs w:val="26"/>
                <w:lang w:val="ru-RU"/>
              </w:rPr>
              <w:t>Центр комплексных исследований социальной политики Института социальной политики</w:t>
            </w:r>
          </w:p>
        </w:tc>
      </w:tr>
      <w:tr w:rsidR="008756F6" w:rsidRPr="00146912" w14:paraId="3E471A28" w14:textId="77777777" w:rsidTr="00135E29">
        <w:tc>
          <w:tcPr>
            <w:tcW w:w="4275" w:type="dxa"/>
          </w:tcPr>
          <w:p w14:paraId="56F9DB4E" w14:textId="77777777" w:rsidR="008756F6" w:rsidRPr="00146912" w:rsidRDefault="008756F6" w:rsidP="00135E29">
            <w:pPr>
              <w:spacing w:line="240" w:lineRule="auto"/>
              <w:ind w:right="567"/>
              <w:rPr>
                <w:rFonts w:ascii="Times New Roman" w:hAnsi="Times New Roman" w:cs="Times New Roman"/>
                <w:color w:val="000000" w:themeColor="text1"/>
                <w:sz w:val="26"/>
                <w:szCs w:val="26"/>
                <w:lang w:val="ru-RU"/>
              </w:rPr>
            </w:pPr>
            <w:r w:rsidRPr="00146912">
              <w:rPr>
                <w:rFonts w:ascii="Times New Roman" w:hAnsi="Times New Roman" w:cs="Times New Roman"/>
                <w:color w:val="000000" w:themeColor="text1"/>
                <w:sz w:val="26"/>
                <w:szCs w:val="26"/>
                <w:lang w:val="ru-RU"/>
              </w:rPr>
              <w:t>Контакты руководителя (адрес эл. почты)</w:t>
            </w:r>
          </w:p>
        </w:tc>
        <w:tc>
          <w:tcPr>
            <w:tcW w:w="5070" w:type="dxa"/>
          </w:tcPr>
          <w:p w14:paraId="4A5F1F78" w14:textId="1D24BB9D" w:rsidR="008756F6" w:rsidRPr="001D7C2A" w:rsidRDefault="001D7C2A" w:rsidP="00135E29">
            <w:pPr>
              <w:shd w:val="clear" w:color="auto" w:fill="FFFFFF"/>
              <w:spacing w:line="240" w:lineRule="auto"/>
              <w:ind w:right="567"/>
              <w:rPr>
                <w:rFonts w:ascii="Times New Roman" w:hAnsi="Times New Roman" w:cs="Times New Roman"/>
                <w:i/>
                <w:color w:val="000000" w:themeColor="text1"/>
                <w:sz w:val="26"/>
                <w:szCs w:val="26"/>
                <w:lang w:val="en-US"/>
              </w:rPr>
            </w:pPr>
            <w:r>
              <w:rPr>
                <w:rFonts w:ascii="Times New Roman" w:hAnsi="Times New Roman" w:cs="Times New Roman"/>
                <w:i/>
                <w:color w:val="000000" w:themeColor="text1"/>
                <w:sz w:val="26"/>
                <w:szCs w:val="26"/>
                <w:lang w:val="en-US"/>
              </w:rPr>
              <w:t>evselezneva@hse.ru</w:t>
            </w:r>
          </w:p>
        </w:tc>
      </w:tr>
      <w:tr w:rsidR="00C86B47" w:rsidRPr="00146912" w14:paraId="38B4B2B1" w14:textId="77777777" w:rsidTr="00135E29">
        <w:tc>
          <w:tcPr>
            <w:tcW w:w="4275" w:type="dxa"/>
          </w:tcPr>
          <w:p w14:paraId="5DCFA6B5" w14:textId="77777777" w:rsidR="00C86B47" w:rsidRPr="00146912" w:rsidRDefault="00C86B47" w:rsidP="00135E29">
            <w:pPr>
              <w:spacing w:line="240" w:lineRule="auto"/>
              <w:ind w:right="567"/>
              <w:rPr>
                <w:rFonts w:ascii="Times New Roman" w:hAnsi="Times New Roman" w:cs="Times New Roman"/>
                <w:sz w:val="26"/>
                <w:szCs w:val="26"/>
              </w:rPr>
            </w:pPr>
            <w:r w:rsidRPr="00146912">
              <w:rPr>
                <w:rFonts w:ascii="Times New Roman" w:hAnsi="Times New Roman" w:cs="Times New Roman"/>
                <w:sz w:val="26"/>
                <w:szCs w:val="26"/>
              </w:rPr>
              <w:t>Основная проектная идея / описание решаемой проблемы</w:t>
            </w:r>
          </w:p>
        </w:tc>
        <w:tc>
          <w:tcPr>
            <w:tcW w:w="5070" w:type="dxa"/>
          </w:tcPr>
          <w:p w14:paraId="47728902" w14:textId="77777777" w:rsidR="00C86B47" w:rsidRPr="00C64EF8" w:rsidRDefault="001D7C2A" w:rsidP="00C64EF8">
            <w:pPr>
              <w:shd w:val="clear" w:color="auto" w:fill="FFFFFF"/>
              <w:spacing w:line="240" w:lineRule="auto"/>
              <w:ind w:right="567"/>
              <w:jc w:val="both"/>
              <w:rPr>
                <w:rFonts w:ascii="Times New Roman" w:hAnsi="Times New Roman" w:cs="Times New Roman"/>
                <w:color w:val="000000" w:themeColor="text1"/>
                <w:sz w:val="22"/>
                <w:szCs w:val="22"/>
                <w:lang w:val="ru-RU"/>
              </w:rPr>
            </w:pPr>
            <w:r w:rsidRPr="00C64EF8">
              <w:rPr>
                <w:rFonts w:ascii="Times New Roman" w:hAnsi="Times New Roman" w:cs="Times New Roman"/>
                <w:color w:val="000000" w:themeColor="text1"/>
                <w:sz w:val="22"/>
                <w:szCs w:val="22"/>
                <w:lang w:val="ru-RU"/>
              </w:rPr>
              <w:t xml:space="preserve">В 2021 г. при поддержке </w:t>
            </w:r>
            <w:hyperlink r:id="rId9" w:history="1">
              <w:r w:rsidRPr="00C64EF8">
                <w:rPr>
                  <w:rStyle w:val="af2"/>
                  <w:rFonts w:ascii="Times New Roman" w:hAnsi="Times New Roman" w:cs="Times New Roman"/>
                  <w:sz w:val="22"/>
                  <w:szCs w:val="22"/>
                  <w:lang w:val="ru-RU"/>
                </w:rPr>
                <w:t>Центра междисциплинарных исследований человеческого потенциала</w:t>
              </w:r>
            </w:hyperlink>
            <w:r w:rsidRPr="00C64EF8">
              <w:rPr>
                <w:rFonts w:ascii="Times New Roman" w:hAnsi="Times New Roman" w:cs="Times New Roman"/>
                <w:color w:val="000000" w:themeColor="text1"/>
                <w:sz w:val="22"/>
                <w:szCs w:val="22"/>
                <w:lang w:val="ru-RU"/>
              </w:rPr>
              <w:t xml:space="preserve"> была проведена российская волна </w:t>
            </w:r>
            <w:hyperlink r:id="rId10" w:history="1">
              <w:r w:rsidRPr="00C64EF8">
                <w:rPr>
                  <w:rStyle w:val="af2"/>
                  <w:rFonts w:ascii="Times New Roman" w:hAnsi="Times New Roman" w:cs="Times New Roman"/>
                  <w:sz w:val="22"/>
                  <w:szCs w:val="22"/>
                  <w:lang w:val="ru-RU"/>
                </w:rPr>
                <w:t>Европейского исследования здоровья, старения и траекторий жизни на пенсии</w:t>
              </w:r>
            </w:hyperlink>
            <w:r w:rsidRPr="00C64EF8">
              <w:rPr>
                <w:rFonts w:ascii="Times New Roman" w:hAnsi="Times New Roman" w:cs="Times New Roman"/>
                <w:color w:val="000000" w:themeColor="text1"/>
                <w:sz w:val="22"/>
                <w:szCs w:val="22"/>
                <w:lang w:val="ru-RU"/>
              </w:rPr>
              <w:t xml:space="preserve"> (</w:t>
            </w:r>
            <w:r w:rsidRPr="00C64EF8">
              <w:rPr>
                <w:rFonts w:ascii="Times New Roman" w:hAnsi="Times New Roman" w:cs="Times New Roman"/>
                <w:color w:val="000000" w:themeColor="text1"/>
                <w:sz w:val="22"/>
                <w:szCs w:val="22"/>
                <w:lang w:val="en-US"/>
              </w:rPr>
              <w:t>SHARE</w:t>
            </w:r>
            <w:r w:rsidRPr="00C64EF8">
              <w:rPr>
                <w:rFonts w:ascii="Times New Roman" w:hAnsi="Times New Roman" w:cs="Times New Roman"/>
                <w:color w:val="000000" w:themeColor="text1"/>
                <w:sz w:val="22"/>
                <w:szCs w:val="22"/>
                <w:lang w:val="ru-RU"/>
              </w:rPr>
              <w:t>) – обследования, позволяющего проводить сравнительные обследования по проблемам лиц старшего возраста и оценивать разрыв в качестве жизни пожилого населения России и стран Европы.</w:t>
            </w:r>
            <w:r w:rsidR="00DE4021" w:rsidRPr="00C64EF8">
              <w:rPr>
                <w:rFonts w:ascii="Times New Roman" w:hAnsi="Times New Roman" w:cs="Times New Roman"/>
                <w:color w:val="000000" w:themeColor="text1"/>
                <w:sz w:val="22"/>
                <w:szCs w:val="22"/>
                <w:lang w:val="ru-RU"/>
              </w:rPr>
              <w:t xml:space="preserve"> Собран</w:t>
            </w:r>
            <w:r w:rsidR="00C64EF8" w:rsidRPr="00C64EF8">
              <w:rPr>
                <w:rFonts w:ascii="Times New Roman" w:hAnsi="Times New Roman" w:cs="Times New Roman"/>
                <w:color w:val="000000" w:themeColor="text1"/>
                <w:sz w:val="22"/>
                <w:szCs w:val="22"/>
                <w:lang w:val="ru-RU"/>
              </w:rPr>
              <w:t>ные данные характеризуют жизнь старшего населения по множеству аспектов, в том числе позволяют понять, с какими проблемами столкнулась данная возрастная группа в пандемию. Научный проект Института социальной политики призван ответить на следующие вопросы:</w:t>
            </w:r>
          </w:p>
          <w:p w14:paraId="3F3F64F2" w14:textId="77777777" w:rsidR="00C64EF8" w:rsidRPr="00C64EF8" w:rsidRDefault="00C64EF8" w:rsidP="00C64EF8">
            <w:pPr>
              <w:pStyle w:val="af3"/>
              <w:numPr>
                <w:ilvl w:val="0"/>
                <w:numId w:val="5"/>
              </w:numPr>
              <w:shd w:val="clear" w:color="auto" w:fill="FFFFFF"/>
              <w:spacing w:line="240" w:lineRule="auto"/>
              <w:ind w:right="567"/>
              <w:jc w:val="both"/>
              <w:rPr>
                <w:rFonts w:ascii="Times New Roman" w:hAnsi="Times New Roman" w:cs="Times New Roman"/>
                <w:color w:val="000000" w:themeColor="text1"/>
                <w:sz w:val="22"/>
                <w:szCs w:val="22"/>
                <w:lang w:val="ru-RU"/>
              </w:rPr>
            </w:pPr>
            <w:r w:rsidRPr="00C64EF8">
              <w:rPr>
                <w:rFonts w:ascii="Times New Roman" w:hAnsi="Times New Roman" w:cs="Times New Roman"/>
                <w:color w:val="000000" w:themeColor="text1"/>
                <w:sz w:val="22"/>
                <w:szCs w:val="22"/>
                <w:lang w:val="ru-RU"/>
              </w:rPr>
              <w:t>Как изменилось состояние здоровья пожилых людей, в мире и в России, и с чем связаны эти изменения?</w:t>
            </w:r>
          </w:p>
          <w:p w14:paraId="1341E86F" w14:textId="627EAC1C" w:rsidR="00C64EF8" w:rsidRPr="00C64EF8" w:rsidRDefault="00C64EF8" w:rsidP="00C64EF8">
            <w:pPr>
              <w:pStyle w:val="af3"/>
              <w:numPr>
                <w:ilvl w:val="0"/>
                <w:numId w:val="5"/>
              </w:numPr>
              <w:shd w:val="clear" w:color="auto" w:fill="FFFFFF"/>
              <w:spacing w:line="240" w:lineRule="auto"/>
              <w:ind w:right="567"/>
              <w:jc w:val="both"/>
              <w:rPr>
                <w:rFonts w:ascii="Times New Roman" w:hAnsi="Times New Roman" w:cs="Times New Roman"/>
                <w:color w:val="000000" w:themeColor="text1"/>
                <w:sz w:val="22"/>
                <w:szCs w:val="22"/>
                <w:lang w:val="ru-RU"/>
              </w:rPr>
            </w:pPr>
            <w:r w:rsidRPr="00C64EF8">
              <w:rPr>
                <w:rFonts w:ascii="Times New Roman" w:hAnsi="Times New Roman" w:cs="Times New Roman"/>
                <w:color w:val="000000" w:themeColor="text1"/>
                <w:sz w:val="22"/>
                <w:szCs w:val="22"/>
                <w:lang w:val="ru-RU"/>
              </w:rPr>
              <w:t>Насколько население старшего возраста следовало санитарным нормам и ограничениям в период пандемии?</w:t>
            </w:r>
          </w:p>
          <w:p w14:paraId="677A7493" w14:textId="77777777" w:rsidR="00C64EF8" w:rsidRPr="00C64EF8" w:rsidRDefault="00C64EF8" w:rsidP="00C64EF8">
            <w:pPr>
              <w:pStyle w:val="af3"/>
              <w:numPr>
                <w:ilvl w:val="0"/>
                <w:numId w:val="5"/>
              </w:numPr>
              <w:shd w:val="clear" w:color="auto" w:fill="FFFFFF"/>
              <w:spacing w:line="240" w:lineRule="auto"/>
              <w:ind w:right="567"/>
              <w:jc w:val="both"/>
              <w:rPr>
                <w:rFonts w:ascii="Times New Roman" w:hAnsi="Times New Roman" w:cs="Times New Roman"/>
                <w:color w:val="000000" w:themeColor="text1"/>
                <w:sz w:val="22"/>
                <w:szCs w:val="22"/>
                <w:lang w:val="ru-RU"/>
              </w:rPr>
            </w:pPr>
            <w:r w:rsidRPr="00C64EF8">
              <w:rPr>
                <w:rFonts w:ascii="Times New Roman" w:hAnsi="Times New Roman" w:cs="Times New Roman"/>
                <w:color w:val="000000" w:themeColor="text1"/>
                <w:sz w:val="22"/>
                <w:szCs w:val="22"/>
                <w:lang w:val="ru-RU"/>
              </w:rPr>
              <w:t>Снизилась ли доступность медицинской помощи для пожилого населения в пандемию? Какие медицинские услуги стали менее доступными?</w:t>
            </w:r>
          </w:p>
          <w:p w14:paraId="677A7493" w14:textId="77777777" w:rsidR="00C64EF8" w:rsidRPr="00C64EF8" w:rsidRDefault="00C64EF8" w:rsidP="00C64EF8">
            <w:pPr>
              <w:pStyle w:val="af3"/>
              <w:numPr>
                <w:ilvl w:val="0"/>
                <w:numId w:val="5"/>
              </w:numPr>
              <w:shd w:val="clear" w:color="auto" w:fill="FFFFFF"/>
              <w:spacing w:line="240" w:lineRule="auto"/>
              <w:ind w:right="567"/>
              <w:jc w:val="both"/>
              <w:rPr>
                <w:rFonts w:ascii="Times New Roman" w:hAnsi="Times New Roman" w:cs="Times New Roman"/>
                <w:color w:val="000000" w:themeColor="text1"/>
                <w:sz w:val="22"/>
                <w:szCs w:val="22"/>
                <w:lang w:val="ru-RU"/>
              </w:rPr>
            </w:pPr>
            <w:r w:rsidRPr="00C64EF8">
              <w:rPr>
                <w:rFonts w:ascii="Times New Roman" w:hAnsi="Times New Roman" w:cs="Times New Roman"/>
                <w:color w:val="000000" w:themeColor="text1"/>
                <w:sz w:val="22"/>
                <w:szCs w:val="22"/>
                <w:lang w:val="ru-RU"/>
              </w:rPr>
              <w:t>Готовы ли пожилые люди обращаться за телемедицинскими консультациями – технологическим решением, позволяющим увеличить доступность медицинской помощи в периоды распространения инфекций?</w:t>
            </w:r>
          </w:p>
          <w:p w14:paraId="023B5190" w14:textId="509E00FE" w:rsidR="00C64EF8" w:rsidRPr="00C64EF8" w:rsidRDefault="00C64EF8" w:rsidP="00C64EF8">
            <w:pPr>
              <w:shd w:val="clear" w:color="auto" w:fill="FFFFFF"/>
              <w:spacing w:line="240" w:lineRule="auto"/>
              <w:ind w:right="567"/>
              <w:jc w:val="both"/>
              <w:rPr>
                <w:rFonts w:ascii="Times New Roman" w:hAnsi="Times New Roman" w:cs="Times New Roman"/>
                <w:color w:val="000000" w:themeColor="text1"/>
                <w:sz w:val="26"/>
                <w:szCs w:val="26"/>
                <w:lang w:val="ru-RU"/>
              </w:rPr>
            </w:pPr>
            <w:r w:rsidRPr="00C64EF8">
              <w:rPr>
                <w:rFonts w:ascii="Times New Roman" w:hAnsi="Times New Roman" w:cs="Times New Roman"/>
                <w:color w:val="000000" w:themeColor="text1"/>
                <w:sz w:val="22"/>
                <w:szCs w:val="22"/>
                <w:lang w:val="ru-RU"/>
              </w:rPr>
              <w:lastRenderedPageBreak/>
              <w:t xml:space="preserve">Пандемия, кажется, постепенно сходит </w:t>
            </w:r>
            <w:proofErr w:type="gramStart"/>
            <w:r w:rsidRPr="00C64EF8">
              <w:rPr>
                <w:rFonts w:ascii="Times New Roman" w:hAnsi="Times New Roman" w:cs="Times New Roman"/>
                <w:color w:val="000000" w:themeColor="text1"/>
                <w:sz w:val="22"/>
                <w:szCs w:val="22"/>
                <w:lang w:val="ru-RU"/>
              </w:rPr>
              <w:t>на</w:t>
            </w:r>
            <w:proofErr w:type="gramEnd"/>
            <w:r w:rsidRPr="00C64EF8">
              <w:rPr>
                <w:rFonts w:ascii="Times New Roman" w:hAnsi="Times New Roman" w:cs="Times New Roman"/>
                <w:color w:val="000000" w:themeColor="text1"/>
                <w:sz w:val="22"/>
                <w:szCs w:val="22"/>
                <w:lang w:val="ru-RU"/>
              </w:rPr>
              <w:t xml:space="preserve"> нет. Но ее вызовы и проблемы не теряют своей актуальности для ученых и экспертов, так как риски новой пандемии оцениваются как существенные. Перед инфекциями пожилые люди традиционно наиболее уязвимы.</w:t>
            </w:r>
          </w:p>
        </w:tc>
      </w:tr>
      <w:tr w:rsidR="00C86B47" w:rsidRPr="00146912" w14:paraId="408A462A" w14:textId="77777777" w:rsidTr="00135E29">
        <w:tc>
          <w:tcPr>
            <w:tcW w:w="4275" w:type="dxa"/>
          </w:tcPr>
          <w:p w14:paraId="0737FEAF" w14:textId="7E105FEB" w:rsidR="00C86B47" w:rsidRPr="00C64EF8" w:rsidRDefault="00C86B47" w:rsidP="00135E29">
            <w:pPr>
              <w:spacing w:line="240" w:lineRule="auto"/>
              <w:ind w:right="567"/>
              <w:rPr>
                <w:rFonts w:ascii="Times New Roman" w:hAnsi="Times New Roman" w:cs="Times New Roman"/>
                <w:sz w:val="26"/>
                <w:szCs w:val="26"/>
                <w:lang w:val="ru-RU"/>
              </w:rPr>
            </w:pPr>
            <w:r w:rsidRPr="00146912">
              <w:rPr>
                <w:rFonts w:ascii="Times New Roman" w:hAnsi="Times New Roman" w:cs="Times New Roman"/>
                <w:sz w:val="26"/>
                <w:szCs w:val="26"/>
              </w:rPr>
              <w:lastRenderedPageBreak/>
              <w:t xml:space="preserve">Цель </w:t>
            </w:r>
            <w:r w:rsidR="008756F6" w:rsidRPr="00146912">
              <w:rPr>
                <w:rFonts w:ascii="Times New Roman" w:hAnsi="Times New Roman" w:cs="Times New Roman"/>
                <w:sz w:val="26"/>
                <w:szCs w:val="26"/>
                <w:lang w:val="ru-RU"/>
              </w:rPr>
              <w:t xml:space="preserve">и задачи </w:t>
            </w:r>
            <w:r w:rsidRPr="00146912">
              <w:rPr>
                <w:rFonts w:ascii="Times New Roman" w:hAnsi="Times New Roman" w:cs="Times New Roman"/>
                <w:sz w:val="26"/>
                <w:szCs w:val="26"/>
              </w:rPr>
              <w:t>проекта</w:t>
            </w:r>
            <w:r w:rsidRPr="00C64EF8">
              <w:rPr>
                <w:rFonts w:ascii="Times New Roman" w:hAnsi="Times New Roman" w:cs="Times New Roman"/>
                <w:sz w:val="26"/>
                <w:szCs w:val="26"/>
                <w:lang w:val="ru-RU"/>
              </w:rPr>
              <w:t xml:space="preserve"> </w:t>
            </w:r>
          </w:p>
        </w:tc>
        <w:tc>
          <w:tcPr>
            <w:tcW w:w="5070" w:type="dxa"/>
          </w:tcPr>
          <w:p w14:paraId="0A32238B" w14:textId="60826FCB" w:rsidR="00C86B47" w:rsidRPr="00B729AD" w:rsidRDefault="00C64EF8" w:rsidP="00E379E5">
            <w:pPr>
              <w:shd w:val="clear" w:color="auto" w:fill="FFFFFF"/>
              <w:spacing w:line="240" w:lineRule="auto"/>
              <w:ind w:right="567"/>
              <w:rPr>
                <w:rFonts w:ascii="Times New Roman" w:hAnsi="Times New Roman" w:cs="Times New Roman"/>
                <w:i/>
                <w:sz w:val="26"/>
                <w:szCs w:val="26"/>
                <w:lang w:val="ru-RU"/>
              </w:rPr>
            </w:pPr>
            <w:r>
              <w:rPr>
                <w:rFonts w:ascii="Times New Roman" w:hAnsi="Times New Roman" w:cs="Times New Roman"/>
                <w:i/>
                <w:sz w:val="26"/>
                <w:szCs w:val="26"/>
                <w:lang w:val="ru-RU"/>
              </w:rPr>
              <w:t xml:space="preserve">Цель данного проекта – </w:t>
            </w:r>
            <w:r w:rsidR="009F06EB">
              <w:rPr>
                <w:rFonts w:ascii="Times New Roman" w:hAnsi="Times New Roman" w:cs="Times New Roman"/>
                <w:i/>
                <w:sz w:val="26"/>
                <w:szCs w:val="26"/>
                <w:lang w:val="ru-RU"/>
              </w:rPr>
              <w:t xml:space="preserve">оценить степень исследованность научных проблем, обозначенных в исследовательских вопросах (в том числе на данных </w:t>
            </w:r>
            <w:r w:rsidR="009F06EB">
              <w:rPr>
                <w:rFonts w:ascii="Times New Roman" w:hAnsi="Times New Roman" w:cs="Times New Roman"/>
                <w:i/>
                <w:sz w:val="26"/>
                <w:szCs w:val="26"/>
                <w:lang w:val="en-US"/>
              </w:rPr>
              <w:t>SHARE</w:t>
            </w:r>
            <w:r w:rsidR="009F06EB" w:rsidRPr="009F06EB">
              <w:rPr>
                <w:rFonts w:ascii="Times New Roman" w:hAnsi="Times New Roman" w:cs="Times New Roman"/>
                <w:i/>
                <w:sz w:val="26"/>
                <w:szCs w:val="26"/>
                <w:lang w:val="ru-RU"/>
              </w:rPr>
              <w:t>)</w:t>
            </w:r>
            <w:r w:rsidR="009F06EB">
              <w:rPr>
                <w:rFonts w:ascii="Times New Roman" w:hAnsi="Times New Roman" w:cs="Times New Roman"/>
                <w:i/>
                <w:sz w:val="26"/>
                <w:szCs w:val="26"/>
                <w:lang w:val="ru-RU"/>
              </w:rPr>
              <w:t xml:space="preserve"> и сформулировать гипотезы (как содержательные, так и инструментальные – о том, какие переменные и исследовательские методы используются для их проверки)</w:t>
            </w:r>
          </w:p>
        </w:tc>
      </w:tr>
      <w:tr w:rsidR="00B3002B" w:rsidRPr="00146912" w14:paraId="1CC5E141" w14:textId="77777777" w:rsidTr="00135E29">
        <w:tc>
          <w:tcPr>
            <w:tcW w:w="4275" w:type="dxa"/>
          </w:tcPr>
          <w:p w14:paraId="308A0545" w14:textId="4493FB8F" w:rsidR="00B3002B" w:rsidRPr="00146912" w:rsidRDefault="00B3002B" w:rsidP="00135E29">
            <w:pPr>
              <w:spacing w:line="240" w:lineRule="auto"/>
              <w:ind w:right="567"/>
              <w:rPr>
                <w:rFonts w:ascii="Times New Roman" w:hAnsi="Times New Roman" w:cs="Times New Roman"/>
                <w:sz w:val="26"/>
                <w:szCs w:val="26"/>
              </w:rPr>
            </w:pPr>
            <w:r w:rsidRPr="00146912">
              <w:rPr>
                <w:rFonts w:ascii="Times New Roman" w:hAnsi="Times New Roman" w:cs="Times New Roman"/>
                <w:sz w:val="26"/>
                <w:szCs w:val="26"/>
              </w:rPr>
              <w:t xml:space="preserve">Планируемые результаты </w:t>
            </w:r>
            <w:r w:rsidRPr="00E24D5E">
              <w:rPr>
                <w:rFonts w:ascii="Times New Roman" w:hAnsi="Times New Roman" w:cs="Times New Roman"/>
                <w:sz w:val="26"/>
                <w:szCs w:val="26"/>
              </w:rPr>
              <w:t>проекта, специальные или функциональные требования к результату</w:t>
            </w:r>
          </w:p>
        </w:tc>
        <w:tc>
          <w:tcPr>
            <w:tcW w:w="5070" w:type="dxa"/>
          </w:tcPr>
          <w:p w14:paraId="7C2663AE" w14:textId="77777777" w:rsidR="00B3002B" w:rsidRDefault="00B3002B" w:rsidP="00F473FD">
            <w:pPr>
              <w:spacing w:line="240" w:lineRule="auto"/>
              <w:ind w:right="567"/>
              <w:rPr>
                <w:rFonts w:ascii="Times New Roman" w:hAnsi="Times New Roman" w:cs="Times New Roman"/>
                <w:i/>
                <w:sz w:val="26"/>
                <w:szCs w:val="26"/>
                <w:lang w:val="ru-RU"/>
              </w:rPr>
            </w:pPr>
            <w:r w:rsidRPr="009F06EB">
              <w:rPr>
                <w:rFonts w:ascii="Times New Roman" w:hAnsi="Times New Roman" w:cs="Times New Roman"/>
                <w:i/>
                <w:color w:val="000000" w:themeColor="text1"/>
                <w:sz w:val="26"/>
                <w:szCs w:val="26"/>
                <w:lang w:val="ru-RU"/>
              </w:rPr>
              <w:t xml:space="preserve">В ходе проекта будет </w:t>
            </w:r>
            <w:r w:rsidRPr="009F06EB">
              <w:rPr>
                <w:rFonts w:ascii="Times New Roman" w:hAnsi="Times New Roman" w:cs="Times New Roman"/>
                <w:i/>
                <w:sz w:val="26"/>
                <w:szCs w:val="26"/>
                <w:lang w:val="ru-RU"/>
              </w:rPr>
              <w:t>подготовлен обзор литературы по обозначенным выше исследовательским вопросам, а также сформулированы гипотезы для исследования на данных для России</w:t>
            </w:r>
            <w:r>
              <w:rPr>
                <w:rFonts w:ascii="Times New Roman" w:hAnsi="Times New Roman" w:cs="Times New Roman"/>
                <w:i/>
                <w:sz w:val="26"/>
                <w:szCs w:val="26"/>
                <w:lang w:val="ru-RU"/>
              </w:rPr>
              <w:t xml:space="preserve">. Проект предоставляет студентам НИУ ВШЭ возможность принять участие в исследованиях научного центра мирового уровня, базирующегося в НИУ ВШЭ, по проблемам человеческого потенциала и социального развития. </w:t>
            </w:r>
          </w:p>
          <w:p w14:paraId="39F8E715" w14:textId="77777777" w:rsidR="00B3002B" w:rsidRPr="00E379E5" w:rsidRDefault="00B3002B" w:rsidP="00135E29">
            <w:pPr>
              <w:spacing w:line="240" w:lineRule="auto"/>
              <w:ind w:right="567"/>
              <w:rPr>
                <w:rFonts w:ascii="Times New Roman" w:hAnsi="Times New Roman" w:cs="Times New Roman"/>
                <w:i/>
                <w:sz w:val="26"/>
                <w:szCs w:val="26"/>
                <w:highlight w:val="yellow"/>
                <w:lang w:val="ru-RU"/>
              </w:rPr>
            </w:pPr>
          </w:p>
        </w:tc>
      </w:tr>
      <w:tr w:rsidR="00B3002B" w:rsidRPr="00146912" w14:paraId="69EC11ED" w14:textId="77777777" w:rsidTr="00135E29">
        <w:tc>
          <w:tcPr>
            <w:tcW w:w="4275" w:type="dxa"/>
          </w:tcPr>
          <w:p w14:paraId="13B29BB7" w14:textId="77777777" w:rsidR="00B3002B" w:rsidRPr="00146912" w:rsidRDefault="00B3002B" w:rsidP="00135E29">
            <w:pPr>
              <w:spacing w:line="240" w:lineRule="auto"/>
              <w:ind w:right="567"/>
              <w:rPr>
                <w:rFonts w:ascii="Times New Roman" w:hAnsi="Times New Roman" w:cs="Times New Roman"/>
                <w:sz w:val="26"/>
                <w:szCs w:val="26"/>
              </w:rPr>
            </w:pPr>
            <w:r w:rsidRPr="00146912">
              <w:rPr>
                <w:rFonts w:ascii="Times New Roman" w:hAnsi="Times New Roman" w:cs="Times New Roman"/>
                <w:sz w:val="26"/>
                <w:szCs w:val="26"/>
              </w:rPr>
              <w:t xml:space="preserve">Проектное задание </w:t>
            </w:r>
          </w:p>
        </w:tc>
        <w:tc>
          <w:tcPr>
            <w:tcW w:w="5070" w:type="dxa"/>
          </w:tcPr>
          <w:p w14:paraId="77D6728E" w14:textId="77777777" w:rsidR="00B3002B" w:rsidRPr="00B3002B" w:rsidRDefault="00B3002B" w:rsidP="00B3002B">
            <w:pPr>
              <w:spacing w:line="240" w:lineRule="auto"/>
              <w:ind w:right="567"/>
              <w:jc w:val="both"/>
              <w:rPr>
                <w:rFonts w:ascii="Times New Roman" w:hAnsi="Times New Roman" w:cs="Times New Roman"/>
                <w:sz w:val="22"/>
                <w:szCs w:val="22"/>
                <w:lang w:val="ru-RU"/>
              </w:rPr>
            </w:pPr>
            <w:r w:rsidRPr="00B3002B">
              <w:rPr>
                <w:rFonts w:ascii="Times New Roman" w:hAnsi="Times New Roman" w:cs="Times New Roman"/>
                <w:sz w:val="22"/>
                <w:szCs w:val="22"/>
                <w:lang w:val="ru-RU"/>
              </w:rPr>
              <w:t>Каждый из участников проекта (кроме координатора) получает задание на поиск научных публикаций по выбранной теме (в соответствии с занятой должностью на проекте).</w:t>
            </w:r>
          </w:p>
          <w:p w14:paraId="2FEE4003" w14:textId="638F5186" w:rsidR="00B3002B" w:rsidRDefault="00B3002B" w:rsidP="00B3002B">
            <w:pPr>
              <w:spacing w:line="240" w:lineRule="auto"/>
              <w:ind w:right="567"/>
              <w:jc w:val="both"/>
              <w:rPr>
                <w:rFonts w:ascii="Times New Roman" w:hAnsi="Times New Roman" w:cs="Times New Roman"/>
                <w:sz w:val="22"/>
                <w:szCs w:val="22"/>
                <w:lang w:val="ru-RU"/>
              </w:rPr>
            </w:pPr>
            <w:r w:rsidRPr="00B3002B">
              <w:rPr>
                <w:rFonts w:ascii="Times New Roman" w:hAnsi="Times New Roman" w:cs="Times New Roman"/>
                <w:sz w:val="22"/>
                <w:szCs w:val="22"/>
                <w:lang w:val="ru-RU"/>
              </w:rPr>
              <w:t>Все релевантные научные публикации отправляются в архив участника. По каждой релевантной научной публикации готовится специальная аннотация - информация о публикации (результаты, методология), на основе которой может быть сформулирован ответ на поставленный участнику исследовательский вопрос. На завершающей стадии проекта, на основе специальных аннотаций участники готовят обзор литературы по закрепленным за ними исследовательским вопросам. По ходу поиска публикаций и перед подготовкой текста обзора проводится проектный семинар, на котором участники представляют план будущих текстов</w:t>
            </w:r>
            <w:r>
              <w:rPr>
                <w:rFonts w:ascii="Times New Roman" w:hAnsi="Times New Roman" w:cs="Times New Roman"/>
                <w:sz w:val="22"/>
                <w:szCs w:val="22"/>
                <w:lang w:val="ru-RU"/>
              </w:rPr>
              <w:t xml:space="preserve"> и </w:t>
            </w:r>
            <w:r w:rsidR="00DB6F78">
              <w:rPr>
                <w:rFonts w:ascii="Times New Roman" w:hAnsi="Times New Roman" w:cs="Times New Roman"/>
                <w:sz w:val="22"/>
                <w:szCs w:val="22"/>
                <w:lang w:val="ru-RU"/>
              </w:rPr>
              <w:t>гипотезы для исследования в России</w:t>
            </w:r>
            <w:r w:rsidRPr="00B3002B">
              <w:rPr>
                <w:rFonts w:ascii="Times New Roman" w:hAnsi="Times New Roman" w:cs="Times New Roman"/>
                <w:sz w:val="22"/>
                <w:szCs w:val="22"/>
                <w:lang w:val="ru-RU"/>
              </w:rPr>
              <w:t>.</w:t>
            </w:r>
          </w:p>
          <w:p w14:paraId="556B5256" w14:textId="77777777" w:rsidR="00B3002B" w:rsidRDefault="00B3002B" w:rsidP="00B3002B">
            <w:pPr>
              <w:spacing w:line="240" w:lineRule="auto"/>
              <w:ind w:right="567"/>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Координатор проекта осуществляет сбор </w:t>
            </w:r>
            <w:r>
              <w:rPr>
                <w:rFonts w:ascii="Times New Roman" w:hAnsi="Times New Roman" w:cs="Times New Roman"/>
                <w:sz w:val="22"/>
                <w:szCs w:val="22"/>
                <w:lang w:val="ru-RU"/>
              </w:rPr>
              <w:lastRenderedPageBreak/>
              <w:t>материалов проекта</w:t>
            </w:r>
            <w:r w:rsidR="00DB6F78">
              <w:rPr>
                <w:rFonts w:ascii="Times New Roman" w:hAnsi="Times New Roman" w:cs="Times New Roman"/>
                <w:sz w:val="22"/>
                <w:szCs w:val="22"/>
                <w:lang w:val="ru-RU"/>
              </w:rPr>
              <w:t xml:space="preserve"> (на разных его этапах) и свод присланных обзоров литературы.</w:t>
            </w:r>
          </w:p>
          <w:p w14:paraId="205F2FEF" w14:textId="77777777" w:rsidR="00C76405" w:rsidRDefault="00C76405" w:rsidP="00B3002B">
            <w:pPr>
              <w:spacing w:line="240" w:lineRule="auto"/>
              <w:ind w:right="567"/>
              <w:jc w:val="both"/>
              <w:rPr>
                <w:rFonts w:ascii="Times New Roman" w:hAnsi="Times New Roman" w:cs="Times New Roman"/>
                <w:sz w:val="22"/>
                <w:szCs w:val="22"/>
                <w:lang w:val="ru-RU"/>
              </w:rPr>
            </w:pPr>
          </w:p>
          <w:p w14:paraId="460C88E2" w14:textId="77DD168E" w:rsidR="00C76405" w:rsidRPr="00C76405" w:rsidRDefault="00C76405" w:rsidP="00C76405">
            <w:pPr>
              <w:spacing w:line="240" w:lineRule="auto"/>
              <w:ind w:right="567"/>
              <w:jc w:val="both"/>
              <w:rPr>
                <w:rFonts w:ascii="Times New Roman" w:hAnsi="Times New Roman" w:cs="Times New Roman"/>
                <w:b/>
                <w:i/>
                <w:color w:val="000000" w:themeColor="text1"/>
                <w:sz w:val="26"/>
                <w:szCs w:val="26"/>
              </w:rPr>
            </w:pPr>
            <w:r w:rsidRPr="00C76405">
              <w:rPr>
                <w:rFonts w:ascii="Times New Roman" w:hAnsi="Times New Roman" w:cs="Times New Roman"/>
                <w:b/>
                <w:i/>
                <w:sz w:val="22"/>
                <w:szCs w:val="22"/>
                <w:lang w:val="ru-RU"/>
              </w:rPr>
              <w:t>Основная часть работ проводится в летние месяцы, когда студенты свободны от аудиторных занятий. В связи с этим проект должен быть особенно интересен работающим студентам, у которых нет достаточно времени на выполнение проектов в течение учебного года, а также студентам, которым по другим причинам не удалось</w:t>
            </w:r>
            <w:r>
              <w:rPr>
                <w:rFonts w:ascii="Times New Roman" w:hAnsi="Times New Roman" w:cs="Times New Roman"/>
                <w:b/>
                <w:i/>
                <w:sz w:val="22"/>
                <w:szCs w:val="22"/>
                <w:lang w:val="ru-RU"/>
              </w:rPr>
              <w:t xml:space="preserve"> поучаствовать в проектах в течение прошедшего учебного года.</w:t>
            </w:r>
          </w:p>
        </w:tc>
      </w:tr>
      <w:tr w:rsidR="00B3002B" w:rsidRPr="00146912" w14:paraId="17A28D65" w14:textId="77777777" w:rsidTr="00135E29">
        <w:tc>
          <w:tcPr>
            <w:tcW w:w="4275" w:type="dxa"/>
          </w:tcPr>
          <w:p w14:paraId="2078AA69" w14:textId="78F5B0D0" w:rsidR="00B3002B" w:rsidRPr="00146912" w:rsidRDefault="00B3002B" w:rsidP="00135E29">
            <w:pPr>
              <w:spacing w:line="240" w:lineRule="auto"/>
              <w:ind w:right="567"/>
              <w:rPr>
                <w:rFonts w:ascii="Times New Roman" w:hAnsi="Times New Roman" w:cs="Times New Roman"/>
                <w:sz w:val="26"/>
                <w:szCs w:val="26"/>
              </w:rPr>
            </w:pPr>
          </w:p>
        </w:tc>
        <w:tc>
          <w:tcPr>
            <w:tcW w:w="5070" w:type="dxa"/>
          </w:tcPr>
          <w:p w14:paraId="502E348B" w14:textId="6C51296B" w:rsidR="00B3002B" w:rsidRPr="009F06EB" w:rsidRDefault="00B3002B" w:rsidP="009F06EB">
            <w:pPr>
              <w:spacing w:line="240" w:lineRule="auto"/>
              <w:ind w:right="567"/>
              <w:rPr>
                <w:rFonts w:ascii="Times New Roman" w:hAnsi="Times New Roman" w:cs="Times New Roman"/>
                <w:color w:val="000000" w:themeColor="text1"/>
                <w:sz w:val="26"/>
                <w:szCs w:val="26"/>
                <w:lang w:val="ru-RU"/>
              </w:rPr>
            </w:pPr>
          </w:p>
        </w:tc>
      </w:tr>
      <w:tr w:rsidR="00B3002B" w:rsidRPr="00B80566" w14:paraId="30EA214B" w14:textId="77777777" w:rsidTr="00135E29">
        <w:trPr>
          <w:trHeight w:val="460"/>
        </w:trPr>
        <w:tc>
          <w:tcPr>
            <w:tcW w:w="4275" w:type="dxa"/>
          </w:tcPr>
          <w:p w14:paraId="0C64238A" w14:textId="77777777" w:rsidR="00B3002B" w:rsidRPr="00B80566" w:rsidRDefault="00B3002B" w:rsidP="00135E29">
            <w:pPr>
              <w:pStyle w:val="Default"/>
              <w:ind w:right="567"/>
              <w:rPr>
                <w:rFonts w:eastAsia="Arial"/>
                <w:color w:val="auto"/>
                <w:sz w:val="26"/>
                <w:szCs w:val="26"/>
              </w:rPr>
            </w:pPr>
            <w:r w:rsidRPr="00B80566">
              <w:rPr>
                <w:rFonts w:eastAsia="Arial"/>
                <w:color w:val="auto"/>
                <w:sz w:val="26"/>
                <w:szCs w:val="26"/>
              </w:rPr>
              <w:t>Дата начала проекта</w:t>
            </w:r>
          </w:p>
        </w:tc>
        <w:tc>
          <w:tcPr>
            <w:tcW w:w="5070" w:type="dxa"/>
          </w:tcPr>
          <w:p w14:paraId="78B41DDA" w14:textId="56D8B67D" w:rsidR="00B3002B" w:rsidRPr="00B80566" w:rsidRDefault="00B3002B" w:rsidP="00E379E5">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18.07.2022.</w:t>
            </w:r>
            <w:r w:rsidRPr="00B80566">
              <w:rPr>
                <w:rFonts w:ascii="Times New Roman" w:hAnsi="Times New Roman" w:cs="Times New Roman"/>
                <w:color w:val="000000" w:themeColor="text1"/>
                <w:sz w:val="26"/>
                <w:szCs w:val="26"/>
                <w:lang w:val="ru-RU"/>
              </w:rPr>
              <w:br/>
              <w:t>(встречи с отдельными участниками могут проводиться с 06.07.2022)</w:t>
            </w:r>
          </w:p>
        </w:tc>
      </w:tr>
      <w:tr w:rsidR="00B3002B" w:rsidRPr="00B80566" w14:paraId="72BE0DE2" w14:textId="77777777" w:rsidTr="00135E29">
        <w:trPr>
          <w:trHeight w:val="460"/>
        </w:trPr>
        <w:tc>
          <w:tcPr>
            <w:tcW w:w="4275" w:type="dxa"/>
          </w:tcPr>
          <w:p w14:paraId="210BFFB5" w14:textId="77777777" w:rsidR="00B3002B" w:rsidRPr="00B80566" w:rsidRDefault="00B3002B" w:rsidP="00135E29">
            <w:pPr>
              <w:pStyle w:val="Default"/>
              <w:ind w:right="567"/>
              <w:rPr>
                <w:rFonts w:eastAsia="Arial"/>
                <w:color w:val="auto"/>
                <w:sz w:val="26"/>
                <w:szCs w:val="26"/>
              </w:rPr>
            </w:pPr>
            <w:r w:rsidRPr="00B80566">
              <w:rPr>
                <w:rFonts w:eastAsia="Arial"/>
                <w:color w:val="auto"/>
                <w:sz w:val="26"/>
                <w:szCs w:val="26"/>
              </w:rPr>
              <w:t>Дата окончания проекта</w:t>
            </w:r>
          </w:p>
        </w:tc>
        <w:tc>
          <w:tcPr>
            <w:tcW w:w="5070" w:type="dxa"/>
          </w:tcPr>
          <w:p w14:paraId="645D84D7" w14:textId="2D838F0F" w:rsidR="00B3002B" w:rsidRPr="00B80566" w:rsidRDefault="00B3002B" w:rsidP="00E379E5">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19.09.2022.</w:t>
            </w:r>
          </w:p>
        </w:tc>
      </w:tr>
      <w:tr w:rsidR="00B3002B" w:rsidRPr="00B80566" w14:paraId="518EC70B" w14:textId="77777777" w:rsidTr="00135E29">
        <w:trPr>
          <w:trHeight w:val="460"/>
        </w:trPr>
        <w:tc>
          <w:tcPr>
            <w:tcW w:w="4275" w:type="dxa"/>
          </w:tcPr>
          <w:p w14:paraId="67B4C2C2" w14:textId="77777777" w:rsidR="00B3002B" w:rsidRPr="00B80566" w:rsidRDefault="00B3002B" w:rsidP="00135E29">
            <w:pPr>
              <w:spacing w:line="240" w:lineRule="auto"/>
              <w:ind w:right="567"/>
              <w:rPr>
                <w:rFonts w:ascii="Times New Roman" w:hAnsi="Times New Roman" w:cs="Times New Roman"/>
                <w:sz w:val="26"/>
                <w:szCs w:val="26"/>
              </w:rPr>
            </w:pPr>
            <w:r w:rsidRPr="00B80566">
              <w:rPr>
                <w:rFonts w:ascii="Times New Roman" w:hAnsi="Times New Roman" w:cs="Times New Roman"/>
                <w:sz w:val="26"/>
                <w:szCs w:val="26"/>
              </w:rPr>
              <w:t>Трудоемкость (часы в неделю) на одного участника</w:t>
            </w:r>
          </w:p>
        </w:tc>
        <w:tc>
          <w:tcPr>
            <w:tcW w:w="5070" w:type="dxa"/>
          </w:tcPr>
          <w:p w14:paraId="1CA06D53" w14:textId="479EFC72" w:rsidR="00B3002B" w:rsidRPr="00B80566" w:rsidRDefault="00B3002B" w:rsidP="00135E29">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8</w:t>
            </w:r>
          </w:p>
        </w:tc>
      </w:tr>
      <w:tr w:rsidR="00B3002B" w:rsidRPr="00B80566" w14:paraId="40773EEE" w14:textId="77777777" w:rsidTr="00135E29">
        <w:trPr>
          <w:trHeight w:val="460"/>
        </w:trPr>
        <w:tc>
          <w:tcPr>
            <w:tcW w:w="4275" w:type="dxa"/>
          </w:tcPr>
          <w:p w14:paraId="6D76CC2E" w14:textId="77777777" w:rsidR="00B3002B" w:rsidRPr="00B80566" w:rsidRDefault="00B3002B" w:rsidP="00135E29">
            <w:pPr>
              <w:pStyle w:val="Default"/>
              <w:ind w:right="567"/>
              <w:rPr>
                <w:sz w:val="26"/>
                <w:szCs w:val="26"/>
              </w:rPr>
            </w:pPr>
            <w:r w:rsidRPr="00B80566">
              <w:rPr>
                <w:rFonts w:eastAsia="Arial"/>
                <w:color w:val="auto"/>
                <w:sz w:val="26"/>
                <w:szCs w:val="26"/>
              </w:rPr>
              <w:t>Предполагаемое количество участников (вакантных мест) в проектной команде</w:t>
            </w:r>
          </w:p>
        </w:tc>
        <w:tc>
          <w:tcPr>
            <w:tcW w:w="5070" w:type="dxa"/>
          </w:tcPr>
          <w:p w14:paraId="01840317" w14:textId="46DB61E1" w:rsidR="00B3002B" w:rsidRPr="00B80566" w:rsidRDefault="00B3002B" w:rsidP="00135E29">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9</w:t>
            </w:r>
          </w:p>
        </w:tc>
      </w:tr>
      <w:tr w:rsidR="00B3002B" w:rsidRPr="00B80566" w14:paraId="60EEB946" w14:textId="77777777" w:rsidTr="00135E29">
        <w:trPr>
          <w:trHeight w:val="140"/>
        </w:trPr>
        <w:tc>
          <w:tcPr>
            <w:tcW w:w="4275" w:type="dxa"/>
            <w:vMerge w:val="restart"/>
          </w:tcPr>
          <w:p w14:paraId="39B6056E" w14:textId="77777777" w:rsidR="00B3002B" w:rsidRPr="00B80566" w:rsidRDefault="00B3002B" w:rsidP="00135E29">
            <w:pPr>
              <w:pStyle w:val="Default"/>
              <w:ind w:right="567"/>
              <w:rPr>
                <w:rFonts w:eastAsia="Arial"/>
                <w:color w:val="auto"/>
                <w:sz w:val="26"/>
                <w:szCs w:val="26"/>
              </w:rPr>
            </w:pPr>
            <w:r w:rsidRPr="00B80566">
              <w:rPr>
                <w:rFonts w:eastAsia="Arial"/>
                <w:color w:val="auto"/>
                <w:sz w:val="26"/>
                <w:szCs w:val="26"/>
              </w:rPr>
              <w:t>Названия вакансий (ролей), краткое описание задач по каждой вакансии, количество кредитов и критерии отбора для участников проекта (если характер работ для всех участников совпадает, описывается одна вакансия)</w:t>
            </w:r>
          </w:p>
          <w:p w14:paraId="16FB3184" w14:textId="77777777" w:rsidR="00B3002B" w:rsidRPr="00B80566" w:rsidRDefault="00B3002B" w:rsidP="00135E29">
            <w:pPr>
              <w:pStyle w:val="Default"/>
              <w:ind w:right="567"/>
              <w:rPr>
                <w:rFonts w:eastAsia="Arial"/>
                <w:color w:val="auto"/>
                <w:sz w:val="26"/>
                <w:szCs w:val="26"/>
              </w:rPr>
            </w:pPr>
          </w:p>
          <w:p w14:paraId="3DA765A7" w14:textId="77777777" w:rsidR="00B3002B" w:rsidRPr="00B80566" w:rsidRDefault="00B3002B" w:rsidP="00135E29">
            <w:pPr>
              <w:pStyle w:val="Default"/>
              <w:ind w:right="567"/>
              <w:rPr>
                <w:rFonts w:eastAsia="Arial"/>
                <w:color w:val="auto"/>
                <w:sz w:val="26"/>
                <w:szCs w:val="26"/>
              </w:rPr>
            </w:pPr>
          </w:p>
          <w:p w14:paraId="59F38332" w14:textId="77777777" w:rsidR="00B3002B" w:rsidRPr="00B80566" w:rsidRDefault="00B3002B" w:rsidP="00135E29">
            <w:pPr>
              <w:pStyle w:val="Default"/>
              <w:ind w:right="567"/>
              <w:rPr>
                <w:rFonts w:eastAsia="Arial"/>
                <w:color w:val="auto"/>
                <w:sz w:val="26"/>
                <w:szCs w:val="26"/>
              </w:rPr>
            </w:pPr>
          </w:p>
          <w:p w14:paraId="6DFCF299" w14:textId="77777777" w:rsidR="00B3002B" w:rsidRPr="00B80566" w:rsidRDefault="00B3002B" w:rsidP="00135E29">
            <w:pPr>
              <w:pStyle w:val="Default"/>
              <w:ind w:right="567"/>
              <w:rPr>
                <w:rFonts w:eastAsia="Arial"/>
                <w:color w:val="auto"/>
                <w:sz w:val="26"/>
                <w:szCs w:val="26"/>
              </w:rPr>
            </w:pPr>
            <w:r w:rsidRPr="00B80566">
              <w:rPr>
                <w:rFonts w:eastAsia="Arial"/>
                <w:color w:val="auto"/>
                <w:sz w:val="26"/>
                <w:szCs w:val="26"/>
              </w:rPr>
              <w:t>Кредиты на 1 участника р</w:t>
            </w:r>
            <w:r w:rsidRPr="00B80566">
              <w:rPr>
                <w:color w:val="000000" w:themeColor="text1"/>
                <w:sz w:val="26"/>
                <w:szCs w:val="26"/>
              </w:rPr>
              <w:t>ассчитываются по формуле: продолжительность в неделях * трудоемкость проекта в часах / 25</w:t>
            </w:r>
          </w:p>
          <w:p w14:paraId="1BF3C4D4" w14:textId="77777777" w:rsidR="00B3002B" w:rsidRPr="00B80566" w:rsidRDefault="00B3002B" w:rsidP="00135E29">
            <w:pPr>
              <w:pStyle w:val="Default"/>
              <w:ind w:right="567"/>
              <w:rPr>
                <w:sz w:val="26"/>
                <w:szCs w:val="26"/>
              </w:rPr>
            </w:pPr>
          </w:p>
        </w:tc>
        <w:tc>
          <w:tcPr>
            <w:tcW w:w="5070" w:type="dxa"/>
          </w:tcPr>
          <w:p w14:paraId="71D2CC8F" w14:textId="7DF97F8B" w:rsidR="00B3002B" w:rsidRPr="00B80566" w:rsidRDefault="00B3002B" w:rsidP="00135E29">
            <w:pPr>
              <w:spacing w:line="240" w:lineRule="auto"/>
              <w:ind w:right="567"/>
              <w:rPr>
                <w:rFonts w:ascii="Times New Roman" w:hAnsi="Times New Roman" w:cs="Times New Roman"/>
                <w:i/>
                <w:color w:val="000000" w:themeColor="text1"/>
                <w:sz w:val="26"/>
                <w:szCs w:val="26"/>
                <w:lang w:val="ru-RU"/>
              </w:rPr>
            </w:pPr>
            <w:r w:rsidRPr="00B80566">
              <w:rPr>
                <w:rFonts w:ascii="Times New Roman" w:hAnsi="Times New Roman" w:cs="Times New Roman"/>
                <w:i/>
                <w:color w:val="000000" w:themeColor="text1"/>
                <w:sz w:val="26"/>
                <w:szCs w:val="26"/>
                <w:lang w:val="ru-RU"/>
              </w:rPr>
              <w:t>Вакансия №1: координатор проекта</w:t>
            </w:r>
            <w:r>
              <w:rPr>
                <w:rFonts w:ascii="Times New Roman" w:hAnsi="Times New Roman" w:cs="Times New Roman"/>
                <w:i/>
                <w:color w:val="000000" w:themeColor="text1"/>
                <w:sz w:val="26"/>
                <w:szCs w:val="26"/>
                <w:lang w:val="ru-RU"/>
              </w:rPr>
              <w:br/>
              <w:t>(1 человек)</w:t>
            </w:r>
          </w:p>
          <w:p w14:paraId="3EFE7818" w14:textId="77777777" w:rsidR="00B3002B" w:rsidRPr="00B80566" w:rsidRDefault="00B3002B" w:rsidP="00135E29">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Задачи:</w:t>
            </w:r>
          </w:p>
          <w:p w14:paraId="5F5B33D0" w14:textId="63F09D09" w:rsidR="00B3002B" w:rsidRPr="00B80566" w:rsidRDefault="00B3002B" w:rsidP="00135E29">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 коммуникация с участниками проекта, организация встреч</w:t>
            </w:r>
          </w:p>
          <w:p w14:paraId="3F8C9CDC" w14:textId="59210CB0" w:rsidR="00B3002B" w:rsidRPr="00B80566" w:rsidRDefault="00B3002B" w:rsidP="00135E29">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 сбор материалов</w:t>
            </w:r>
          </w:p>
          <w:p w14:paraId="106A6B8E" w14:textId="4EF0BE8C" w:rsidR="00B3002B" w:rsidRPr="00B80566" w:rsidRDefault="00B3002B" w:rsidP="00135E29">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 сборка общего отчета</w:t>
            </w:r>
          </w:p>
          <w:p w14:paraId="43520B28" w14:textId="04CAE724" w:rsidR="00B3002B" w:rsidRPr="00B80566" w:rsidRDefault="00B3002B" w:rsidP="00135E29">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Количество кредитов:3</w:t>
            </w:r>
          </w:p>
          <w:p w14:paraId="7712013A" w14:textId="77777777" w:rsidR="00B3002B" w:rsidRPr="00B80566" w:rsidRDefault="00B3002B" w:rsidP="00135E29">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Критерии отбора на вакансию:</w:t>
            </w:r>
          </w:p>
          <w:p w14:paraId="08C61445" w14:textId="77777777" w:rsidR="00B3002B" w:rsidRPr="00B80566" w:rsidRDefault="00B3002B" w:rsidP="00135E29">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 пунктуальность, аккуратность</w:t>
            </w:r>
          </w:p>
          <w:p w14:paraId="6C1D66F5" w14:textId="77777777" w:rsidR="00B3002B" w:rsidRPr="00B80566" w:rsidRDefault="00B3002B" w:rsidP="00135E29">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 навыки форматирования текста</w:t>
            </w:r>
          </w:p>
          <w:p w14:paraId="3D82E096" w14:textId="0B13BDA6" w:rsidR="00B3002B" w:rsidRPr="00B80566" w:rsidRDefault="00B3002B" w:rsidP="00135E29">
            <w:pPr>
              <w:spacing w:line="240" w:lineRule="auto"/>
              <w:ind w:right="567"/>
              <w:rPr>
                <w:rFonts w:ascii="Times New Roman" w:hAnsi="Times New Roman" w:cs="Times New Roman"/>
                <w:color w:val="000000" w:themeColor="text1"/>
                <w:sz w:val="26"/>
                <w:szCs w:val="26"/>
                <w:highlight w:val="yellow"/>
                <w:lang w:val="ru-RU"/>
              </w:rPr>
            </w:pPr>
            <w:r w:rsidRPr="00B80566">
              <w:rPr>
                <w:rFonts w:ascii="Times New Roman" w:hAnsi="Times New Roman" w:cs="Times New Roman"/>
                <w:color w:val="000000" w:themeColor="text1"/>
                <w:sz w:val="26"/>
                <w:szCs w:val="26"/>
                <w:lang w:val="ru-RU"/>
              </w:rPr>
              <w:t>- коммуникабельность</w:t>
            </w:r>
          </w:p>
        </w:tc>
      </w:tr>
      <w:tr w:rsidR="00B3002B" w:rsidRPr="00B80566" w14:paraId="3D2A3EBE" w14:textId="77777777" w:rsidTr="00135E29">
        <w:trPr>
          <w:trHeight w:val="170"/>
        </w:trPr>
        <w:tc>
          <w:tcPr>
            <w:tcW w:w="4275" w:type="dxa"/>
            <w:vMerge/>
          </w:tcPr>
          <w:p w14:paraId="4146AA04" w14:textId="3F03AD14" w:rsidR="00B3002B" w:rsidRPr="00B80566" w:rsidRDefault="00B3002B" w:rsidP="00135E29">
            <w:pPr>
              <w:spacing w:line="240" w:lineRule="auto"/>
              <w:ind w:right="567"/>
              <w:rPr>
                <w:rFonts w:ascii="Times New Roman" w:hAnsi="Times New Roman" w:cs="Times New Roman"/>
                <w:sz w:val="26"/>
                <w:szCs w:val="26"/>
              </w:rPr>
            </w:pPr>
          </w:p>
        </w:tc>
        <w:tc>
          <w:tcPr>
            <w:tcW w:w="5070" w:type="dxa"/>
          </w:tcPr>
          <w:p w14:paraId="4EF53165" w14:textId="7D8A61E0" w:rsidR="00B3002B" w:rsidRPr="00B80566" w:rsidRDefault="00B3002B" w:rsidP="00135E29">
            <w:pPr>
              <w:spacing w:line="240" w:lineRule="auto"/>
              <w:ind w:right="567"/>
              <w:rPr>
                <w:rFonts w:ascii="Times New Roman" w:hAnsi="Times New Roman" w:cs="Times New Roman"/>
                <w:i/>
                <w:color w:val="000000" w:themeColor="text1"/>
                <w:sz w:val="26"/>
                <w:szCs w:val="26"/>
                <w:lang w:val="ru-RU"/>
              </w:rPr>
            </w:pPr>
            <w:r w:rsidRPr="00B80566">
              <w:rPr>
                <w:rFonts w:ascii="Times New Roman" w:hAnsi="Times New Roman" w:cs="Times New Roman"/>
                <w:i/>
                <w:color w:val="000000" w:themeColor="text1"/>
                <w:sz w:val="26"/>
                <w:szCs w:val="26"/>
                <w:lang w:val="ru-RU"/>
              </w:rPr>
              <w:t>Вакансия №2: исследовател</w:t>
            </w:r>
            <w:proofErr w:type="gramStart"/>
            <w:r w:rsidRPr="00B80566">
              <w:rPr>
                <w:rFonts w:ascii="Times New Roman" w:hAnsi="Times New Roman" w:cs="Times New Roman"/>
                <w:i/>
                <w:color w:val="000000" w:themeColor="text1"/>
                <w:sz w:val="26"/>
                <w:szCs w:val="26"/>
                <w:lang w:val="ru-RU"/>
              </w:rPr>
              <w:t>ь-</w:t>
            </w:r>
            <w:proofErr w:type="gramEnd"/>
            <w:r w:rsidRPr="00B80566">
              <w:rPr>
                <w:rFonts w:ascii="Times New Roman" w:hAnsi="Times New Roman" w:cs="Times New Roman"/>
                <w:i/>
                <w:color w:val="000000" w:themeColor="text1"/>
                <w:sz w:val="26"/>
                <w:szCs w:val="26"/>
                <w:lang w:val="ru-RU"/>
              </w:rPr>
              <w:t>«эпидемиолог» (2 человека)</w:t>
            </w:r>
          </w:p>
          <w:p w14:paraId="2F74D6A5" w14:textId="34EDC5AF" w:rsidR="00B3002B" w:rsidRPr="00B80566" w:rsidRDefault="00B3002B" w:rsidP="00135E29">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Задачи</w:t>
            </w:r>
            <w:r w:rsidRPr="00B80566">
              <w:rPr>
                <w:rFonts w:ascii="Times New Roman" w:hAnsi="Times New Roman" w:cs="Times New Roman"/>
                <w:color w:val="000000" w:themeColor="text1"/>
                <w:sz w:val="26"/>
                <w:szCs w:val="26"/>
                <w:lang w:val="ru-RU"/>
              </w:rPr>
              <w:br/>
              <w:t>- поиск публикаций по изменению в состоянии здоровья (в том числе населения старшего возраста) в период пандемии</w:t>
            </w:r>
          </w:p>
          <w:p w14:paraId="20C5AB75" w14:textId="6DE1D45E" w:rsidR="00B3002B" w:rsidRPr="00B80566" w:rsidRDefault="00B3002B" w:rsidP="00135E29">
            <w:pPr>
              <w:spacing w:line="240" w:lineRule="auto"/>
              <w:ind w:right="567"/>
              <w:rPr>
                <w:rFonts w:ascii="Times New Roman" w:hAnsi="Times New Roman" w:cs="Times New Roman"/>
                <w:color w:val="000000" w:themeColor="text1"/>
                <w:sz w:val="26"/>
                <w:szCs w:val="26"/>
                <w:highlight w:val="yellow"/>
                <w:lang w:val="ru-RU"/>
              </w:rPr>
            </w:pPr>
            <w:r w:rsidRPr="00B80566">
              <w:rPr>
                <w:rFonts w:ascii="Times New Roman" w:hAnsi="Times New Roman" w:cs="Times New Roman"/>
                <w:color w:val="000000" w:themeColor="text1"/>
                <w:sz w:val="26"/>
                <w:szCs w:val="26"/>
                <w:lang w:val="ru-RU"/>
              </w:rPr>
              <w:t xml:space="preserve">- </w:t>
            </w:r>
            <w:r>
              <w:rPr>
                <w:rFonts w:ascii="Times New Roman" w:hAnsi="Times New Roman" w:cs="Times New Roman"/>
                <w:color w:val="000000" w:themeColor="text1"/>
                <w:sz w:val="26"/>
                <w:szCs w:val="26"/>
                <w:lang w:val="ru-RU"/>
              </w:rPr>
              <w:t>подготовка специальных аннотаций, обзора литературы и гипотез по исследуемой проблеме</w:t>
            </w:r>
          </w:p>
          <w:p w14:paraId="305B4173" w14:textId="0B9D0094" w:rsidR="00B3002B" w:rsidRPr="00B80566" w:rsidRDefault="00B3002B" w:rsidP="00135E29">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Количество кредитов: 3</w:t>
            </w:r>
          </w:p>
          <w:p w14:paraId="212BECEF" w14:textId="77777777" w:rsidR="00B3002B" w:rsidRPr="00B80566" w:rsidRDefault="00B3002B" w:rsidP="00135E29">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Критерии отбора на вакансию:</w:t>
            </w:r>
          </w:p>
          <w:p w14:paraId="2D2D4506" w14:textId="77777777" w:rsidR="00B3002B" w:rsidRPr="00B80566" w:rsidRDefault="00B3002B" w:rsidP="00135E29">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 интерес к исследуемой теме</w:t>
            </w:r>
          </w:p>
          <w:p w14:paraId="37EA9386" w14:textId="549BF171" w:rsidR="00B3002B" w:rsidRPr="00B80566" w:rsidRDefault="00B3002B" w:rsidP="00135E29">
            <w:pPr>
              <w:spacing w:line="240" w:lineRule="auto"/>
              <w:ind w:right="567"/>
              <w:rPr>
                <w:rFonts w:ascii="Times New Roman" w:hAnsi="Times New Roman" w:cs="Times New Roman"/>
                <w:color w:val="000000" w:themeColor="text1"/>
                <w:sz w:val="26"/>
                <w:szCs w:val="26"/>
                <w:highlight w:val="yellow"/>
                <w:lang w:val="ru-RU"/>
              </w:rPr>
            </w:pPr>
            <w:r w:rsidRPr="00B80566">
              <w:rPr>
                <w:rFonts w:ascii="Times New Roman" w:hAnsi="Times New Roman" w:cs="Times New Roman"/>
                <w:color w:val="000000" w:themeColor="text1"/>
                <w:sz w:val="26"/>
                <w:szCs w:val="26"/>
                <w:lang w:val="ru-RU"/>
              </w:rPr>
              <w:t>- навыки поиска и чтения публикаций на иностранном языке</w:t>
            </w:r>
          </w:p>
        </w:tc>
      </w:tr>
      <w:tr w:rsidR="00B3002B" w:rsidRPr="00B80566" w14:paraId="4BE64347" w14:textId="77777777" w:rsidTr="00135E29">
        <w:trPr>
          <w:trHeight w:val="250"/>
        </w:trPr>
        <w:tc>
          <w:tcPr>
            <w:tcW w:w="4275" w:type="dxa"/>
            <w:vMerge/>
          </w:tcPr>
          <w:p w14:paraId="18B5C84E" w14:textId="3CBDB37F" w:rsidR="00B3002B" w:rsidRPr="00B80566" w:rsidRDefault="00B3002B" w:rsidP="00135E29">
            <w:pPr>
              <w:spacing w:line="240" w:lineRule="auto"/>
              <w:ind w:right="567"/>
              <w:rPr>
                <w:rFonts w:ascii="Times New Roman" w:hAnsi="Times New Roman" w:cs="Times New Roman"/>
                <w:sz w:val="26"/>
                <w:szCs w:val="26"/>
              </w:rPr>
            </w:pPr>
          </w:p>
        </w:tc>
        <w:tc>
          <w:tcPr>
            <w:tcW w:w="5070" w:type="dxa"/>
          </w:tcPr>
          <w:p w14:paraId="373260E0" w14:textId="29BAC703" w:rsidR="00B3002B" w:rsidRPr="00B80566" w:rsidRDefault="00B3002B" w:rsidP="00F473FD">
            <w:pPr>
              <w:spacing w:line="240" w:lineRule="auto"/>
              <w:ind w:right="567"/>
              <w:rPr>
                <w:rFonts w:ascii="Times New Roman" w:hAnsi="Times New Roman" w:cs="Times New Roman"/>
                <w:i/>
                <w:color w:val="000000" w:themeColor="text1"/>
                <w:sz w:val="26"/>
                <w:szCs w:val="26"/>
                <w:lang w:val="ru-RU"/>
              </w:rPr>
            </w:pPr>
            <w:r>
              <w:rPr>
                <w:rFonts w:ascii="Times New Roman" w:hAnsi="Times New Roman" w:cs="Times New Roman"/>
                <w:i/>
                <w:color w:val="000000" w:themeColor="text1"/>
                <w:sz w:val="26"/>
                <w:szCs w:val="26"/>
                <w:lang w:val="ru-RU"/>
              </w:rPr>
              <w:t>Вакансия №3</w:t>
            </w:r>
            <w:r w:rsidRPr="00B80566">
              <w:rPr>
                <w:rFonts w:ascii="Times New Roman" w:hAnsi="Times New Roman" w:cs="Times New Roman"/>
                <w:i/>
                <w:color w:val="000000" w:themeColor="text1"/>
                <w:sz w:val="26"/>
                <w:szCs w:val="26"/>
                <w:lang w:val="ru-RU"/>
              </w:rPr>
              <w:t>: исследовател</w:t>
            </w:r>
            <w:proofErr w:type="gramStart"/>
            <w:r w:rsidRPr="00B80566">
              <w:rPr>
                <w:rFonts w:ascii="Times New Roman" w:hAnsi="Times New Roman" w:cs="Times New Roman"/>
                <w:i/>
                <w:color w:val="000000" w:themeColor="text1"/>
                <w:sz w:val="26"/>
                <w:szCs w:val="26"/>
                <w:lang w:val="ru-RU"/>
              </w:rPr>
              <w:t>ь-</w:t>
            </w:r>
            <w:proofErr w:type="gramEnd"/>
            <w:r w:rsidRPr="00B80566">
              <w:rPr>
                <w:rFonts w:ascii="Times New Roman" w:hAnsi="Times New Roman" w:cs="Times New Roman"/>
                <w:i/>
                <w:color w:val="000000" w:themeColor="text1"/>
                <w:sz w:val="26"/>
                <w:szCs w:val="26"/>
                <w:lang w:val="ru-RU"/>
              </w:rPr>
              <w:t>«</w:t>
            </w:r>
            <w:r>
              <w:rPr>
                <w:rFonts w:ascii="Times New Roman" w:hAnsi="Times New Roman" w:cs="Times New Roman"/>
                <w:i/>
                <w:color w:val="000000" w:themeColor="text1"/>
                <w:sz w:val="26"/>
                <w:szCs w:val="26"/>
                <w:lang w:val="ru-RU"/>
              </w:rPr>
              <w:t>гигиенист</w:t>
            </w:r>
            <w:r w:rsidRPr="00B80566">
              <w:rPr>
                <w:rFonts w:ascii="Times New Roman" w:hAnsi="Times New Roman" w:cs="Times New Roman"/>
                <w:i/>
                <w:color w:val="000000" w:themeColor="text1"/>
                <w:sz w:val="26"/>
                <w:szCs w:val="26"/>
                <w:lang w:val="ru-RU"/>
              </w:rPr>
              <w:t>» (2 человека)</w:t>
            </w:r>
          </w:p>
          <w:p w14:paraId="22BB344A" w14:textId="09E6F6C0" w:rsidR="00B3002B" w:rsidRPr="00B80566" w:rsidRDefault="00B3002B" w:rsidP="00F473FD">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Задачи</w:t>
            </w:r>
            <w:r w:rsidRPr="00B80566">
              <w:rPr>
                <w:rFonts w:ascii="Times New Roman" w:hAnsi="Times New Roman" w:cs="Times New Roman"/>
                <w:color w:val="000000" w:themeColor="text1"/>
                <w:sz w:val="26"/>
                <w:szCs w:val="26"/>
                <w:lang w:val="ru-RU"/>
              </w:rPr>
              <w:br/>
              <w:t xml:space="preserve">- поиск публикаций по </w:t>
            </w:r>
            <w:r>
              <w:rPr>
                <w:rFonts w:ascii="Times New Roman" w:hAnsi="Times New Roman" w:cs="Times New Roman"/>
                <w:color w:val="000000" w:themeColor="text1"/>
                <w:sz w:val="26"/>
                <w:szCs w:val="26"/>
                <w:lang w:val="ru-RU"/>
              </w:rPr>
              <w:t>проблеме соблюдения санитарных норм в период пандемии</w:t>
            </w:r>
          </w:p>
          <w:p w14:paraId="02D1B63B" w14:textId="77777777" w:rsidR="00B3002B" w:rsidRPr="00B80566" w:rsidRDefault="00B3002B" w:rsidP="00F473FD">
            <w:pPr>
              <w:spacing w:line="240" w:lineRule="auto"/>
              <w:ind w:right="567"/>
              <w:rPr>
                <w:rFonts w:ascii="Times New Roman" w:hAnsi="Times New Roman" w:cs="Times New Roman"/>
                <w:color w:val="000000" w:themeColor="text1"/>
                <w:sz w:val="26"/>
                <w:szCs w:val="26"/>
                <w:highlight w:val="yellow"/>
                <w:lang w:val="ru-RU"/>
              </w:rPr>
            </w:pPr>
            <w:r w:rsidRPr="00B80566">
              <w:rPr>
                <w:rFonts w:ascii="Times New Roman" w:hAnsi="Times New Roman" w:cs="Times New Roman"/>
                <w:color w:val="000000" w:themeColor="text1"/>
                <w:sz w:val="26"/>
                <w:szCs w:val="26"/>
                <w:lang w:val="ru-RU"/>
              </w:rPr>
              <w:t xml:space="preserve">- </w:t>
            </w:r>
            <w:r>
              <w:rPr>
                <w:rFonts w:ascii="Times New Roman" w:hAnsi="Times New Roman" w:cs="Times New Roman"/>
                <w:color w:val="000000" w:themeColor="text1"/>
                <w:sz w:val="26"/>
                <w:szCs w:val="26"/>
                <w:lang w:val="ru-RU"/>
              </w:rPr>
              <w:t>подготовка специальных аннотаций, обзора литературы и гипотез по исследуемой проблеме</w:t>
            </w:r>
          </w:p>
          <w:p w14:paraId="4248A384" w14:textId="77777777" w:rsidR="00B3002B" w:rsidRPr="00B80566" w:rsidRDefault="00B3002B" w:rsidP="00F473FD">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Количество кредитов: 3</w:t>
            </w:r>
          </w:p>
          <w:p w14:paraId="77B5CDA1" w14:textId="77777777" w:rsidR="00B3002B" w:rsidRPr="00B80566" w:rsidRDefault="00B3002B" w:rsidP="00F473FD">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Критерии отбора на вакансию:</w:t>
            </w:r>
          </w:p>
          <w:p w14:paraId="149E7FB2" w14:textId="77777777" w:rsidR="00B3002B" w:rsidRPr="00B80566" w:rsidRDefault="00B3002B" w:rsidP="00F473FD">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 интерес к исследуемой теме</w:t>
            </w:r>
          </w:p>
          <w:p w14:paraId="00515994" w14:textId="1F9579DA" w:rsidR="00B3002B" w:rsidRPr="00B80566" w:rsidRDefault="00B3002B" w:rsidP="00135E29">
            <w:pPr>
              <w:spacing w:line="240" w:lineRule="auto"/>
              <w:ind w:right="567"/>
              <w:rPr>
                <w:rFonts w:ascii="Times New Roman" w:hAnsi="Times New Roman" w:cs="Times New Roman"/>
                <w:color w:val="000000" w:themeColor="text1"/>
                <w:sz w:val="26"/>
                <w:szCs w:val="26"/>
                <w:highlight w:val="yellow"/>
                <w:lang w:val="ru-RU"/>
              </w:rPr>
            </w:pPr>
            <w:r w:rsidRPr="00B80566">
              <w:rPr>
                <w:rFonts w:ascii="Times New Roman" w:hAnsi="Times New Roman" w:cs="Times New Roman"/>
                <w:color w:val="000000" w:themeColor="text1"/>
                <w:sz w:val="26"/>
                <w:szCs w:val="26"/>
                <w:lang w:val="ru-RU"/>
              </w:rPr>
              <w:t>- навыки поиска и чтения публикаций на иностранном языке</w:t>
            </w:r>
          </w:p>
        </w:tc>
      </w:tr>
      <w:tr w:rsidR="00B3002B" w:rsidRPr="00B80566" w14:paraId="088D0309" w14:textId="77777777" w:rsidTr="00135E29">
        <w:trPr>
          <w:trHeight w:val="250"/>
        </w:trPr>
        <w:tc>
          <w:tcPr>
            <w:tcW w:w="4275" w:type="dxa"/>
            <w:vMerge/>
          </w:tcPr>
          <w:p w14:paraId="4C0F126C" w14:textId="77777777" w:rsidR="00B3002B" w:rsidRPr="00B80566" w:rsidRDefault="00B3002B" w:rsidP="00135E29">
            <w:pPr>
              <w:spacing w:line="240" w:lineRule="auto"/>
              <w:ind w:right="567"/>
              <w:rPr>
                <w:rFonts w:ascii="Times New Roman" w:hAnsi="Times New Roman" w:cs="Times New Roman"/>
                <w:sz w:val="26"/>
                <w:szCs w:val="26"/>
              </w:rPr>
            </w:pPr>
          </w:p>
        </w:tc>
        <w:tc>
          <w:tcPr>
            <w:tcW w:w="5070" w:type="dxa"/>
          </w:tcPr>
          <w:p w14:paraId="57B75995" w14:textId="36FA906C" w:rsidR="00B3002B" w:rsidRPr="00B80566" w:rsidRDefault="00B3002B" w:rsidP="00046C3E">
            <w:pPr>
              <w:spacing w:line="240" w:lineRule="auto"/>
              <w:ind w:right="567"/>
              <w:rPr>
                <w:rFonts w:ascii="Times New Roman" w:hAnsi="Times New Roman" w:cs="Times New Roman"/>
                <w:i/>
                <w:color w:val="000000" w:themeColor="text1"/>
                <w:sz w:val="26"/>
                <w:szCs w:val="26"/>
                <w:lang w:val="ru-RU"/>
              </w:rPr>
            </w:pPr>
            <w:r>
              <w:rPr>
                <w:rFonts w:ascii="Times New Roman" w:hAnsi="Times New Roman" w:cs="Times New Roman"/>
                <w:i/>
                <w:color w:val="000000" w:themeColor="text1"/>
                <w:sz w:val="26"/>
                <w:szCs w:val="26"/>
                <w:lang w:val="ru-RU"/>
              </w:rPr>
              <w:t>Вакансия №4</w:t>
            </w:r>
            <w:r w:rsidRPr="00B80566">
              <w:rPr>
                <w:rFonts w:ascii="Times New Roman" w:hAnsi="Times New Roman" w:cs="Times New Roman"/>
                <w:i/>
                <w:color w:val="000000" w:themeColor="text1"/>
                <w:sz w:val="26"/>
                <w:szCs w:val="26"/>
                <w:lang w:val="ru-RU"/>
              </w:rPr>
              <w:t>: исследовател</w:t>
            </w:r>
            <w:proofErr w:type="gramStart"/>
            <w:r w:rsidRPr="00B80566">
              <w:rPr>
                <w:rFonts w:ascii="Times New Roman" w:hAnsi="Times New Roman" w:cs="Times New Roman"/>
                <w:i/>
                <w:color w:val="000000" w:themeColor="text1"/>
                <w:sz w:val="26"/>
                <w:szCs w:val="26"/>
                <w:lang w:val="ru-RU"/>
              </w:rPr>
              <w:t>ь-</w:t>
            </w:r>
            <w:proofErr w:type="gramEnd"/>
            <w:r w:rsidRPr="00B80566">
              <w:rPr>
                <w:rFonts w:ascii="Times New Roman" w:hAnsi="Times New Roman" w:cs="Times New Roman"/>
                <w:i/>
                <w:color w:val="000000" w:themeColor="text1"/>
                <w:sz w:val="26"/>
                <w:szCs w:val="26"/>
                <w:lang w:val="ru-RU"/>
              </w:rPr>
              <w:t>«</w:t>
            </w:r>
            <w:r>
              <w:rPr>
                <w:rFonts w:ascii="Times New Roman" w:hAnsi="Times New Roman" w:cs="Times New Roman"/>
                <w:i/>
                <w:color w:val="000000" w:themeColor="text1"/>
                <w:sz w:val="26"/>
                <w:szCs w:val="26"/>
                <w:lang w:val="ru-RU"/>
              </w:rPr>
              <w:t>организатор здравоохранения</w:t>
            </w:r>
            <w:r w:rsidRPr="00B80566">
              <w:rPr>
                <w:rFonts w:ascii="Times New Roman" w:hAnsi="Times New Roman" w:cs="Times New Roman"/>
                <w:i/>
                <w:color w:val="000000" w:themeColor="text1"/>
                <w:sz w:val="26"/>
                <w:szCs w:val="26"/>
                <w:lang w:val="ru-RU"/>
              </w:rPr>
              <w:t>» (2 человека)</w:t>
            </w:r>
          </w:p>
          <w:p w14:paraId="2FF48212" w14:textId="689188AB" w:rsidR="00B3002B" w:rsidRPr="00B80566" w:rsidRDefault="00B3002B" w:rsidP="00046C3E">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Задачи</w:t>
            </w:r>
            <w:r w:rsidRPr="00B80566">
              <w:rPr>
                <w:rFonts w:ascii="Times New Roman" w:hAnsi="Times New Roman" w:cs="Times New Roman"/>
                <w:color w:val="000000" w:themeColor="text1"/>
                <w:sz w:val="26"/>
                <w:szCs w:val="26"/>
                <w:lang w:val="ru-RU"/>
              </w:rPr>
              <w:br/>
              <w:t xml:space="preserve">- поиск публикаций по </w:t>
            </w:r>
            <w:r>
              <w:rPr>
                <w:rFonts w:ascii="Times New Roman" w:hAnsi="Times New Roman" w:cs="Times New Roman"/>
                <w:color w:val="000000" w:themeColor="text1"/>
                <w:sz w:val="26"/>
                <w:szCs w:val="26"/>
                <w:lang w:val="ru-RU"/>
              </w:rPr>
              <w:t>проблеме доступности медицинской помощи в период пандемии</w:t>
            </w:r>
          </w:p>
          <w:p w14:paraId="522EB751" w14:textId="77777777" w:rsidR="00B3002B" w:rsidRPr="00B80566" w:rsidRDefault="00B3002B" w:rsidP="00046C3E">
            <w:pPr>
              <w:spacing w:line="240" w:lineRule="auto"/>
              <w:ind w:right="567"/>
              <w:rPr>
                <w:rFonts w:ascii="Times New Roman" w:hAnsi="Times New Roman" w:cs="Times New Roman"/>
                <w:color w:val="000000" w:themeColor="text1"/>
                <w:sz w:val="26"/>
                <w:szCs w:val="26"/>
                <w:highlight w:val="yellow"/>
                <w:lang w:val="ru-RU"/>
              </w:rPr>
            </w:pPr>
            <w:r w:rsidRPr="00B80566">
              <w:rPr>
                <w:rFonts w:ascii="Times New Roman" w:hAnsi="Times New Roman" w:cs="Times New Roman"/>
                <w:color w:val="000000" w:themeColor="text1"/>
                <w:sz w:val="26"/>
                <w:szCs w:val="26"/>
                <w:lang w:val="ru-RU"/>
              </w:rPr>
              <w:t xml:space="preserve">- </w:t>
            </w:r>
            <w:r>
              <w:rPr>
                <w:rFonts w:ascii="Times New Roman" w:hAnsi="Times New Roman" w:cs="Times New Roman"/>
                <w:color w:val="000000" w:themeColor="text1"/>
                <w:sz w:val="26"/>
                <w:szCs w:val="26"/>
                <w:lang w:val="ru-RU"/>
              </w:rPr>
              <w:t>подготовка специальных аннотаций, обзора литературы и гипотез по исследуемой проблеме</w:t>
            </w:r>
          </w:p>
          <w:p w14:paraId="653B82E7" w14:textId="77777777" w:rsidR="00B3002B" w:rsidRPr="00B80566" w:rsidRDefault="00B3002B" w:rsidP="00046C3E">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Количество кредитов: 3</w:t>
            </w:r>
          </w:p>
          <w:p w14:paraId="3719C803" w14:textId="77777777" w:rsidR="00B3002B" w:rsidRPr="00B80566" w:rsidRDefault="00B3002B" w:rsidP="00046C3E">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Критерии отбора на вакансию:</w:t>
            </w:r>
          </w:p>
          <w:p w14:paraId="731AEABC" w14:textId="77777777" w:rsidR="00B3002B" w:rsidRPr="00B80566" w:rsidRDefault="00B3002B" w:rsidP="00046C3E">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 интерес к исследуемой теме</w:t>
            </w:r>
          </w:p>
          <w:p w14:paraId="794288F4" w14:textId="6AAC31B8" w:rsidR="00B3002B" w:rsidRPr="00B80566" w:rsidRDefault="00B3002B" w:rsidP="00046C3E">
            <w:pPr>
              <w:spacing w:line="240" w:lineRule="auto"/>
              <w:ind w:right="567"/>
              <w:rPr>
                <w:rFonts w:ascii="Times New Roman" w:hAnsi="Times New Roman" w:cs="Times New Roman"/>
                <w:color w:val="000000" w:themeColor="text1"/>
                <w:sz w:val="26"/>
                <w:szCs w:val="26"/>
                <w:highlight w:val="yellow"/>
                <w:lang w:val="ru-RU"/>
              </w:rPr>
            </w:pPr>
            <w:r w:rsidRPr="00B80566">
              <w:rPr>
                <w:rFonts w:ascii="Times New Roman" w:hAnsi="Times New Roman" w:cs="Times New Roman"/>
                <w:color w:val="000000" w:themeColor="text1"/>
                <w:sz w:val="26"/>
                <w:szCs w:val="26"/>
                <w:lang w:val="ru-RU"/>
              </w:rPr>
              <w:t>- навыки поиска и чтения публикаций на иностранном языке</w:t>
            </w:r>
          </w:p>
        </w:tc>
      </w:tr>
      <w:tr w:rsidR="00B3002B" w:rsidRPr="00B80566" w14:paraId="4661579E" w14:textId="77777777" w:rsidTr="00135E29">
        <w:trPr>
          <w:trHeight w:val="250"/>
        </w:trPr>
        <w:tc>
          <w:tcPr>
            <w:tcW w:w="4275" w:type="dxa"/>
            <w:vMerge/>
          </w:tcPr>
          <w:p w14:paraId="0C2FDD4A" w14:textId="77777777" w:rsidR="00B3002B" w:rsidRPr="00B80566" w:rsidRDefault="00B3002B" w:rsidP="00135E29">
            <w:pPr>
              <w:spacing w:line="240" w:lineRule="auto"/>
              <w:ind w:right="567"/>
              <w:rPr>
                <w:rFonts w:ascii="Times New Roman" w:hAnsi="Times New Roman" w:cs="Times New Roman"/>
                <w:sz w:val="26"/>
                <w:szCs w:val="26"/>
              </w:rPr>
            </w:pPr>
          </w:p>
        </w:tc>
        <w:tc>
          <w:tcPr>
            <w:tcW w:w="5070" w:type="dxa"/>
          </w:tcPr>
          <w:p w14:paraId="3BD00D2B" w14:textId="6CCB6D48" w:rsidR="00B3002B" w:rsidRPr="00B80566" w:rsidRDefault="00B3002B" w:rsidP="00046C3E">
            <w:pPr>
              <w:spacing w:line="240" w:lineRule="auto"/>
              <w:ind w:right="567"/>
              <w:rPr>
                <w:rFonts w:ascii="Times New Roman" w:hAnsi="Times New Roman" w:cs="Times New Roman"/>
                <w:i/>
                <w:color w:val="000000" w:themeColor="text1"/>
                <w:sz w:val="26"/>
                <w:szCs w:val="26"/>
                <w:lang w:val="ru-RU"/>
              </w:rPr>
            </w:pPr>
            <w:r>
              <w:rPr>
                <w:rFonts w:ascii="Times New Roman" w:hAnsi="Times New Roman" w:cs="Times New Roman"/>
                <w:i/>
                <w:color w:val="000000" w:themeColor="text1"/>
                <w:sz w:val="26"/>
                <w:szCs w:val="26"/>
                <w:lang w:val="ru-RU"/>
              </w:rPr>
              <w:t>Вакансия №4</w:t>
            </w:r>
            <w:r w:rsidRPr="00B80566">
              <w:rPr>
                <w:rFonts w:ascii="Times New Roman" w:hAnsi="Times New Roman" w:cs="Times New Roman"/>
                <w:i/>
                <w:color w:val="000000" w:themeColor="text1"/>
                <w:sz w:val="26"/>
                <w:szCs w:val="26"/>
                <w:lang w:val="ru-RU"/>
              </w:rPr>
              <w:t>: исследователь</w:t>
            </w:r>
            <w:r>
              <w:rPr>
                <w:rFonts w:ascii="Times New Roman" w:hAnsi="Times New Roman" w:cs="Times New Roman"/>
                <w:i/>
                <w:color w:val="000000" w:themeColor="text1"/>
                <w:sz w:val="26"/>
                <w:szCs w:val="26"/>
                <w:lang w:val="ru-RU"/>
              </w:rPr>
              <w:t xml:space="preserve"> проблем </w:t>
            </w:r>
            <w:proofErr w:type="spellStart"/>
            <w:r>
              <w:rPr>
                <w:rFonts w:ascii="Times New Roman" w:hAnsi="Times New Roman" w:cs="Times New Roman"/>
                <w:i/>
                <w:color w:val="000000" w:themeColor="text1"/>
                <w:sz w:val="26"/>
                <w:szCs w:val="26"/>
                <w:lang w:val="ru-RU"/>
              </w:rPr>
              <w:t>цифровизации</w:t>
            </w:r>
            <w:proofErr w:type="spellEnd"/>
            <w:r w:rsidRPr="00B80566">
              <w:rPr>
                <w:rFonts w:ascii="Times New Roman" w:hAnsi="Times New Roman" w:cs="Times New Roman"/>
                <w:i/>
                <w:color w:val="000000" w:themeColor="text1"/>
                <w:sz w:val="26"/>
                <w:szCs w:val="26"/>
                <w:lang w:val="ru-RU"/>
              </w:rPr>
              <w:t xml:space="preserve"> (2 человека)</w:t>
            </w:r>
          </w:p>
          <w:p w14:paraId="3795F1F4" w14:textId="63EA8BD9" w:rsidR="00B3002B" w:rsidRPr="00B80566" w:rsidRDefault="00B3002B" w:rsidP="00046C3E">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Задачи</w:t>
            </w:r>
            <w:r w:rsidRPr="00B80566">
              <w:rPr>
                <w:rFonts w:ascii="Times New Roman" w:hAnsi="Times New Roman" w:cs="Times New Roman"/>
                <w:color w:val="000000" w:themeColor="text1"/>
                <w:sz w:val="26"/>
                <w:szCs w:val="26"/>
                <w:lang w:val="ru-RU"/>
              </w:rPr>
              <w:br/>
              <w:t xml:space="preserve">- поиск публикаций по </w:t>
            </w:r>
            <w:r>
              <w:rPr>
                <w:rFonts w:ascii="Times New Roman" w:hAnsi="Times New Roman" w:cs="Times New Roman"/>
                <w:color w:val="000000" w:themeColor="text1"/>
                <w:sz w:val="26"/>
                <w:szCs w:val="26"/>
                <w:lang w:val="ru-RU"/>
              </w:rPr>
              <w:t>проблеме внедрения телемедицины</w:t>
            </w:r>
          </w:p>
          <w:p w14:paraId="0E6FF47C" w14:textId="77777777" w:rsidR="00B3002B" w:rsidRPr="00B80566" w:rsidRDefault="00B3002B" w:rsidP="00046C3E">
            <w:pPr>
              <w:spacing w:line="240" w:lineRule="auto"/>
              <w:ind w:right="567"/>
              <w:rPr>
                <w:rFonts w:ascii="Times New Roman" w:hAnsi="Times New Roman" w:cs="Times New Roman"/>
                <w:color w:val="000000" w:themeColor="text1"/>
                <w:sz w:val="26"/>
                <w:szCs w:val="26"/>
                <w:highlight w:val="yellow"/>
                <w:lang w:val="ru-RU"/>
              </w:rPr>
            </w:pPr>
            <w:r w:rsidRPr="00B80566">
              <w:rPr>
                <w:rFonts w:ascii="Times New Roman" w:hAnsi="Times New Roman" w:cs="Times New Roman"/>
                <w:color w:val="000000" w:themeColor="text1"/>
                <w:sz w:val="26"/>
                <w:szCs w:val="26"/>
                <w:lang w:val="ru-RU"/>
              </w:rPr>
              <w:t xml:space="preserve">- </w:t>
            </w:r>
            <w:r>
              <w:rPr>
                <w:rFonts w:ascii="Times New Roman" w:hAnsi="Times New Roman" w:cs="Times New Roman"/>
                <w:color w:val="000000" w:themeColor="text1"/>
                <w:sz w:val="26"/>
                <w:szCs w:val="26"/>
                <w:lang w:val="ru-RU"/>
              </w:rPr>
              <w:t>подготовка специальных аннотаций, обзора литературы и гипотез по исследуемой проблеме</w:t>
            </w:r>
          </w:p>
          <w:p w14:paraId="78030086" w14:textId="77777777" w:rsidR="00B3002B" w:rsidRPr="00B80566" w:rsidRDefault="00B3002B" w:rsidP="00046C3E">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Количество кредитов: 3</w:t>
            </w:r>
          </w:p>
          <w:p w14:paraId="26381FD3" w14:textId="77777777" w:rsidR="00B3002B" w:rsidRPr="00B80566" w:rsidRDefault="00B3002B" w:rsidP="00046C3E">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Критерии отбора на вакансию:</w:t>
            </w:r>
          </w:p>
          <w:p w14:paraId="5229A0F7" w14:textId="77777777" w:rsidR="00B3002B" w:rsidRPr="00B80566" w:rsidRDefault="00B3002B" w:rsidP="00046C3E">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 интерес к исследуемой теме</w:t>
            </w:r>
          </w:p>
          <w:p w14:paraId="2349196E" w14:textId="2211103B" w:rsidR="00B3002B" w:rsidRPr="00B80566" w:rsidRDefault="00B3002B" w:rsidP="00046C3E">
            <w:pPr>
              <w:spacing w:line="240" w:lineRule="auto"/>
              <w:ind w:right="567"/>
              <w:rPr>
                <w:rFonts w:ascii="Times New Roman" w:hAnsi="Times New Roman" w:cs="Times New Roman"/>
                <w:color w:val="000000" w:themeColor="text1"/>
                <w:sz w:val="26"/>
                <w:szCs w:val="26"/>
                <w:highlight w:val="yellow"/>
                <w:lang w:val="ru-RU"/>
              </w:rPr>
            </w:pPr>
            <w:r w:rsidRPr="00B80566">
              <w:rPr>
                <w:rFonts w:ascii="Times New Roman" w:hAnsi="Times New Roman" w:cs="Times New Roman"/>
                <w:color w:val="000000" w:themeColor="text1"/>
                <w:sz w:val="26"/>
                <w:szCs w:val="26"/>
                <w:lang w:val="ru-RU"/>
              </w:rPr>
              <w:t>- навыки поиска и чтения публикаций на иностранном языке</w:t>
            </w:r>
          </w:p>
        </w:tc>
      </w:tr>
      <w:tr w:rsidR="00B3002B" w:rsidRPr="00B80566" w14:paraId="092D2544" w14:textId="77777777" w:rsidTr="00135E29">
        <w:trPr>
          <w:trHeight w:val="460"/>
        </w:trPr>
        <w:tc>
          <w:tcPr>
            <w:tcW w:w="4275" w:type="dxa"/>
          </w:tcPr>
          <w:p w14:paraId="5BAFE3B1" w14:textId="77777777" w:rsidR="00B3002B" w:rsidRPr="00B80566" w:rsidRDefault="00B3002B" w:rsidP="00135E29">
            <w:pPr>
              <w:spacing w:line="240" w:lineRule="auto"/>
              <w:ind w:right="567"/>
              <w:rPr>
                <w:rFonts w:ascii="Times New Roman" w:hAnsi="Times New Roman" w:cs="Times New Roman"/>
                <w:sz w:val="26"/>
                <w:szCs w:val="26"/>
              </w:rPr>
            </w:pPr>
            <w:r w:rsidRPr="00B80566">
              <w:rPr>
                <w:rFonts w:ascii="Times New Roman" w:hAnsi="Times New Roman" w:cs="Times New Roman"/>
                <w:sz w:val="26"/>
                <w:szCs w:val="26"/>
                <w:lang w:val="ru-RU"/>
              </w:rPr>
              <w:t>Общее к</w:t>
            </w:r>
            <w:proofErr w:type="spellStart"/>
            <w:r w:rsidRPr="00B80566">
              <w:rPr>
                <w:rFonts w:ascii="Times New Roman" w:hAnsi="Times New Roman" w:cs="Times New Roman"/>
                <w:sz w:val="26"/>
                <w:szCs w:val="26"/>
              </w:rPr>
              <w:t>оличество</w:t>
            </w:r>
            <w:proofErr w:type="spellEnd"/>
            <w:r w:rsidRPr="00B80566">
              <w:rPr>
                <w:rFonts w:ascii="Times New Roman" w:hAnsi="Times New Roman" w:cs="Times New Roman"/>
                <w:sz w:val="26"/>
                <w:szCs w:val="26"/>
              </w:rPr>
              <w:t xml:space="preserve"> кредитов</w:t>
            </w:r>
          </w:p>
        </w:tc>
        <w:tc>
          <w:tcPr>
            <w:tcW w:w="5070" w:type="dxa"/>
          </w:tcPr>
          <w:p w14:paraId="05BEF0EB" w14:textId="6EFD9396" w:rsidR="00B3002B" w:rsidRPr="00B80566" w:rsidRDefault="00B3002B" w:rsidP="00B3002B">
            <w:pPr>
              <w:spacing w:line="240" w:lineRule="auto"/>
              <w:ind w:right="567"/>
              <w:jc w:val="center"/>
              <w:rPr>
                <w:rFonts w:ascii="Times New Roman" w:hAnsi="Times New Roman" w:cs="Times New Roman"/>
                <w:color w:val="000000" w:themeColor="text1"/>
                <w:sz w:val="26"/>
                <w:szCs w:val="26"/>
                <w:highlight w:val="yellow"/>
                <w:lang w:val="ru-RU"/>
              </w:rPr>
            </w:pPr>
            <w:r w:rsidRPr="00B3002B">
              <w:rPr>
                <w:rFonts w:ascii="Times New Roman" w:hAnsi="Times New Roman" w:cs="Times New Roman"/>
                <w:color w:val="000000" w:themeColor="text1"/>
                <w:sz w:val="26"/>
                <w:szCs w:val="26"/>
                <w:lang w:val="ru-RU"/>
              </w:rPr>
              <w:t>27</w:t>
            </w:r>
          </w:p>
        </w:tc>
      </w:tr>
      <w:tr w:rsidR="00B3002B" w:rsidRPr="00B80566" w14:paraId="7CE97938" w14:textId="77777777" w:rsidTr="00135E29">
        <w:tc>
          <w:tcPr>
            <w:tcW w:w="4275" w:type="dxa"/>
          </w:tcPr>
          <w:p w14:paraId="23FB5688" w14:textId="77777777" w:rsidR="00B3002B" w:rsidRPr="00B80566" w:rsidRDefault="00B3002B" w:rsidP="00135E29">
            <w:pPr>
              <w:spacing w:line="240" w:lineRule="auto"/>
              <w:ind w:right="567"/>
              <w:rPr>
                <w:rFonts w:ascii="Times New Roman" w:hAnsi="Times New Roman" w:cs="Times New Roman"/>
                <w:sz w:val="26"/>
                <w:szCs w:val="26"/>
              </w:rPr>
            </w:pPr>
            <w:r w:rsidRPr="00B80566">
              <w:rPr>
                <w:rFonts w:ascii="Times New Roman" w:hAnsi="Times New Roman" w:cs="Times New Roman"/>
                <w:sz w:val="26"/>
                <w:szCs w:val="26"/>
              </w:rPr>
              <w:t>Форма итогового контроля</w:t>
            </w:r>
          </w:p>
        </w:tc>
        <w:tc>
          <w:tcPr>
            <w:tcW w:w="5070" w:type="dxa"/>
          </w:tcPr>
          <w:p w14:paraId="7C33550D" w14:textId="06249F5C" w:rsidR="00B3002B" w:rsidRPr="00B80566" w:rsidRDefault="00B3002B" w:rsidP="00135E29">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rPr>
              <w:t xml:space="preserve">Экзамен </w:t>
            </w:r>
            <w:r w:rsidRPr="00B80566">
              <w:rPr>
                <w:rFonts w:ascii="Times New Roman" w:hAnsi="Times New Roman" w:cs="Times New Roman"/>
                <w:color w:val="000000" w:themeColor="text1"/>
                <w:sz w:val="26"/>
                <w:szCs w:val="26"/>
                <w:lang w:val="ru-RU"/>
              </w:rPr>
              <w:t>– оценка за текст, обзор литературы по исследовательскому вопросу, закрепленному за студентом</w:t>
            </w:r>
          </w:p>
          <w:p w14:paraId="5852D606" w14:textId="2C74C501" w:rsidR="00B3002B" w:rsidRPr="00B80566" w:rsidRDefault="00B3002B" w:rsidP="00135E29">
            <w:pPr>
              <w:spacing w:line="240" w:lineRule="auto"/>
              <w:ind w:right="567"/>
              <w:rPr>
                <w:rFonts w:ascii="Times New Roman" w:hAnsi="Times New Roman" w:cs="Times New Roman"/>
                <w:color w:val="000000" w:themeColor="text1"/>
                <w:sz w:val="26"/>
                <w:szCs w:val="26"/>
                <w:lang w:val="ru-RU"/>
              </w:rPr>
            </w:pPr>
          </w:p>
        </w:tc>
      </w:tr>
      <w:tr w:rsidR="00B3002B" w:rsidRPr="00B80566" w14:paraId="78414C75" w14:textId="77777777" w:rsidTr="00135E29">
        <w:tc>
          <w:tcPr>
            <w:tcW w:w="4275" w:type="dxa"/>
          </w:tcPr>
          <w:p w14:paraId="23DC5FC4" w14:textId="77777777" w:rsidR="00B3002B" w:rsidRPr="00B80566" w:rsidRDefault="00B3002B" w:rsidP="00135E29">
            <w:pPr>
              <w:spacing w:line="240" w:lineRule="auto"/>
              <w:ind w:right="567"/>
              <w:rPr>
                <w:rFonts w:ascii="Times New Roman" w:hAnsi="Times New Roman" w:cs="Times New Roman"/>
                <w:sz w:val="26"/>
                <w:szCs w:val="26"/>
              </w:rPr>
            </w:pPr>
            <w:r w:rsidRPr="00B80566">
              <w:rPr>
                <w:rFonts w:ascii="Times New Roman" w:hAnsi="Times New Roman" w:cs="Times New Roman"/>
                <w:sz w:val="26"/>
                <w:szCs w:val="26"/>
              </w:rPr>
              <w:t xml:space="preserve">Формат представления результатов, который </w:t>
            </w:r>
            <w:r w:rsidRPr="00B80566">
              <w:rPr>
                <w:rFonts w:ascii="Times New Roman" w:hAnsi="Times New Roman" w:cs="Times New Roman"/>
                <w:sz w:val="26"/>
                <w:szCs w:val="26"/>
              </w:rPr>
              <w:lastRenderedPageBreak/>
              <w:t>подлежит оцениванию</w:t>
            </w:r>
          </w:p>
        </w:tc>
        <w:tc>
          <w:tcPr>
            <w:tcW w:w="5070" w:type="dxa"/>
          </w:tcPr>
          <w:p w14:paraId="62FBBB14" w14:textId="3D31F77F" w:rsidR="00B3002B" w:rsidRPr="00B80566" w:rsidRDefault="00B3002B" w:rsidP="00135E29">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lastRenderedPageBreak/>
              <w:t>Те</w:t>
            </w:r>
            <w:proofErr w:type="gramStart"/>
            <w:r w:rsidRPr="00B80566">
              <w:rPr>
                <w:rFonts w:ascii="Times New Roman" w:hAnsi="Times New Roman" w:cs="Times New Roman"/>
                <w:color w:val="000000" w:themeColor="text1"/>
                <w:sz w:val="26"/>
                <w:szCs w:val="26"/>
                <w:lang w:val="ru-RU"/>
              </w:rPr>
              <w:t>кст +сп</w:t>
            </w:r>
            <w:proofErr w:type="gramEnd"/>
            <w:r w:rsidRPr="00B80566">
              <w:rPr>
                <w:rFonts w:ascii="Times New Roman" w:hAnsi="Times New Roman" w:cs="Times New Roman"/>
                <w:color w:val="000000" w:themeColor="text1"/>
                <w:sz w:val="26"/>
                <w:szCs w:val="26"/>
                <w:lang w:val="ru-RU"/>
              </w:rPr>
              <w:t>ециальные аннотации</w:t>
            </w:r>
            <w:r w:rsidRPr="00B80566">
              <w:rPr>
                <w:rFonts w:ascii="Times New Roman" w:hAnsi="Times New Roman" w:cs="Times New Roman"/>
                <w:color w:val="000000" w:themeColor="text1"/>
                <w:sz w:val="26"/>
                <w:szCs w:val="26"/>
                <w:lang w:val="ru-RU"/>
              </w:rPr>
              <w:br/>
              <w:t xml:space="preserve">+ список публикаций, оформленный </w:t>
            </w:r>
            <w:r w:rsidRPr="00B80566">
              <w:rPr>
                <w:rFonts w:ascii="Times New Roman" w:hAnsi="Times New Roman" w:cs="Times New Roman"/>
                <w:color w:val="000000" w:themeColor="text1"/>
                <w:sz w:val="26"/>
                <w:szCs w:val="26"/>
                <w:lang w:val="ru-RU"/>
              </w:rPr>
              <w:lastRenderedPageBreak/>
              <w:t>по ГОСТ</w:t>
            </w:r>
          </w:p>
          <w:p w14:paraId="5852B6F2" w14:textId="60A09B43" w:rsidR="00B3002B" w:rsidRPr="00B80566" w:rsidRDefault="00B3002B" w:rsidP="00135E29">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  архив найденных публикаций</w:t>
            </w:r>
          </w:p>
        </w:tc>
      </w:tr>
      <w:tr w:rsidR="00B3002B" w:rsidRPr="00B80566" w14:paraId="51B1EB88" w14:textId="77777777" w:rsidTr="00135E29">
        <w:tc>
          <w:tcPr>
            <w:tcW w:w="4275" w:type="dxa"/>
          </w:tcPr>
          <w:p w14:paraId="7C1F2FF1" w14:textId="77777777" w:rsidR="00B3002B" w:rsidRPr="00B80566" w:rsidRDefault="00B3002B" w:rsidP="00135E29">
            <w:pPr>
              <w:pStyle w:val="Default"/>
              <w:ind w:right="567"/>
              <w:rPr>
                <w:sz w:val="26"/>
                <w:szCs w:val="26"/>
              </w:rPr>
            </w:pPr>
            <w:r w:rsidRPr="00B80566">
              <w:rPr>
                <w:rFonts w:eastAsia="Arial"/>
                <w:color w:val="auto"/>
                <w:sz w:val="26"/>
                <w:szCs w:val="26"/>
                <w:lang w:val="ru"/>
              </w:rPr>
              <w:lastRenderedPageBreak/>
              <w:t>Формула оценки результатов, возможные критерии оценивания результатов с указанием всех требований и параметров</w:t>
            </w:r>
          </w:p>
        </w:tc>
        <w:tc>
          <w:tcPr>
            <w:tcW w:w="5070" w:type="dxa"/>
          </w:tcPr>
          <w:p w14:paraId="65C769C8" w14:textId="6052B639" w:rsidR="00B3002B" w:rsidRPr="00B80566" w:rsidRDefault="00B3002B" w:rsidP="00135E29">
            <w:pPr>
              <w:spacing w:line="240" w:lineRule="auto"/>
              <w:ind w:right="567"/>
              <w:rPr>
                <w:rFonts w:ascii="Times New Roman" w:hAnsi="Times New Roman" w:cs="Times New Roman"/>
                <w:sz w:val="26"/>
                <w:szCs w:val="26"/>
                <w:lang w:val="ru-RU"/>
              </w:rPr>
            </w:pPr>
            <w:r w:rsidRPr="00B80566">
              <w:rPr>
                <w:rFonts w:ascii="Times New Roman" w:hAnsi="Times New Roman" w:cs="Times New Roman"/>
                <w:sz w:val="26"/>
                <w:szCs w:val="26"/>
                <w:lang w:val="ru-RU"/>
              </w:rPr>
              <w:t>= 0,3 * пунктуальность, соблюдение сроков +</w:t>
            </w:r>
          </w:p>
          <w:p w14:paraId="07D1DA35" w14:textId="6C9D7CB9" w:rsidR="00B3002B" w:rsidRPr="00B80566" w:rsidRDefault="00B3002B" w:rsidP="00135E29">
            <w:pPr>
              <w:spacing w:line="240" w:lineRule="auto"/>
              <w:ind w:right="567"/>
              <w:rPr>
                <w:rFonts w:ascii="Times New Roman" w:hAnsi="Times New Roman" w:cs="Times New Roman"/>
                <w:sz w:val="26"/>
                <w:szCs w:val="26"/>
                <w:lang w:val="ru-RU"/>
              </w:rPr>
            </w:pPr>
            <w:r w:rsidRPr="00B80566">
              <w:rPr>
                <w:rFonts w:ascii="Times New Roman" w:hAnsi="Times New Roman" w:cs="Times New Roman"/>
                <w:sz w:val="26"/>
                <w:szCs w:val="26"/>
                <w:lang w:val="ru-RU"/>
              </w:rPr>
              <w:t>+ 0,3 * число и релевантность найденных публикаций +</w:t>
            </w:r>
          </w:p>
          <w:p w14:paraId="70C6B73F" w14:textId="77777777" w:rsidR="00B3002B" w:rsidRPr="00B80566" w:rsidRDefault="00B3002B" w:rsidP="00E379E5">
            <w:pPr>
              <w:spacing w:line="240" w:lineRule="auto"/>
              <w:ind w:right="567"/>
              <w:rPr>
                <w:rFonts w:ascii="Times New Roman" w:hAnsi="Times New Roman" w:cs="Times New Roman"/>
                <w:sz w:val="26"/>
                <w:szCs w:val="26"/>
                <w:lang w:val="ru-RU"/>
              </w:rPr>
            </w:pPr>
            <w:r w:rsidRPr="00B80566">
              <w:rPr>
                <w:rFonts w:ascii="Times New Roman" w:hAnsi="Times New Roman" w:cs="Times New Roman"/>
                <w:sz w:val="26"/>
                <w:szCs w:val="26"/>
                <w:lang w:val="ru-RU"/>
              </w:rPr>
              <w:t>+ 0,2 * качество специальных аннотаций +</w:t>
            </w:r>
          </w:p>
          <w:p w14:paraId="537F321A" w14:textId="3FA28BF3" w:rsidR="00B3002B" w:rsidRPr="00B80566" w:rsidRDefault="00B3002B" w:rsidP="00E379E5">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sz w:val="26"/>
                <w:szCs w:val="26"/>
                <w:lang w:val="ru-RU"/>
              </w:rPr>
              <w:t xml:space="preserve">+ 0,2 * качество текста (в </w:t>
            </w:r>
            <w:proofErr w:type="spellStart"/>
            <w:r w:rsidRPr="00B80566">
              <w:rPr>
                <w:rFonts w:ascii="Times New Roman" w:hAnsi="Times New Roman" w:cs="Times New Roman"/>
                <w:sz w:val="26"/>
                <w:szCs w:val="26"/>
                <w:lang w:val="ru-RU"/>
              </w:rPr>
              <w:t>т.ч</w:t>
            </w:r>
            <w:proofErr w:type="spellEnd"/>
            <w:r w:rsidRPr="00B80566">
              <w:rPr>
                <w:rFonts w:ascii="Times New Roman" w:hAnsi="Times New Roman" w:cs="Times New Roman"/>
                <w:sz w:val="26"/>
                <w:szCs w:val="26"/>
                <w:lang w:val="ru-RU"/>
              </w:rPr>
              <w:t>. сформулированных гипотез)</w:t>
            </w:r>
          </w:p>
        </w:tc>
      </w:tr>
      <w:tr w:rsidR="00B3002B" w:rsidRPr="00B80566" w14:paraId="0304381D" w14:textId="77777777" w:rsidTr="00135E29">
        <w:tc>
          <w:tcPr>
            <w:tcW w:w="4275" w:type="dxa"/>
          </w:tcPr>
          <w:p w14:paraId="31A5A350" w14:textId="1270D769" w:rsidR="00B3002B" w:rsidRPr="00B80566" w:rsidRDefault="00B3002B" w:rsidP="00135E29">
            <w:pPr>
              <w:spacing w:line="240" w:lineRule="auto"/>
              <w:ind w:right="567"/>
              <w:rPr>
                <w:rFonts w:ascii="Times New Roman" w:hAnsi="Times New Roman" w:cs="Times New Roman"/>
                <w:sz w:val="26"/>
                <w:szCs w:val="26"/>
              </w:rPr>
            </w:pPr>
            <w:r w:rsidRPr="00B80566">
              <w:rPr>
                <w:rFonts w:ascii="Times New Roman" w:hAnsi="Times New Roman" w:cs="Times New Roman"/>
                <w:sz w:val="26"/>
                <w:szCs w:val="26"/>
              </w:rPr>
              <w:t>Возможность пересдач при получении неудовлетворительной оценки</w:t>
            </w:r>
          </w:p>
        </w:tc>
        <w:tc>
          <w:tcPr>
            <w:tcW w:w="5070" w:type="dxa"/>
          </w:tcPr>
          <w:p w14:paraId="3A7704E9" w14:textId="0C714684" w:rsidR="00B3002B" w:rsidRPr="00B80566" w:rsidRDefault="00B3002B" w:rsidP="00E379E5">
            <w:pPr>
              <w:spacing w:line="240" w:lineRule="auto"/>
              <w:ind w:right="567"/>
              <w:rPr>
                <w:rFonts w:ascii="Times New Roman" w:hAnsi="Times New Roman" w:cs="Times New Roman"/>
                <w:color w:val="000000" w:themeColor="text1"/>
                <w:sz w:val="26"/>
                <w:szCs w:val="26"/>
              </w:rPr>
            </w:pPr>
            <w:r w:rsidRPr="00B80566">
              <w:rPr>
                <w:rFonts w:ascii="Times New Roman" w:hAnsi="Times New Roman" w:cs="Times New Roman"/>
                <w:color w:val="000000" w:themeColor="text1"/>
                <w:sz w:val="26"/>
                <w:szCs w:val="26"/>
              </w:rPr>
              <w:t>Да</w:t>
            </w:r>
          </w:p>
        </w:tc>
      </w:tr>
      <w:tr w:rsidR="00B3002B" w:rsidRPr="00B80566" w14:paraId="7F19BC02" w14:textId="77777777" w:rsidTr="00135E29">
        <w:tc>
          <w:tcPr>
            <w:tcW w:w="4275" w:type="dxa"/>
          </w:tcPr>
          <w:p w14:paraId="53E95F5D" w14:textId="77777777" w:rsidR="00B3002B" w:rsidRPr="00B80566" w:rsidRDefault="00B3002B" w:rsidP="00135E29">
            <w:pPr>
              <w:spacing w:line="240" w:lineRule="auto"/>
              <w:ind w:right="567"/>
              <w:rPr>
                <w:rFonts w:ascii="Times New Roman" w:hAnsi="Times New Roman" w:cs="Times New Roman"/>
                <w:sz w:val="26"/>
                <w:szCs w:val="26"/>
              </w:rPr>
            </w:pPr>
            <w:r w:rsidRPr="00B80566">
              <w:rPr>
                <w:rFonts w:ascii="Times New Roman" w:hAnsi="Times New Roman" w:cs="Times New Roman"/>
                <w:sz w:val="26"/>
                <w:szCs w:val="26"/>
                <w:lang w:val="ru-RU"/>
              </w:rPr>
              <w:t>Ожидаемые о</w:t>
            </w:r>
            <w:proofErr w:type="spellStart"/>
            <w:r w:rsidRPr="00B80566">
              <w:rPr>
                <w:rFonts w:ascii="Times New Roman" w:hAnsi="Times New Roman" w:cs="Times New Roman"/>
                <w:sz w:val="26"/>
                <w:szCs w:val="26"/>
              </w:rPr>
              <w:t>бразовательные</w:t>
            </w:r>
            <w:proofErr w:type="spellEnd"/>
            <w:r w:rsidRPr="00B80566">
              <w:rPr>
                <w:rFonts w:ascii="Times New Roman" w:hAnsi="Times New Roman" w:cs="Times New Roman"/>
                <w:sz w:val="26"/>
                <w:szCs w:val="26"/>
              </w:rPr>
              <w:t xml:space="preserve"> результаты проекта </w:t>
            </w:r>
          </w:p>
        </w:tc>
        <w:tc>
          <w:tcPr>
            <w:tcW w:w="5070" w:type="dxa"/>
          </w:tcPr>
          <w:p w14:paraId="3738EC94" w14:textId="77777777" w:rsidR="00B3002B" w:rsidRPr="00B80566" w:rsidRDefault="00B3002B" w:rsidP="00E379E5">
            <w:pPr>
              <w:pStyle w:val="af3"/>
              <w:numPr>
                <w:ilvl w:val="0"/>
                <w:numId w:val="6"/>
              </w:numPr>
              <w:spacing w:line="240" w:lineRule="auto"/>
              <w:ind w:left="403" w:right="567"/>
              <w:rPr>
                <w:rFonts w:ascii="Times New Roman" w:hAnsi="Times New Roman" w:cs="Times New Roman"/>
                <w:color w:val="000000" w:themeColor="text1"/>
                <w:sz w:val="26"/>
                <w:szCs w:val="26"/>
              </w:rPr>
            </w:pPr>
            <w:r w:rsidRPr="00B80566">
              <w:rPr>
                <w:rFonts w:ascii="Times New Roman" w:hAnsi="Times New Roman" w:cs="Times New Roman"/>
                <w:color w:val="000000" w:themeColor="text1"/>
                <w:sz w:val="26"/>
                <w:szCs w:val="26"/>
                <w:lang w:val="ru-RU"/>
              </w:rPr>
              <w:t>Чтение и понимание научных публикаций на английском языке</w:t>
            </w:r>
          </w:p>
          <w:p w14:paraId="1E36F59B" w14:textId="77777777" w:rsidR="00B3002B" w:rsidRPr="00B80566" w:rsidRDefault="00B3002B" w:rsidP="00E379E5">
            <w:pPr>
              <w:pStyle w:val="af3"/>
              <w:numPr>
                <w:ilvl w:val="0"/>
                <w:numId w:val="6"/>
              </w:numPr>
              <w:spacing w:line="240" w:lineRule="auto"/>
              <w:ind w:left="403" w:right="567"/>
              <w:rPr>
                <w:rFonts w:ascii="Times New Roman" w:hAnsi="Times New Roman" w:cs="Times New Roman"/>
                <w:color w:val="000000" w:themeColor="text1"/>
                <w:sz w:val="26"/>
                <w:szCs w:val="26"/>
              </w:rPr>
            </w:pPr>
            <w:r w:rsidRPr="00B80566">
              <w:rPr>
                <w:rFonts w:ascii="Times New Roman" w:hAnsi="Times New Roman" w:cs="Times New Roman"/>
                <w:color w:val="000000" w:themeColor="text1"/>
                <w:sz w:val="26"/>
                <w:szCs w:val="26"/>
                <w:lang w:val="ru-RU"/>
              </w:rPr>
              <w:t>Обобщение информации, содержащейся в научных публикациях</w:t>
            </w:r>
          </w:p>
          <w:p w14:paraId="1CC6FC25" w14:textId="77777777" w:rsidR="00B3002B" w:rsidRPr="00B80566" w:rsidRDefault="00B3002B" w:rsidP="00E379E5">
            <w:pPr>
              <w:pStyle w:val="af3"/>
              <w:numPr>
                <w:ilvl w:val="0"/>
                <w:numId w:val="6"/>
              </w:numPr>
              <w:spacing w:line="240" w:lineRule="auto"/>
              <w:ind w:left="403" w:right="567"/>
              <w:rPr>
                <w:rFonts w:ascii="Times New Roman" w:hAnsi="Times New Roman" w:cs="Times New Roman"/>
                <w:color w:val="000000" w:themeColor="text1"/>
                <w:sz w:val="26"/>
                <w:szCs w:val="26"/>
              </w:rPr>
            </w:pPr>
            <w:r w:rsidRPr="00B80566">
              <w:rPr>
                <w:rFonts w:ascii="Times New Roman" w:hAnsi="Times New Roman" w:cs="Times New Roman"/>
                <w:color w:val="000000" w:themeColor="text1"/>
                <w:sz w:val="26"/>
                <w:szCs w:val="26"/>
                <w:lang w:val="ru-RU"/>
              </w:rPr>
              <w:t>Подготовка научного текста – обзора литературы</w:t>
            </w:r>
          </w:p>
          <w:p w14:paraId="3AFC60C8" w14:textId="2A0A4E05" w:rsidR="00B3002B" w:rsidRPr="00B80566" w:rsidRDefault="00B3002B" w:rsidP="00E379E5">
            <w:pPr>
              <w:pStyle w:val="af3"/>
              <w:numPr>
                <w:ilvl w:val="0"/>
                <w:numId w:val="6"/>
              </w:numPr>
              <w:spacing w:line="240" w:lineRule="auto"/>
              <w:ind w:left="403" w:right="567"/>
              <w:rPr>
                <w:rFonts w:ascii="Times New Roman" w:hAnsi="Times New Roman" w:cs="Times New Roman"/>
                <w:color w:val="000000" w:themeColor="text1"/>
                <w:sz w:val="26"/>
                <w:szCs w:val="26"/>
              </w:rPr>
            </w:pPr>
            <w:r w:rsidRPr="00B80566">
              <w:rPr>
                <w:rFonts w:ascii="Times New Roman" w:hAnsi="Times New Roman" w:cs="Times New Roman"/>
                <w:color w:val="000000" w:themeColor="text1"/>
                <w:sz w:val="26"/>
                <w:szCs w:val="26"/>
                <w:lang w:val="ru-RU"/>
              </w:rPr>
              <w:t>Формулирование научных гипотез</w:t>
            </w:r>
          </w:p>
        </w:tc>
      </w:tr>
      <w:tr w:rsidR="00B3002B" w:rsidRPr="00B80566" w14:paraId="1AAC99B5" w14:textId="77777777" w:rsidTr="00135E29">
        <w:tc>
          <w:tcPr>
            <w:tcW w:w="4275" w:type="dxa"/>
          </w:tcPr>
          <w:p w14:paraId="194E9363" w14:textId="18C3C932" w:rsidR="00B3002B" w:rsidRPr="00B80566" w:rsidRDefault="00B3002B" w:rsidP="00135E29">
            <w:pPr>
              <w:pStyle w:val="Default"/>
              <w:ind w:right="567"/>
              <w:rPr>
                <w:rFonts w:eastAsia="Arial"/>
                <w:color w:val="auto"/>
                <w:sz w:val="26"/>
                <w:szCs w:val="26"/>
                <w:lang w:val="ru"/>
              </w:rPr>
            </w:pPr>
            <w:r w:rsidRPr="00B80566">
              <w:rPr>
                <w:rFonts w:eastAsia="Arial"/>
                <w:color w:val="auto"/>
                <w:sz w:val="26"/>
                <w:szCs w:val="26"/>
                <w:lang w:val="ru"/>
              </w:rPr>
              <w:t xml:space="preserve">Особенности реализации проекта: территория, время, информационные ресурсы и т.п. </w:t>
            </w:r>
          </w:p>
        </w:tc>
        <w:tc>
          <w:tcPr>
            <w:tcW w:w="5070" w:type="dxa"/>
          </w:tcPr>
          <w:p w14:paraId="3B47BBD5" w14:textId="77777777" w:rsidR="00B3002B" w:rsidRPr="00B80566" w:rsidRDefault="00B3002B" w:rsidP="00135E29">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 xml:space="preserve">Организуется работа в удаленном формате с </w:t>
            </w:r>
            <w:proofErr w:type="gramStart"/>
            <w:r w:rsidRPr="00B80566">
              <w:rPr>
                <w:rFonts w:ascii="Times New Roman" w:hAnsi="Times New Roman" w:cs="Times New Roman"/>
                <w:color w:val="000000" w:themeColor="text1"/>
                <w:sz w:val="26"/>
                <w:szCs w:val="26"/>
                <w:lang w:val="ru-RU"/>
              </w:rPr>
              <w:t>периодическими</w:t>
            </w:r>
            <w:proofErr w:type="gramEnd"/>
            <w:r w:rsidRPr="00B80566">
              <w:rPr>
                <w:rFonts w:ascii="Times New Roman" w:hAnsi="Times New Roman" w:cs="Times New Roman"/>
                <w:color w:val="000000" w:themeColor="text1"/>
                <w:sz w:val="26"/>
                <w:szCs w:val="26"/>
                <w:lang w:val="ru-RU"/>
              </w:rPr>
              <w:t xml:space="preserve"> </w:t>
            </w:r>
            <w:proofErr w:type="spellStart"/>
            <w:r w:rsidRPr="00B80566">
              <w:rPr>
                <w:rFonts w:ascii="Times New Roman" w:hAnsi="Times New Roman" w:cs="Times New Roman"/>
                <w:color w:val="000000" w:themeColor="text1"/>
                <w:sz w:val="26"/>
                <w:szCs w:val="26"/>
                <w:lang w:val="ru-RU"/>
              </w:rPr>
              <w:t>созвонами</w:t>
            </w:r>
            <w:proofErr w:type="spellEnd"/>
            <w:r w:rsidRPr="00B80566">
              <w:rPr>
                <w:rFonts w:ascii="Times New Roman" w:hAnsi="Times New Roman" w:cs="Times New Roman"/>
                <w:color w:val="000000" w:themeColor="text1"/>
                <w:sz w:val="26"/>
                <w:szCs w:val="26"/>
                <w:lang w:val="ru-RU"/>
              </w:rPr>
              <w:t xml:space="preserve"> с руководителем проекта в </w:t>
            </w:r>
            <w:r w:rsidRPr="00B80566">
              <w:rPr>
                <w:rFonts w:ascii="Times New Roman" w:hAnsi="Times New Roman" w:cs="Times New Roman"/>
                <w:color w:val="000000" w:themeColor="text1"/>
                <w:sz w:val="26"/>
                <w:szCs w:val="26"/>
                <w:lang w:val="en-US"/>
              </w:rPr>
              <w:t>MS</w:t>
            </w:r>
            <w:r w:rsidRPr="00B80566">
              <w:rPr>
                <w:rFonts w:ascii="Times New Roman" w:hAnsi="Times New Roman" w:cs="Times New Roman"/>
                <w:color w:val="000000" w:themeColor="text1"/>
                <w:sz w:val="26"/>
                <w:szCs w:val="26"/>
                <w:lang w:val="ru-RU"/>
              </w:rPr>
              <w:t xml:space="preserve"> </w:t>
            </w:r>
            <w:r w:rsidRPr="00B80566">
              <w:rPr>
                <w:rFonts w:ascii="Times New Roman" w:hAnsi="Times New Roman" w:cs="Times New Roman"/>
                <w:color w:val="000000" w:themeColor="text1"/>
                <w:sz w:val="26"/>
                <w:szCs w:val="26"/>
                <w:lang w:val="en-US"/>
              </w:rPr>
              <w:t>Teams</w:t>
            </w:r>
            <w:r w:rsidRPr="00B80566">
              <w:rPr>
                <w:rFonts w:ascii="Times New Roman" w:hAnsi="Times New Roman" w:cs="Times New Roman"/>
                <w:color w:val="000000" w:themeColor="text1"/>
                <w:sz w:val="26"/>
                <w:szCs w:val="26"/>
                <w:lang w:val="ru-RU"/>
              </w:rPr>
              <w:t xml:space="preserve"> или с помощью иных сервисов для проведения видеоконференций и отправкой материалов на почту руководителя.</w:t>
            </w:r>
          </w:p>
          <w:p w14:paraId="7678FDC6" w14:textId="248D3ECD" w:rsidR="00B3002B" w:rsidRPr="00B80566" w:rsidRDefault="00B3002B" w:rsidP="00135E29">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lang w:val="ru-RU"/>
              </w:rPr>
              <w:t>Предполагается, что при поиске публикаций студенты используют электронные ресурсы НИУ ВШЭ.</w:t>
            </w:r>
          </w:p>
        </w:tc>
      </w:tr>
      <w:tr w:rsidR="00B3002B" w:rsidRPr="00B80566" w14:paraId="0C450F48" w14:textId="77777777" w:rsidTr="00135E29">
        <w:tc>
          <w:tcPr>
            <w:tcW w:w="4275" w:type="dxa"/>
          </w:tcPr>
          <w:p w14:paraId="31DA1B81" w14:textId="49FDB172" w:rsidR="00B3002B" w:rsidRPr="00B80566" w:rsidRDefault="00B3002B" w:rsidP="00135E29">
            <w:pPr>
              <w:spacing w:line="240" w:lineRule="auto"/>
              <w:ind w:right="567"/>
              <w:rPr>
                <w:rFonts w:ascii="Times New Roman" w:hAnsi="Times New Roman" w:cs="Times New Roman"/>
                <w:sz w:val="26"/>
                <w:szCs w:val="26"/>
              </w:rPr>
            </w:pPr>
            <w:r w:rsidRPr="00B80566">
              <w:rPr>
                <w:rFonts w:ascii="Times New Roman" w:hAnsi="Times New Roman" w:cs="Times New Roman"/>
                <w:color w:val="000000" w:themeColor="text1"/>
                <w:sz w:val="26"/>
                <w:szCs w:val="26"/>
              </w:rPr>
              <w:t>Рекомендуемые образовательные программы</w:t>
            </w:r>
          </w:p>
        </w:tc>
        <w:tc>
          <w:tcPr>
            <w:tcW w:w="5070" w:type="dxa"/>
          </w:tcPr>
          <w:p w14:paraId="71CA7717" w14:textId="77777777" w:rsidR="00B3002B" w:rsidRDefault="00A21010" w:rsidP="00135E29">
            <w:pPr>
              <w:spacing w:line="240" w:lineRule="auto"/>
              <w:ind w:right="567"/>
              <w:rPr>
                <w:rFonts w:ascii="Times New Roman" w:hAnsi="Times New Roman" w:cs="Times New Roman"/>
                <w:color w:val="000000" w:themeColor="text1"/>
                <w:sz w:val="26"/>
                <w:szCs w:val="26"/>
                <w:lang w:val="ru-RU"/>
              </w:rPr>
            </w:pPr>
            <w:proofErr w:type="spellStart"/>
            <w:r>
              <w:rPr>
                <w:rFonts w:ascii="Times New Roman" w:hAnsi="Times New Roman" w:cs="Times New Roman"/>
                <w:color w:val="000000" w:themeColor="text1"/>
                <w:sz w:val="26"/>
                <w:szCs w:val="26"/>
                <w:lang w:val="ru-RU"/>
              </w:rPr>
              <w:t>Бакалавриат</w:t>
            </w:r>
            <w:proofErr w:type="spellEnd"/>
            <w:r>
              <w:rPr>
                <w:rFonts w:ascii="Times New Roman" w:hAnsi="Times New Roman" w:cs="Times New Roman"/>
                <w:color w:val="000000" w:themeColor="text1"/>
                <w:sz w:val="26"/>
                <w:szCs w:val="26"/>
                <w:lang w:val="ru-RU"/>
              </w:rPr>
              <w:t>:</w:t>
            </w:r>
          </w:p>
          <w:p w14:paraId="625A9357" w14:textId="77777777" w:rsidR="00A21010" w:rsidRDefault="00A21010" w:rsidP="00135E29">
            <w:pPr>
              <w:spacing w:line="240" w:lineRule="auto"/>
              <w:ind w:right="567"/>
              <w:rPr>
                <w:rFonts w:ascii="Times New Roman" w:hAnsi="Times New Roman" w:cs="Times New Roman"/>
                <w:color w:val="000000" w:themeColor="text1"/>
                <w:sz w:val="26"/>
                <w:szCs w:val="26"/>
                <w:lang w:val="ru-RU"/>
              </w:rPr>
            </w:pPr>
            <w:proofErr w:type="gramStart"/>
            <w:r>
              <w:rPr>
                <w:rFonts w:ascii="Times New Roman" w:hAnsi="Times New Roman" w:cs="Times New Roman"/>
                <w:color w:val="000000" w:themeColor="text1"/>
                <w:sz w:val="26"/>
                <w:szCs w:val="26"/>
                <w:lang w:val="ru-RU"/>
              </w:rPr>
              <w:t>«Бизнес-информатика», «Государственное и муниципальное управление», «Городское планирование», «Культурология», «Маркетинг и рыночная аналитика», «Мировая экономика», «Политология», «Психология», «Социология», «Экономика», «Экономика и статистика»</w:t>
            </w:r>
            <w:r w:rsidR="00F473FD">
              <w:rPr>
                <w:rFonts w:ascii="Times New Roman" w:hAnsi="Times New Roman" w:cs="Times New Roman"/>
                <w:color w:val="000000" w:themeColor="text1"/>
                <w:sz w:val="26"/>
                <w:szCs w:val="26"/>
                <w:lang w:val="ru-RU"/>
              </w:rPr>
              <w:t>.</w:t>
            </w:r>
          </w:p>
          <w:p w14:paraId="0A05603C" w14:textId="77777777" w:rsidR="00F473FD" w:rsidRDefault="00F473FD" w:rsidP="00135E29">
            <w:pPr>
              <w:spacing w:line="240" w:lineRule="auto"/>
              <w:ind w:right="567"/>
              <w:rPr>
                <w:rFonts w:ascii="Times New Roman" w:hAnsi="Times New Roman" w:cs="Times New Roman"/>
                <w:color w:val="000000" w:themeColor="text1"/>
                <w:sz w:val="26"/>
                <w:szCs w:val="26"/>
                <w:lang w:val="ru-RU"/>
              </w:rPr>
            </w:pPr>
            <w:proofErr w:type="gramEnd"/>
          </w:p>
          <w:p w14:paraId="0FE188D5" w14:textId="77777777" w:rsidR="00F473FD" w:rsidRDefault="00F473FD" w:rsidP="00135E29">
            <w:pPr>
              <w:spacing w:line="240" w:lineRule="auto"/>
              <w:ind w:right="567"/>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Магистратура:</w:t>
            </w:r>
          </w:p>
          <w:p w14:paraId="175E007A" w14:textId="32B8DA5F" w:rsidR="00F473FD" w:rsidRPr="00F473FD" w:rsidRDefault="00F473FD" w:rsidP="00135E29">
            <w:pPr>
              <w:spacing w:line="240" w:lineRule="auto"/>
              <w:ind w:right="567"/>
              <w:rPr>
                <w:rFonts w:ascii="Times New Roman" w:hAnsi="Times New Roman" w:cs="Times New Roman"/>
                <w:color w:val="000000" w:themeColor="text1"/>
                <w:sz w:val="26"/>
                <w:szCs w:val="26"/>
                <w:lang w:val="ru-RU"/>
              </w:rPr>
            </w:pPr>
            <w:proofErr w:type="gramStart"/>
            <w:r>
              <w:rPr>
                <w:rFonts w:ascii="Times New Roman" w:hAnsi="Times New Roman" w:cs="Times New Roman"/>
                <w:color w:val="000000" w:themeColor="text1"/>
                <w:sz w:val="26"/>
                <w:szCs w:val="26"/>
                <w:lang w:val="ru-RU"/>
              </w:rPr>
              <w:t>«</w:t>
            </w:r>
            <w:r w:rsidRPr="00304A30">
              <w:rPr>
                <w:rFonts w:ascii="Times New Roman" w:hAnsi="Times New Roman" w:cs="Times New Roman"/>
                <w:color w:val="000000" w:themeColor="text1"/>
                <w:sz w:val="26"/>
                <w:szCs w:val="26"/>
                <w:lang w:val="ru-RU"/>
              </w:rPr>
              <w:t>Анализ данных в биологии и медицине», «</w:t>
            </w:r>
            <w:proofErr w:type="spellStart"/>
            <w:r w:rsidRPr="00304A30">
              <w:rPr>
                <w:rFonts w:ascii="Times New Roman" w:hAnsi="Times New Roman" w:cs="Times New Roman"/>
                <w:color w:val="000000" w:themeColor="text1"/>
                <w:sz w:val="26"/>
                <w:szCs w:val="26"/>
                <w:lang w:val="ru-RU"/>
              </w:rPr>
              <w:t>Биоэкономика</w:t>
            </w:r>
            <w:proofErr w:type="spellEnd"/>
            <w:r w:rsidRPr="00304A30">
              <w:rPr>
                <w:rFonts w:ascii="Times New Roman" w:hAnsi="Times New Roman" w:cs="Times New Roman"/>
                <w:color w:val="000000" w:themeColor="text1"/>
                <w:sz w:val="26"/>
                <w:szCs w:val="26"/>
                <w:lang w:val="ru-RU"/>
              </w:rPr>
              <w:t xml:space="preserve">», «Восточноевропейские исследования», «Государственное и муниципальное управление», «Доказательная образовательная политика», «Доказательное развитие образования», «Измерения в психологии и </w:t>
            </w:r>
            <w:r w:rsidRPr="00304A30">
              <w:rPr>
                <w:rFonts w:ascii="Times New Roman" w:hAnsi="Times New Roman" w:cs="Times New Roman"/>
                <w:color w:val="000000" w:themeColor="text1"/>
                <w:sz w:val="26"/>
                <w:szCs w:val="26"/>
                <w:lang w:val="ru-RU"/>
              </w:rPr>
              <w:lastRenderedPageBreak/>
              <w:t xml:space="preserve">образовании», «Иностранные языки и межкультурная коммуникация», «Интернет вещей и </w:t>
            </w:r>
            <w:proofErr w:type="spellStart"/>
            <w:r w:rsidRPr="00304A30">
              <w:rPr>
                <w:rFonts w:ascii="Times New Roman" w:hAnsi="Times New Roman" w:cs="Times New Roman"/>
                <w:color w:val="000000" w:themeColor="text1"/>
                <w:sz w:val="26"/>
                <w:szCs w:val="26"/>
                <w:lang w:val="ru-RU"/>
              </w:rPr>
              <w:t>киберфизические</w:t>
            </w:r>
            <w:proofErr w:type="spellEnd"/>
            <w:r w:rsidRPr="00304A30">
              <w:rPr>
                <w:rFonts w:ascii="Times New Roman" w:hAnsi="Times New Roman" w:cs="Times New Roman"/>
                <w:color w:val="000000" w:themeColor="text1"/>
                <w:sz w:val="26"/>
                <w:szCs w:val="26"/>
                <w:lang w:val="ru-RU"/>
              </w:rPr>
              <w:t xml:space="preserve"> системы», «История современного мира», «Коммуникации в государственных структурах и НКО», «Коммуникации, основанные на данных», «Коммуникационный и цифровой дизайн», «Комплексный социальный </w:t>
            </w:r>
            <w:proofErr w:type="spellStart"/>
            <w:r w:rsidRPr="00304A30">
              <w:rPr>
                <w:rFonts w:ascii="Times New Roman" w:hAnsi="Times New Roman" w:cs="Times New Roman"/>
                <w:color w:val="000000" w:themeColor="text1"/>
                <w:sz w:val="26"/>
                <w:szCs w:val="26"/>
                <w:lang w:val="ru-RU"/>
              </w:rPr>
              <w:t>анали</w:t>
            </w:r>
            <w:proofErr w:type="spellEnd"/>
            <w:r w:rsidRPr="00304A30">
              <w:rPr>
                <w:rFonts w:ascii="Times New Roman" w:hAnsi="Times New Roman" w:cs="Times New Roman"/>
                <w:color w:val="000000" w:themeColor="text1"/>
                <w:sz w:val="26"/>
                <w:szCs w:val="26"/>
                <w:lang w:val="ru-RU"/>
              </w:rPr>
              <w:t>з», «Консультативная психология.</w:t>
            </w:r>
            <w:proofErr w:type="gramEnd"/>
            <w:r w:rsidRPr="00304A30">
              <w:rPr>
                <w:rFonts w:ascii="Times New Roman" w:hAnsi="Times New Roman" w:cs="Times New Roman"/>
                <w:color w:val="000000" w:themeColor="text1"/>
                <w:sz w:val="26"/>
                <w:szCs w:val="26"/>
                <w:lang w:val="ru-RU"/>
              </w:rPr>
              <w:t xml:space="preserve"> </w:t>
            </w:r>
            <w:proofErr w:type="spellStart"/>
            <w:r w:rsidRPr="00304A30">
              <w:rPr>
                <w:rFonts w:ascii="Times New Roman" w:hAnsi="Times New Roman" w:cs="Times New Roman"/>
                <w:color w:val="000000" w:themeColor="text1"/>
                <w:sz w:val="26"/>
                <w:szCs w:val="26"/>
                <w:lang w:val="ru-RU"/>
              </w:rPr>
              <w:t>Персонология</w:t>
            </w:r>
            <w:proofErr w:type="spellEnd"/>
            <w:r w:rsidRPr="00304A30">
              <w:rPr>
                <w:rFonts w:ascii="Times New Roman" w:hAnsi="Times New Roman" w:cs="Times New Roman"/>
                <w:color w:val="000000" w:themeColor="text1"/>
                <w:sz w:val="26"/>
                <w:szCs w:val="26"/>
                <w:lang w:val="ru-RU"/>
              </w:rPr>
              <w:t xml:space="preserve">», «Критические </w:t>
            </w:r>
            <w:proofErr w:type="spellStart"/>
            <w:r w:rsidRPr="00304A30">
              <w:rPr>
                <w:rFonts w:ascii="Times New Roman" w:hAnsi="Times New Roman" w:cs="Times New Roman"/>
                <w:color w:val="000000" w:themeColor="text1"/>
                <w:sz w:val="26"/>
                <w:szCs w:val="26"/>
                <w:lang w:val="ru-RU"/>
              </w:rPr>
              <w:t>медиаисследования</w:t>
            </w:r>
            <w:proofErr w:type="spellEnd"/>
            <w:r w:rsidRPr="00304A30">
              <w:rPr>
                <w:rFonts w:ascii="Times New Roman" w:hAnsi="Times New Roman" w:cs="Times New Roman"/>
                <w:color w:val="000000" w:themeColor="text1"/>
                <w:sz w:val="26"/>
                <w:szCs w:val="26"/>
                <w:lang w:val="ru-RU"/>
              </w:rPr>
              <w:t xml:space="preserve">», «Маркетинг: цифровые технологии и маркетинговые коммуникации», «Мировая экономика», «Население и развитие», «Педагогическое образование», «Позитивная психология», «Политика. Экономика. </w:t>
            </w:r>
            <w:proofErr w:type="gramStart"/>
            <w:r w:rsidRPr="00304A30">
              <w:rPr>
                <w:rFonts w:ascii="Times New Roman" w:hAnsi="Times New Roman" w:cs="Times New Roman"/>
                <w:color w:val="000000" w:themeColor="text1"/>
                <w:sz w:val="26"/>
                <w:szCs w:val="26"/>
                <w:lang w:val="ru-RU"/>
              </w:rPr>
              <w:t xml:space="preserve">Философия», «Политический анализ и публичная политика», </w:t>
            </w:r>
            <w:r w:rsidR="00304A30" w:rsidRPr="00304A30">
              <w:rPr>
                <w:rFonts w:ascii="Times New Roman" w:hAnsi="Times New Roman" w:cs="Times New Roman"/>
                <w:color w:val="000000" w:themeColor="text1"/>
                <w:sz w:val="26"/>
                <w:szCs w:val="26"/>
                <w:lang w:val="ru-RU"/>
              </w:rPr>
              <w:t>«Прикладная культурология», «Прикладная политология», «Прикладная социальная психология», «Прикладная статистика с методами сетевого анализа», «Прикладная экономика», «Прикладные методы социального анализа рынков», «Российские исследования», «Современные социальные науки в преподавании обществознания в школе», «Социология публичной и деловой сферы», «Сравнительные социальные исследования», «Статистический анализ в экономике», «Управление в сфере науки», «технологий и инноваций», «Управление и экономика здравоохранения», «Управление</w:t>
            </w:r>
            <w:proofErr w:type="gramEnd"/>
            <w:r w:rsidR="00304A30" w:rsidRPr="00304A30">
              <w:rPr>
                <w:rFonts w:ascii="Times New Roman" w:hAnsi="Times New Roman" w:cs="Times New Roman"/>
                <w:color w:val="000000" w:themeColor="text1"/>
                <w:sz w:val="26"/>
                <w:szCs w:val="26"/>
                <w:lang w:val="ru-RU"/>
              </w:rPr>
              <w:t xml:space="preserve"> пространственным развитием городов», «Управление цифровым продуктом», «</w:t>
            </w:r>
            <w:proofErr w:type="spellStart"/>
            <w:r w:rsidR="00304A30" w:rsidRPr="00304A30">
              <w:rPr>
                <w:rFonts w:ascii="Times New Roman" w:hAnsi="Times New Roman" w:cs="Times New Roman"/>
                <w:color w:val="000000" w:themeColor="text1"/>
                <w:sz w:val="26"/>
                <w:szCs w:val="26"/>
                <w:lang w:val="ru-RU"/>
              </w:rPr>
              <w:t>Фармправо</w:t>
            </w:r>
            <w:proofErr w:type="spellEnd"/>
            <w:r w:rsidR="00304A30" w:rsidRPr="00304A30">
              <w:rPr>
                <w:rFonts w:ascii="Times New Roman" w:hAnsi="Times New Roman" w:cs="Times New Roman"/>
                <w:color w:val="000000" w:themeColor="text1"/>
                <w:sz w:val="26"/>
                <w:szCs w:val="26"/>
                <w:lang w:val="ru-RU"/>
              </w:rPr>
              <w:t xml:space="preserve"> и здравоохранение», «Цифровые методы в гуманитарных науках», «Экономика: исследовательская программа», «Экономика и экономическая политика»</w:t>
            </w:r>
          </w:p>
        </w:tc>
      </w:tr>
      <w:tr w:rsidR="00B3002B" w:rsidRPr="00B80566" w14:paraId="601E0908" w14:textId="77777777" w:rsidTr="00135E29">
        <w:tc>
          <w:tcPr>
            <w:tcW w:w="4275" w:type="dxa"/>
          </w:tcPr>
          <w:p w14:paraId="081526EA" w14:textId="5A4AFE29" w:rsidR="00B3002B" w:rsidRPr="00B80566" w:rsidRDefault="00B3002B" w:rsidP="00135E29">
            <w:pPr>
              <w:spacing w:line="240" w:lineRule="auto"/>
              <w:ind w:right="567"/>
              <w:rPr>
                <w:rFonts w:ascii="Times New Roman" w:hAnsi="Times New Roman" w:cs="Times New Roman"/>
                <w:sz w:val="26"/>
                <w:szCs w:val="26"/>
                <w:lang w:val="ru-RU"/>
              </w:rPr>
            </w:pPr>
            <w:r w:rsidRPr="00B80566">
              <w:rPr>
                <w:rFonts w:ascii="Times New Roman" w:hAnsi="Times New Roman" w:cs="Times New Roman"/>
                <w:sz w:val="26"/>
                <w:szCs w:val="26"/>
                <w:lang w:val="ru-RU"/>
              </w:rPr>
              <w:lastRenderedPageBreak/>
              <w:t>Требуется резюме студента</w:t>
            </w:r>
          </w:p>
        </w:tc>
        <w:tc>
          <w:tcPr>
            <w:tcW w:w="5070" w:type="dxa"/>
          </w:tcPr>
          <w:p w14:paraId="1EC308DA" w14:textId="77777777" w:rsidR="00B3002B" w:rsidRDefault="00B3002B" w:rsidP="009F06EB">
            <w:pPr>
              <w:spacing w:line="240" w:lineRule="auto"/>
              <w:ind w:right="567"/>
              <w:rPr>
                <w:rFonts w:ascii="Times New Roman" w:hAnsi="Times New Roman" w:cs="Times New Roman"/>
                <w:color w:val="000000" w:themeColor="text1"/>
                <w:sz w:val="26"/>
                <w:szCs w:val="26"/>
                <w:lang w:val="ru-RU"/>
              </w:rPr>
            </w:pPr>
            <w:r w:rsidRPr="00B80566">
              <w:rPr>
                <w:rFonts w:ascii="Times New Roman" w:hAnsi="Times New Roman" w:cs="Times New Roman"/>
                <w:color w:val="000000" w:themeColor="text1"/>
                <w:sz w:val="26"/>
                <w:szCs w:val="26"/>
              </w:rPr>
              <w:t>Да</w:t>
            </w:r>
            <w:proofErr w:type="gramStart"/>
            <w:r w:rsidRPr="00B80566">
              <w:rPr>
                <w:rFonts w:ascii="Times New Roman" w:hAnsi="Times New Roman" w:cs="Times New Roman"/>
                <w:color w:val="000000" w:themeColor="text1"/>
                <w:sz w:val="26"/>
                <w:szCs w:val="26"/>
                <w:lang w:val="ru-RU"/>
              </w:rPr>
              <w:br/>
              <w:t>П</w:t>
            </w:r>
            <w:proofErr w:type="gramEnd"/>
            <w:r w:rsidRPr="00B80566">
              <w:rPr>
                <w:rFonts w:ascii="Times New Roman" w:hAnsi="Times New Roman" w:cs="Times New Roman"/>
                <w:color w:val="000000" w:themeColor="text1"/>
                <w:sz w:val="26"/>
                <w:szCs w:val="26"/>
                <w:lang w:val="ru-RU"/>
              </w:rPr>
              <w:t>ожалуйста, укажите в резюме</w:t>
            </w:r>
            <w:r>
              <w:rPr>
                <w:rFonts w:ascii="Times New Roman" w:hAnsi="Times New Roman" w:cs="Times New Roman"/>
                <w:color w:val="000000" w:themeColor="text1"/>
                <w:sz w:val="26"/>
                <w:szCs w:val="26"/>
                <w:lang w:val="ru-RU"/>
              </w:rPr>
              <w:t>:</w:t>
            </w:r>
            <w:r>
              <w:rPr>
                <w:rFonts w:ascii="Times New Roman" w:hAnsi="Times New Roman" w:cs="Times New Roman"/>
                <w:color w:val="000000" w:themeColor="text1"/>
                <w:sz w:val="26"/>
                <w:szCs w:val="26"/>
                <w:lang w:val="ru-RU"/>
              </w:rPr>
              <w:br/>
              <w:t xml:space="preserve">- </w:t>
            </w:r>
            <w:r w:rsidRPr="00B80566">
              <w:rPr>
                <w:rFonts w:ascii="Times New Roman" w:hAnsi="Times New Roman" w:cs="Times New Roman"/>
                <w:color w:val="000000" w:themeColor="text1"/>
                <w:sz w:val="26"/>
                <w:szCs w:val="26"/>
                <w:lang w:val="ru-RU"/>
              </w:rPr>
              <w:t>Ваше место в кумулятивном</w:t>
            </w:r>
            <w:r>
              <w:rPr>
                <w:rFonts w:ascii="Times New Roman" w:hAnsi="Times New Roman" w:cs="Times New Roman"/>
                <w:color w:val="000000" w:themeColor="text1"/>
                <w:sz w:val="26"/>
                <w:szCs w:val="26"/>
                <w:lang w:val="ru-RU"/>
              </w:rPr>
              <w:t xml:space="preserve"> рейтинге</w:t>
            </w:r>
          </w:p>
          <w:p w14:paraId="2E828466" w14:textId="27509F07" w:rsidR="00B3002B" w:rsidRPr="00B80566" w:rsidRDefault="00B3002B" w:rsidP="009F06EB">
            <w:pPr>
              <w:spacing w:line="240" w:lineRule="auto"/>
              <w:ind w:right="567"/>
              <w:rPr>
                <w:rFonts w:ascii="Times New Roman" w:hAnsi="Times New Roman" w:cs="Times New Roman"/>
                <w:sz w:val="26"/>
                <w:szCs w:val="26"/>
                <w:lang w:val="ru-RU"/>
              </w:rPr>
            </w:pPr>
            <w:r>
              <w:rPr>
                <w:rFonts w:ascii="Times New Roman" w:hAnsi="Times New Roman" w:cs="Times New Roman"/>
                <w:color w:val="000000" w:themeColor="text1"/>
                <w:sz w:val="26"/>
                <w:szCs w:val="26"/>
                <w:lang w:val="ru-RU"/>
              </w:rPr>
              <w:t>- желаемую должность в проекте</w:t>
            </w:r>
            <w:r>
              <w:rPr>
                <w:rFonts w:ascii="Times New Roman" w:hAnsi="Times New Roman" w:cs="Times New Roman"/>
                <w:color w:val="000000" w:themeColor="text1"/>
                <w:sz w:val="26"/>
                <w:szCs w:val="26"/>
                <w:lang w:val="ru-RU"/>
              </w:rPr>
              <w:br/>
              <w:t>(3 варианта в порядке убывания желательности)</w:t>
            </w:r>
          </w:p>
        </w:tc>
      </w:tr>
      <w:tr w:rsidR="00B3002B" w:rsidRPr="00B80566" w14:paraId="713FA08F" w14:textId="77777777" w:rsidTr="00135E29">
        <w:tc>
          <w:tcPr>
            <w:tcW w:w="4275" w:type="dxa"/>
          </w:tcPr>
          <w:p w14:paraId="7B4D58C9" w14:textId="77777777" w:rsidR="00B3002B" w:rsidRPr="00B80566" w:rsidRDefault="00B3002B" w:rsidP="00135E29">
            <w:pPr>
              <w:spacing w:line="240" w:lineRule="auto"/>
              <w:ind w:right="567"/>
              <w:rPr>
                <w:rFonts w:ascii="Times New Roman" w:hAnsi="Times New Roman" w:cs="Times New Roman"/>
                <w:sz w:val="26"/>
                <w:szCs w:val="26"/>
                <w:lang w:val="ru-RU"/>
              </w:rPr>
            </w:pPr>
            <w:r w:rsidRPr="00B80566">
              <w:rPr>
                <w:rFonts w:ascii="Times New Roman" w:hAnsi="Times New Roman" w:cs="Times New Roman"/>
                <w:sz w:val="26"/>
                <w:szCs w:val="26"/>
                <w:lang w:val="ru-RU"/>
              </w:rPr>
              <w:t>Требуется мотивированное письмо студента</w:t>
            </w:r>
          </w:p>
        </w:tc>
        <w:tc>
          <w:tcPr>
            <w:tcW w:w="5070" w:type="dxa"/>
          </w:tcPr>
          <w:p w14:paraId="615411E6" w14:textId="501FFF88" w:rsidR="00B3002B" w:rsidRPr="00B80566" w:rsidRDefault="00B3002B" w:rsidP="009F06EB">
            <w:pPr>
              <w:spacing w:line="240" w:lineRule="auto"/>
              <w:ind w:right="567"/>
              <w:rPr>
                <w:rFonts w:ascii="Times New Roman" w:hAnsi="Times New Roman" w:cs="Times New Roman"/>
                <w:sz w:val="26"/>
                <w:szCs w:val="26"/>
              </w:rPr>
            </w:pPr>
            <w:r w:rsidRPr="00B80566">
              <w:rPr>
                <w:rFonts w:ascii="Times New Roman" w:hAnsi="Times New Roman" w:cs="Times New Roman"/>
                <w:color w:val="000000" w:themeColor="text1"/>
                <w:sz w:val="26"/>
                <w:szCs w:val="26"/>
              </w:rPr>
              <w:t>Да</w:t>
            </w:r>
          </w:p>
        </w:tc>
      </w:tr>
    </w:tbl>
    <w:p w14:paraId="30FF7F64" w14:textId="77777777" w:rsidR="00A37C0E" w:rsidRPr="00046C3E" w:rsidRDefault="00A37C0E" w:rsidP="00135E29">
      <w:pPr>
        <w:spacing w:line="240" w:lineRule="auto"/>
        <w:ind w:right="567"/>
        <w:rPr>
          <w:rFonts w:ascii="Times New Roman" w:hAnsi="Times New Roman" w:cs="Times New Roman"/>
          <w:sz w:val="26"/>
          <w:szCs w:val="26"/>
          <w:lang w:val="ru-RU"/>
        </w:rPr>
      </w:pPr>
    </w:p>
    <w:p w14:paraId="54C6F977" w14:textId="77777777" w:rsidR="00F901F9" w:rsidRPr="00B80566" w:rsidRDefault="00F901F9" w:rsidP="00135E29">
      <w:pPr>
        <w:tabs>
          <w:tab w:val="left" w:pos="709"/>
        </w:tabs>
        <w:spacing w:line="240" w:lineRule="auto"/>
        <w:ind w:right="567"/>
        <w:jc w:val="center"/>
        <w:rPr>
          <w:rFonts w:ascii="Times New Roman" w:hAnsi="Times New Roman" w:cs="Times New Roman"/>
          <w:b/>
          <w:sz w:val="26"/>
          <w:szCs w:val="26"/>
          <w:lang w:val="ru-RU"/>
        </w:rPr>
      </w:pPr>
    </w:p>
    <w:p w14:paraId="705D37C6" w14:textId="77777777" w:rsidR="00F901F9" w:rsidRPr="00146912" w:rsidRDefault="00F901F9" w:rsidP="00135E29">
      <w:pPr>
        <w:tabs>
          <w:tab w:val="left" w:pos="709"/>
        </w:tabs>
        <w:spacing w:line="240" w:lineRule="auto"/>
        <w:ind w:right="567"/>
        <w:jc w:val="center"/>
        <w:rPr>
          <w:rFonts w:ascii="Times New Roman" w:hAnsi="Times New Roman" w:cs="Times New Roman"/>
          <w:b/>
          <w:sz w:val="26"/>
          <w:szCs w:val="26"/>
          <w:lang w:val="ru-RU"/>
        </w:rPr>
      </w:pPr>
    </w:p>
    <w:p w14:paraId="43319633" w14:textId="77777777" w:rsidR="00F901F9" w:rsidRDefault="00F901F9" w:rsidP="00135E29">
      <w:pPr>
        <w:tabs>
          <w:tab w:val="left" w:pos="709"/>
        </w:tabs>
        <w:spacing w:line="240" w:lineRule="auto"/>
        <w:ind w:right="567"/>
        <w:jc w:val="center"/>
        <w:rPr>
          <w:rFonts w:ascii="Times New Roman" w:hAnsi="Times New Roman" w:cs="Times New Roman"/>
          <w:b/>
          <w:sz w:val="26"/>
          <w:szCs w:val="26"/>
          <w:lang w:val="ru-RU"/>
        </w:rPr>
      </w:pPr>
    </w:p>
    <w:p w14:paraId="1B2F5B8F" w14:textId="49A0303B" w:rsidR="00F3746A" w:rsidRPr="00135E29" w:rsidRDefault="00F3746A" w:rsidP="00135E29">
      <w:pPr>
        <w:spacing w:after="160" w:line="240" w:lineRule="auto"/>
        <w:rPr>
          <w:rFonts w:ascii="Times New Roman" w:hAnsi="Times New Roman" w:cs="Times New Roman"/>
          <w:b/>
          <w:sz w:val="26"/>
          <w:szCs w:val="26"/>
          <w:lang w:val="ru-RU"/>
        </w:rPr>
      </w:pPr>
    </w:p>
    <w:sectPr w:rsidR="00F3746A" w:rsidRPr="00135E29" w:rsidSect="00E24D5E">
      <w:footerReference w:type="default" r:id="rId11"/>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C75AB" w14:textId="77777777" w:rsidR="00F473FD" w:rsidRDefault="00F473FD" w:rsidP="00765EE9">
      <w:pPr>
        <w:spacing w:line="240" w:lineRule="auto"/>
      </w:pPr>
      <w:r>
        <w:separator/>
      </w:r>
    </w:p>
  </w:endnote>
  <w:endnote w:type="continuationSeparator" w:id="0">
    <w:p w14:paraId="0391AFC5" w14:textId="77777777" w:rsidR="00F473FD" w:rsidRDefault="00F473FD" w:rsidP="00765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95017355"/>
      <w:docPartObj>
        <w:docPartGallery w:val="Page Numbers (Bottom of Page)"/>
        <w:docPartUnique/>
      </w:docPartObj>
    </w:sdtPr>
    <w:sdtContent>
      <w:p w14:paraId="52A49855" w14:textId="62B46B25" w:rsidR="00F473FD" w:rsidRPr="005D4092" w:rsidRDefault="00F473FD">
        <w:pPr>
          <w:pStyle w:val="af0"/>
          <w:jc w:val="center"/>
          <w:rPr>
            <w:rFonts w:ascii="Times New Roman" w:hAnsi="Times New Roman" w:cs="Times New Roman"/>
          </w:rPr>
        </w:pPr>
        <w:r w:rsidRPr="005D4092">
          <w:rPr>
            <w:rFonts w:ascii="Times New Roman" w:hAnsi="Times New Roman" w:cs="Times New Roman"/>
          </w:rPr>
          <w:fldChar w:fldCharType="begin"/>
        </w:r>
        <w:r w:rsidRPr="005D4092">
          <w:rPr>
            <w:rFonts w:ascii="Times New Roman" w:hAnsi="Times New Roman" w:cs="Times New Roman"/>
          </w:rPr>
          <w:instrText>PAGE   \* MERGEFORMAT</w:instrText>
        </w:r>
        <w:r w:rsidRPr="005D4092">
          <w:rPr>
            <w:rFonts w:ascii="Times New Roman" w:hAnsi="Times New Roman" w:cs="Times New Roman"/>
          </w:rPr>
          <w:fldChar w:fldCharType="separate"/>
        </w:r>
        <w:r w:rsidR="00304A30" w:rsidRPr="00304A30">
          <w:rPr>
            <w:rFonts w:ascii="Times New Roman" w:hAnsi="Times New Roman" w:cs="Times New Roman"/>
            <w:noProof/>
            <w:lang w:val="ru-RU"/>
          </w:rPr>
          <w:t>2</w:t>
        </w:r>
        <w:r w:rsidRPr="005D4092">
          <w:rPr>
            <w:rFonts w:ascii="Times New Roman" w:hAnsi="Times New Roman" w:cs="Times New Roman"/>
          </w:rPr>
          <w:fldChar w:fldCharType="end"/>
        </w:r>
      </w:p>
    </w:sdtContent>
  </w:sdt>
  <w:p w14:paraId="47D62F0B" w14:textId="77777777" w:rsidR="00F473FD" w:rsidRPr="005D4092" w:rsidRDefault="00F473FD">
    <w:pPr>
      <w:pStyle w:val="af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7F36F" w14:textId="77777777" w:rsidR="00F473FD" w:rsidRDefault="00F473FD" w:rsidP="00765EE9">
      <w:pPr>
        <w:spacing w:line="240" w:lineRule="auto"/>
      </w:pPr>
      <w:r>
        <w:separator/>
      </w:r>
    </w:p>
  </w:footnote>
  <w:footnote w:type="continuationSeparator" w:id="0">
    <w:p w14:paraId="2B165B82" w14:textId="77777777" w:rsidR="00F473FD" w:rsidRDefault="00F473FD" w:rsidP="00765E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522"/>
    <w:multiLevelType w:val="hybridMultilevel"/>
    <w:tmpl w:val="8BA6EC42"/>
    <w:lvl w:ilvl="0" w:tplc="521A4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E95000"/>
    <w:multiLevelType w:val="hybridMultilevel"/>
    <w:tmpl w:val="49021DF4"/>
    <w:lvl w:ilvl="0" w:tplc="1CE26BF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446B1"/>
    <w:multiLevelType w:val="hybridMultilevel"/>
    <w:tmpl w:val="87984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D75C36"/>
    <w:multiLevelType w:val="hybridMultilevel"/>
    <w:tmpl w:val="AD309306"/>
    <w:lvl w:ilvl="0" w:tplc="1CE26BF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115B44"/>
    <w:multiLevelType w:val="hybridMultilevel"/>
    <w:tmpl w:val="FA24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774E47"/>
    <w:multiLevelType w:val="hybridMultilevel"/>
    <w:tmpl w:val="88B62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F4"/>
    <w:rsid w:val="00000ED5"/>
    <w:rsid w:val="00013C6F"/>
    <w:rsid w:val="00046C3E"/>
    <w:rsid w:val="000849CC"/>
    <w:rsid w:val="000B22C7"/>
    <w:rsid w:val="000B3180"/>
    <w:rsid w:val="001022AD"/>
    <w:rsid w:val="00135E29"/>
    <w:rsid w:val="00135EC4"/>
    <w:rsid w:val="00140D2F"/>
    <w:rsid w:val="00146912"/>
    <w:rsid w:val="00185551"/>
    <w:rsid w:val="001A444E"/>
    <w:rsid w:val="001D7C2A"/>
    <w:rsid w:val="001E44E9"/>
    <w:rsid w:val="0022013F"/>
    <w:rsid w:val="00226451"/>
    <w:rsid w:val="002443B1"/>
    <w:rsid w:val="00247854"/>
    <w:rsid w:val="002643C7"/>
    <w:rsid w:val="002810C6"/>
    <w:rsid w:val="00281D40"/>
    <w:rsid w:val="002A6CC0"/>
    <w:rsid w:val="00304A30"/>
    <w:rsid w:val="00385D88"/>
    <w:rsid w:val="00414FC2"/>
    <w:rsid w:val="00422E3D"/>
    <w:rsid w:val="00467308"/>
    <w:rsid w:val="004A4324"/>
    <w:rsid w:val="004F7461"/>
    <w:rsid w:val="005428A8"/>
    <w:rsid w:val="005526F4"/>
    <w:rsid w:val="0055643E"/>
    <w:rsid w:val="005D4092"/>
    <w:rsid w:val="00604892"/>
    <w:rsid w:val="00625B0A"/>
    <w:rsid w:val="006E2503"/>
    <w:rsid w:val="0072300B"/>
    <w:rsid w:val="00765EE9"/>
    <w:rsid w:val="0079175F"/>
    <w:rsid w:val="007A05A5"/>
    <w:rsid w:val="007A2BC8"/>
    <w:rsid w:val="007B1543"/>
    <w:rsid w:val="00815951"/>
    <w:rsid w:val="0085443D"/>
    <w:rsid w:val="008729D6"/>
    <w:rsid w:val="00873A0F"/>
    <w:rsid w:val="008756F6"/>
    <w:rsid w:val="00894B14"/>
    <w:rsid w:val="008B5D36"/>
    <w:rsid w:val="008E415F"/>
    <w:rsid w:val="00901560"/>
    <w:rsid w:val="0091113D"/>
    <w:rsid w:val="009120BE"/>
    <w:rsid w:val="00934796"/>
    <w:rsid w:val="009430EA"/>
    <w:rsid w:val="009718FB"/>
    <w:rsid w:val="00971F9C"/>
    <w:rsid w:val="00987038"/>
    <w:rsid w:val="009D1FA1"/>
    <w:rsid w:val="009F06EB"/>
    <w:rsid w:val="00A21010"/>
    <w:rsid w:val="00A22831"/>
    <w:rsid w:val="00A314C9"/>
    <w:rsid w:val="00A37C0E"/>
    <w:rsid w:val="00A972CF"/>
    <w:rsid w:val="00AC0025"/>
    <w:rsid w:val="00B3002B"/>
    <w:rsid w:val="00B729AD"/>
    <w:rsid w:val="00B80566"/>
    <w:rsid w:val="00BB4E04"/>
    <w:rsid w:val="00C0551E"/>
    <w:rsid w:val="00C17CB1"/>
    <w:rsid w:val="00C46460"/>
    <w:rsid w:val="00C64EF8"/>
    <w:rsid w:val="00C76405"/>
    <w:rsid w:val="00C851B3"/>
    <w:rsid w:val="00C86B47"/>
    <w:rsid w:val="00CC4563"/>
    <w:rsid w:val="00CD2C00"/>
    <w:rsid w:val="00CE73F9"/>
    <w:rsid w:val="00D26D2B"/>
    <w:rsid w:val="00D66833"/>
    <w:rsid w:val="00DB6F78"/>
    <w:rsid w:val="00DD57CC"/>
    <w:rsid w:val="00DE4021"/>
    <w:rsid w:val="00E24D5E"/>
    <w:rsid w:val="00E26B33"/>
    <w:rsid w:val="00E379E5"/>
    <w:rsid w:val="00E73A44"/>
    <w:rsid w:val="00E90374"/>
    <w:rsid w:val="00EE082A"/>
    <w:rsid w:val="00F3746A"/>
    <w:rsid w:val="00F473FD"/>
    <w:rsid w:val="00F901F9"/>
    <w:rsid w:val="00FB2A82"/>
    <w:rsid w:val="00FB5598"/>
    <w:rsid w:val="00FF6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26F4"/>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B47"/>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56F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iPriority w:val="99"/>
    <w:semiHidden/>
    <w:unhideWhenUsed/>
    <w:rsid w:val="00765EE9"/>
    <w:pPr>
      <w:spacing w:line="240" w:lineRule="auto"/>
    </w:pPr>
    <w:rPr>
      <w:sz w:val="20"/>
      <w:szCs w:val="20"/>
    </w:rPr>
  </w:style>
  <w:style w:type="character" w:customStyle="1" w:styleId="a5">
    <w:name w:val="Текст сноски Знак"/>
    <w:basedOn w:val="a0"/>
    <w:link w:val="a4"/>
    <w:uiPriority w:val="99"/>
    <w:semiHidden/>
    <w:rsid w:val="00765EE9"/>
    <w:rPr>
      <w:rFonts w:ascii="Arial" w:eastAsia="Arial" w:hAnsi="Arial" w:cs="Arial"/>
      <w:sz w:val="20"/>
      <w:szCs w:val="20"/>
      <w:lang w:val="ru" w:eastAsia="ru-RU"/>
    </w:rPr>
  </w:style>
  <w:style w:type="character" w:styleId="a6">
    <w:name w:val="footnote reference"/>
    <w:basedOn w:val="a0"/>
    <w:uiPriority w:val="99"/>
    <w:semiHidden/>
    <w:unhideWhenUsed/>
    <w:rsid w:val="00765EE9"/>
    <w:rPr>
      <w:vertAlign w:val="superscript"/>
    </w:rPr>
  </w:style>
  <w:style w:type="paragraph" w:styleId="a7">
    <w:name w:val="Balloon Text"/>
    <w:basedOn w:val="a"/>
    <w:link w:val="a8"/>
    <w:uiPriority w:val="99"/>
    <w:semiHidden/>
    <w:unhideWhenUsed/>
    <w:rsid w:val="0055643E"/>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643E"/>
    <w:rPr>
      <w:rFonts w:ascii="Segoe UI" w:eastAsia="Arial" w:hAnsi="Segoe UI" w:cs="Segoe UI"/>
      <w:sz w:val="18"/>
      <w:szCs w:val="18"/>
      <w:lang w:val="ru" w:eastAsia="ru-RU"/>
    </w:rPr>
  </w:style>
  <w:style w:type="character" w:styleId="a9">
    <w:name w:val="annotation reference"/>
    <w:basedOn w:val="a0"/>
    <w:uiPriority w:val="99"/>
    <w:semiHidden/>
    <w:unhideWhenUsed/>
    <w:rsid w:val="0022013F"/>
    <w:rPr>
      <w:sz w:val="16"/>
      <w:szCs w:val="16"/>
    </w:rPr>
  </w:style>
  <w:style w:type="paragraph" w:styleId="aa">
    <w:name w:val="annotation text"/>
    <w:basedOn w:val="a"/>
    <w:link w:val="ab"/>
    <w:uiPriority w:val="99"/>
    <w:semiHidden/>
    <w:unhideWhenUsed/>
    <w:rsid w:val="0022013F"/>
    <w:pPr>
      <w:spacing w:line="240" w:lineRule="auto"/>
    </w:pPr>
    <w:rPr>
      <w:sz w:val="20"/>
      <w:szCs w:val="20"/>
    </w:rPr>
  </w:style>
  <w:style w:type="character" w:customStyle="1" w:styleId="ab">
    <w:name w:val="Текст примечания Знак"/>
    <w:basedOn w:val="a0"/>
    <w:link w:val="aa"/>
    <w:uiPriority w:val="99"/>
    <w:semiHidden/>
    <w:rsid w:val="0022013F"/>
    <w:rPr>
      <w:rFonts w:ascii="Arial" w:eastAsia="Arial" w:hAnsi="Arial" w:cs="Arial"/>
      <w:sz w:val="20"/>
      <w:szCs w:val="20"/>
      <w:lang w:val="ru" w:eastAsia="ru-RU"/>
    </w:rPr>
  </w:style>
  <w:style w:type="paragraph" w:styleId="ac">
    <w:name w:val="annotation subject"/>
    <w:basedOn w:val="aa"/>
    <w:next w:val="aa"/>
    <w:link w:val="ad"/>
    <w:uiPriority w:val="99"/>
    <w:semiHidden/>
    <w:unhideWhenUsed/>
    <w:rsid w:val="0022013F"/>
    <w:rPr>
      <w:b/>
      <w:bCs/>
    </w:rPr>
  </w:style>
  <w:style w:type="character" w:customStyle="1" w:styleId="ad">
    <w:name w:val="Тема примечания Знак"/>
    <w:basedOn w:val="ab"/>
    <w:link w:val="ac"/>
    <w:uiPriority w:val="99"/>
    <w:semiHidden/>
    <w:rsid w:val="0022013F"/>
    <w:rPr>
      <w:rFonts w:ascii="Arial" w:eastAsia="Arial" w:hAnsi="Arial" w:cs="Arial"/>
      <w:b/>
      <w:bCs/>
      <w:sz w:val="20"/>
      <w:szCs w:val="20"/>
      <w:lang w:val="ru" w:eastAsia="ru-RU"/>
    </w:rPr>
  </w:style>
  <w:style w:type="paragraph" w:styleId="ae">
    <w:name w:val="header"/>
    <w:basedOn w:val="a"/>
    <w:link w:val="af"/>
    <w:uiPriority w:val="99"/>
    <w:unhideWhenUsed/>
    <w:rsid w:val="00B729AD"/>
    <w:pPr>
      <w:tabs>
        <w:tab w:val="center" w:pos="4677"/>
        <w:tab w:val="right" w:pos="9355"/>
      </w:tabs>
      <w:spacing w:line="240" w:lineRule="auto"/>
    </w:pPr>
  </w:style>
  <w:style w:type="character" w:customStyle="1" w:styleId="af">
    <w:name w:val="Верхний колонтитул Знак"/>
    <w:basedOn w:val="a0"/>
    <w:link w:val="ae"/>
    <w:uiPriority w:val="99"/>
    <w:rsid w:val="00B729AD"/>
    <w:rPr>
      <w:rFonts w:ascii="Arial" w:eastAsia="Arial" w:hAnsi="Arial" w:cs="Arial"/>
      <w:lang w:val="ru" w:eastAsia="ru-RU"/>
    </w:rPr>
  </w:style>
  <w:style w:type="paragraph" w:styleId="af0">
    <w:name w:val="footer"/>
    <w:basedOn w:val="a"/>
    <w:link w:val="af1"/>
    <w:uiPriority w:val="99"/>
    <w:unhideWhenUsed/>
    <w:rsid w:val="00B729AD"/>
    <w:pPr>
      <w:tabs>
        <w:tab w:val="center" w:pos="4677"/>
        <w:tab w:val="right" w:pos="9355"/>
      </w:tabs>
      <w:spacing w:line="240" w:lineRule="auto"/>
    </w:pPr>
  </w:style>
  <w:style w:type="character" w:customStyle="1" w:styleId="af1">
    <w:name w:val="Нижний колонтитул Знак"/>
    <w:basedOn w:val="a0"/>
    <w:link w:val="af0"/>
    <w:uiPriority w:val="99"/>
    <w:rsid w:val="00B729AD"/>
    <w:rPr>
      <w:rFonts w:ascii="Arial" w:eastAsia="Arial" w:hAnsi="Arial" w:cs="Arial"/>
      <w:lang w:val="ru" w:eastAsia="ru-RU"/>
    </w:rPr>
  </w:style>
  <w:style w:type="character" w:styleId="af2">
    <w:name w:val="Hyperlink"/>
    <w:basedOn w:val="a0"/>
    <w:uiPriority w:val="99"/>
    <w:unhideWhenUsed/>
    <w:rsid w:val="001D7C2A"/>
    <w:rPr>
      <w:color w:val="0563C1" w:themeColor="hyperlink"/>
      <w:u w:val="single"/>
    </w:rPr>
  </w:style>
  <w:style w:type="paragraph" w:styleId="af3">
    <w:name w:val="List Paragraph"/>
    <w:basedOn w:val="a"/>
    <w:uiPriority w:val="34"/>
    <w:qFormat/>
    <w:rsid w:val="00C64E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26F4"/>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B47"/>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56F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iPriority w:val="99"/>
    <w:semiHidden/>
    <w:unhideWhenUsed/>
    <w:rsid w:val="00765EE9"/>
    <w:pPr>
      <w:spacing w:line="240" w:lineRule="auto"/>
    </w:pPr>
    <w:rPr>
      <w:sz w:val="20"/>
      <w:szCs w:val="20"/>
    </w:rPr>
  </w:style>
  <w:style w:type="character" w:customStyle="1" w:styleId="a5">
    <w:name w:val="Текст сноски Знак"/>
    <w:basedOn w:val="a0"/>
    <w:link w:val="a4"/>
    <w:uiPriority w:val="99"/>
    <w:semiHidden/>
    <w:rsid w:val="00765EE9"/>
    <w:rPr>
      <w:rFonts w:ascii="Arial" w:eastAsia="Arial" w:hAnsi="Arial" w:cs="Arial"/>
      <w:sz w:val="20"/>
      <w:szCs w:val="20"/>
      <w:lang w:val="ru" w:eastAsia="ru-RU"/>
    </w:rPr>
  </w:style>
  <w:style w:type="character" w:styleId="a6">
    <w:name w:val="footnote reference"/>
    <w:basedOn w:val="a0"/>
    <w:uiPriority w:val="99"/>
    <w:semiHidden/>
    <w:unhideWhenUsed/>
    <w:rsid w:val="00765EE9"/>
    <w:rPr>
      <w:vertAlign w:val="superscript"/>
    </w:rPr>
  </w:style>
  <w:style w:type="paragraph" w:styleId="a7">
    <w:name w:val="Balloon Text"/>
    <w:basedOn w:val="a"/>
    <w:link w:val="a8"/>
    <w:uiPriority w:val="99"/>
    <w:semiHidden/>
    <w:unhideWhenUsed/>
    <w:rsid w:val="0055643E"/>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643E"/>
    <w:rPr>
      <w:rFonts w:ascii="Segoe UI" w:eastAsia="Arial" w:hAnsi="Segoe UI" w:cs="Segoe UI"/>
      <w:sz w:val="18"/>
      <w:szCs w:val="18"/>
      <w:lang w:val="ru" w:eastAsia="ru-RU"/>
    </w:rPr>
  </w:style>
  <w:style w:type="character" w:styleId="a9">
    <w:name w:val="annotation reference"/>
    <w:basedOn w:val="a0"/>
    <w:uiPriority w:val="99"/>
    <w:semiHidden/>
    <w:unhideWhenUsed/>
    <w:rsid w:val="0022013F"/>
    <w:rPr>
      <w:sz w:val="16"/>
      <w:szCs w:val="16"/>
    </w:rPr>
  </w:style>
  <w:style w:type="paragraph" w:styleId="aa">
    <w:name w:val="annotation text"/>
    <w:basedOn w:val="a"/>
    <w:link w:val="ab"/>
    <w:uiPriority w:val="99"/>
    <w:semiHidden/>
    <w:unhideWhenUsed/>
    <w:rsid w:val="0022013F"/>
    <w:pPr>
      <w:spacing w:line="240" w:lineRule="auto"/>
    </w:pPr>
    <w:rPr>
      <w:sz w:val="20"/>
      <w:szCs w:val="20"/>
    </w:rPr>
  </w:style>
  <w:style w:type="character" w:customStyle="1" w:styleId="ab">
    <w:name w:val="Текст примечания Знак"/>
    <w:basedOn w:val="a0"/>
    <w:link w:val="aa"/>
    <w:uiPriority w:val="99"/>
    <w:semiHidden/>
    <w:rsid w:val="0022013F"/>
    <w:rPr>
      <w:rFonts w:ascii="Arial" w:eastAsia="Arial" w:hAnsi="Arial" w:cs="Arial"/>
      <w:sz w:val="20"/>
      <w:szCs w:val="20"/>
      <w:lang w:val="ru" w:eastAsia="ru-RU"/>
    </w:rPr>
  </w:style>
  <w:style w:type="paragraph" w:styleId="ac">
    <w:name w:val="annotation subject"/>
    <w:basedOn w:val="aa"/>
    <w:next w:val="aa"/>
    <w:link w:val="ad"/>
    <w:uiPriority w:val="99"/>
    <w:semiHidden/>
    <w:unhideWhenUsed/>
    <w:rsid w:val="0022013F"/>
    <w:rPr>
      <w:b/>
      <w:bCs/>
    </w:rPr>
  </w:style>
  <w:style w:type="character" w:customStyle="1" w:styleId="ad">
    <w:name w:val="Тема примечания Знак"/>
    <w:basedOn w:val="ab"/>
    <w:link w:val="ac"/>
    <w:uiPriority w:val="99"/>
    <w:semiHidden/>
    <w:rsid w:val="0022013F"/>
    <w:rPr>
      <w:rFonts w:ascii="Arial" w:eastAsia="Arial" w:hAnsi="Arial" w:cs="Arial"/>
      <w:b/>
      <w:bCs/>
      <w:sz w:val="20"/>
      <w:szCs w:val="20"/>
      <w:lang w:val="ru" w:eastAsia="ru-RU"/>
    </w:rPr>
  </w:style>
  <w:style w:type="paragraph" w:styleId="ae">
    <w:name w:val="header"/>
    <w:basedOn w:val="a"/>
    <w:link w:val="af"/>
    <w:uiPriority w:val="99"/>
    <w:unhideWhenUsed/>
    <w:rsid w:val="00B729AD"/>
    <w:pPr>
      <w:tabs>
        <w:tab w:val="center" w:pos="4677"/>
        <w:tab w:val="right" w:pos="9355"/>
      </w:tabs>
      <w:spacing w:line="240" w:lineRule="auto"/>
    </w:pPr>
  </w:style>
  <w:style w:type="character" w:customStyle="1" w:styleId="af">
    <w:name w:val="Верхний колонтитул Знак"/>
    <w:basedOn w:val="a0"/>
    <w:link w:val="ae"/>
    <w:uiPriority w:val="99"/>
    <w:rsid w:val="00B729AD"/>
    <w:rPr>
      <w:rFonts w:ascii="Arial" w:eastAsia="Arial" w:hAnsi="Arial" w:cs="Arial"/>
      <w:lang w:val="ru" w:eastAsia="ru-RU"/>
    </w:rPr>
  </w:style>
  <w:style w:type="paragraph" w:styleId="af0">
    <w:name w:val="footer"/>
    <w:basedOn w:val="a"/>
    <w:link w:val="af1"/>
    <w:uiPriority w:val="99"/>
    <w:unhideWhenUsed/>
    <w:rsid w:val="00B729AD"/>
    <w:pPr>
      <w:tabs>
        <w:tab w:val="center" w:pos="4677"/>
        <w:tab w:val="right" w:pos="9355"/>
      </w:tabs>
      <w:spacing w:line="240" w:lineRule="auto"/>
    </w:pPr>
  </w:style>
  <w:style w:type="character" w:customStyle="1" w:styleId="af1">
    <w:name w:val="Нижний колонтитул Знак"/>
    <w:basedOn w:val="a0"/>
    <w:link w:val="af0"/>
    <w:uiPriority w:val="99"/>
    <w:rsid w:val="00B729AD"/>
    <w:rPr>
      <w:rFonts w:ascii="Arial" w:eastAsia="Arial" w:hAnsi="Arial" w:cs="Arial"/>
      <w:lang w:val="ru" w:eastAsia="ru-RU"/>
    </w:rPr>
  </w:style>
  <w:style w:type="character" w:styleId="af2">
    <w:name w:val="Hyperlink"/>
    <w:basedOn w:val="a0"/>
    <w:uiPriority w:val="99"/>
    <w:unhideWhenUsed/>
    <w:rsid w:val="001D7C2A"/>
    <w:rPr>
      <w:color w:val="0563C1" w:themeColor="hyperlink"/>
      <w:u w:val="single"/>
    </w:rPr>
  </w:style>
  <w:style w:type="paragraph" w:styleId="af3">
    <w:name w:val="List Paragraph"/>
    <w:basedOn w:val="a"/>
    <w:uiPriority w:val="34"/>
    <w:qFormat/>
    <w:rsid w:val="00C64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0252">
      <w:bodyDiv w:val="1"/>
      <w:marLeft w:val="0"/>
      <w:marRight w:val="0"/>
      <w:marTop w:val="0"/>
      <w:marBottom w:val="0"/>
      <w:divBdr>
        <w:top w:val="none" w:sz="0" w:space="0" w:color="auto"/>
        <w:left w:val="none" w:sz="0" w:space="0" w:color="auto"/>
        <w:bottom w:val="none" w:sz="0" w:space="0" w:color="auto"/>
        <w:right w:val="none" w:sz="0" w:space="0" w:color="auto"/>
      </w:divBdr>
    </w:div>
    <w:div w:id="701630683">
      <w:bodyDiv w:val="1"/>
      <w:marLeft w:val="0"/>
      <w:marRight w:val="0"/>
      <w:marTop w:val="0"/>
      <w:marBottom w:val="0"/>
      <w:divBdr>
        <w:top w:val="none" w:sz="0" w:space="0" w:color="auto"/>
        <w:left w:val="none" w:sz="0" w:space="0" w:color="auto"/>
        <w:bottom w:val="none" w:sz="0" w:space="0" w:color="auto"/>
        <w:right w:val="none" w:sz="0" w:space="0" w:color="auto"/>
      </w:divBdr>
    </w:div>
    <w:div w:id="1261834888">
      <w:bodyDiv w:val="1"/>
      <w:marLeft w:val="0"/>
      <w:marRight w:val="0"/>
      <w:marTop w:val="0"/>
      <w:marBottom w:val="0"/>
      <w:divBdr>
        <w:top w:val="none" w:sz="0" w:space="0" w:color="auto"/>
        <w:left w:val="none" w:sz="0" w:space="0" w:color="auto"/>
        <w:bottom w:val="none" w:sz="0" w:space="0" w:color="auto"/>
        <w:right w:val="none" w:sz="0" w:space="0" w:color="auto"/>
      </w:divBdr>
    </w:div>
    <w:div w:id="14644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hare-project.org/home0.html" TargetMode="External"/><Relationship Id="rId4" Type="http://schemas.microsoft.com/office/2007/relationships/stylesWithEffects" Target="stylesWithEffects.xml"/><Relationship Id="rId9" Type="http://schemas.openxmlformats.org/officeDocument/2006/relationships/hyperlink" Target="https://ncmu.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8214D-0988-4B81-A65E-EB91DB43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Пользователь Windows</cp:lastModifiedBy>
  <cp:revision>15</cp:revision>
  <dcterms:created xsi:type="dcterms:W3CDTF">2021-10-07T14:14:00Z</dcterms:created>
  <dcterms:modified xsi:type="dcterms:W3CDTF">2022-06-28T12:40:00Z</dcterms:modified>
</cp:coreProperties>
</file>