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75A7" w14:textId="77777777" w:rsidR="00FE5C22" w:rsidRPr="002B4079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79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2B4079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40805D16" w14:textId="77777777" w:rsidR="00A47807" w:rsidRPr="002B4079" w:rsidRDefault="00A4780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6394"/>
      </w:tblGrid>
      <w:tr w:rsidR="00A47807" w:rsidRPr="002B4079" w14:paraId="186C372E" w14:textId="77777777" w:rsidTr="00A541FA">
        <w:tc>
          <w:tcPr>
            <w:tcW w:w="2988" w:type="dxa"/>
          </w:tcPr>
          <w:p w14:paraId="177FF188" w14:textId="77777777" w:rsidR="00A47807" w:rsidRPr="002B407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577" w:type="dxa"/>
          </w:tcPr>
          <w:p w14:paraId="2261AE66" w14:textId="77777777" w:rsidR="00A47807" w:rsidRPr="002B4079" w:rsidRDefault="00BF149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2B4079" w14:paraId="2A57E4D4" w14:textId="77777777" w:rsidTr="00A541FA">
        <w:tc>
          <w:tcPr>
            <w:tcW w:w="2988" w:type="dxa"/>
          </w:tcPr>
          <w:p w14:paraId="0A8D9510" w14:textId="77777777" w:rsidR="00A47807" w:rsidRPr="002B407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577" w:type="dxa"/>
          </w:tcPr>
          <w:p w14:paraId="749C46E0" w14:textId="77777777" w:rsidR="00A47807" w:rsidRPr="002B4079" w:rsidRDefault="00BB64D2" w:rsidP="008B45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64D2">
              <w:rPr>
                <w:rFonts w:ascii="Times New Roman" w:hAnsi="Times New Roman" w:cs="Times New Roman"/>
                <w:color w:val="000000" w:themeColor="text1"/>
              </w:rPr>
              <w:t>Японский театр: погружение в культуру через игру</w:t>
            </w:r>
          </w:p>
        </w:tc>
      </w:tr>
      <w:tr w:rsidR="00023E4E" w:rsidRPr="002B4079" w14:paraId="43ADD4E2" w14:textId="77777777" w:rsidTr="00A541FA">
        <w:tc>
          <w:tcPr>
            <w:tcW w:w="2988" w:type="dxa"/>
          </w:tcPr>
          <w:p w14:paraId="08F270C3" w14:textId="77777777" w:rsidR="00023E4E" w:rsidRPr="002B407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577" w:type="dxa"/>
          </w:tcPr>
          <w:p w14:paraId="57DC90DA" w14:textId="77777777" w:rsidR="00023E4E" w:rsidRPr="002B4079" w:rsidRDefault="00BF149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BB64D2" w14:paraId="42570B2E" w14:textId="77777777" w:rsidTr="00A541FA">
        <w:tc>
          <w:tcPr>
            <w:tcW w:w="2988" w:type="dxa"/>
          </w:tcPr>
          <w:p w14:paraId="7ECCCC32" w14:textId="77777777" w:rsidR="000A439E" w:rsidRPr="002B4079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577" w:type="dxa"/>
          </w:tcPr>
          <w:p w14:paraId="11C2A229" w14:textId="77777777" w:rsidR="00BB64D2" w:rsidRPr="00BB64D2" w:rsidRDefault="00BB64D2" w:rsidP="00BB64D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Е.С.Штейнер</w:t>
            </w:r>
            <w:proofErr w:type="spellEnd"/>
          </w:p>
          <w:p w14:paraId="72D3CC71" w14:textId="77777777" w:rsidR="000A439E" w:rsidRPr="002B4079" w:rsidRDefault="000A439E" w:rsidP="00BF149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2B4079" w14:paraId="083B2125" w14:textId="77777777" w:rsidTr="00A541FA">
        <w:tc>
          <w:tcPr>
            <w:tcW w:w="2988" w:type="dxa"/>
          </w:tcPr>
          <w:p w14:paraId="2054AE91" w14:textId="77777777" w:rsidR="00A47807" w:rsidRPr="002B4079" w:rsidRDefault="00D66022" w:rsidP="00D66022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Подробное о</w:t>
            </w:r>
            <w:r w:rsidR="00A47807" w:rsidRPr="002B4079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2B4079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2B4079">
              <w:rPr>
                <w:rFonts w:ascii="Times New Roman" w:hAnsi="Times New Roman" w:cs="Times New Roman"/>
              </w:rPr>
              <w:t>проект</w:t>
            </w:r>
            <w:r w:rsidR="00971EDC" w:rsidRPr="002B4079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577" w:type="dxa"/>
          </w:tcPr>
          <w:p w14:paraId="6BB9B5C2" w14:textId="6A9B4D34" w:rsidR="00472969" w:rsidRPr="007152AA" w:rsidRDefault="00950BA7" w:rsidP="00BB64D2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Этот проект уже </w:t>
            </w:r>
            <w:r w:rsidR="00771C79">
              <w:rPr>
                <w:rFonts w:ascii="Times New Roman" w:hAnsi="Times New Roman" w:cs="Times New Roman"/>
                <w:color w:val="000000" w:themeColor="text1"/>
              </w:rPr>
              <w:t>пять лет</w:t>
            </w:r>
            <w:r w:rsidR="00472969">
              <w:rPr>
                <w:rFonts w:ascii="Times New Roman" w:hAnsi="Times New Roman" w:cs="Times New Roman"/>
                <w:color w:val="000000" w:themeColor="text1"/>
              </w:rPr>
              <w:t xml:space="preserve"> пользуется неизменным успехом – у участников и у зрителей.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0D20E9">
              <w:rPr>
                <w:rFonts w:ascii="Times New Roman" w:hAnsi="Times New Roman" w:cs="Times New Roman"/>
                <w:color w:val="000000" w:themeColor="text1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году представление в стиле театра Кабуки вызвало восторги публики и восхищение сотрудников посольства Японии.</w:t>
            </w:r>
            <w:r w:rsidR="000D20E9">
              <w:rPr>
                <w:rFonts w:ascii="Times New Roman" w:hAnsi="Times New Roman" w:cs="Times New Roman"/>
                <w:color w:val="000000" w:themeColor="text1"/>
              </w:rPr>
              <w:t xml:space="preserve"> В 2020 представления не было: после генеральной репетиции наступил карантин. </w:t>
            </w:r>
            <w:r w:rsidR="007152AA">
              <w:rPr>
                <w:rFonts w:ascii="Times New Roman" w:hAnsi="Times New Roman" w:cs="Times New Roman"/>
                <w:color w:val="000000" w:themeColor="text1"/>
              </w:rPr>
              <w:t xml:space="preserve">В мае 2021 </w:t>
            </w:r>
            <w:r w:rsidR="00771C79">
              <w:rPr>
                <w:rFonts w:ascii="Times New Roman" w:hAnsi="Times New Roman" w:cs="Times New Roman"/>
                <w:color w:val="000000" w:themeColor="text1"/>
              </w:rPr>
              <w:t xml:space="preserve">и в 2022 </w:t>
            </w:r>
            <w:r w:rsidR="007152AA">
              <w:rPr>
                <w:rFonts w:ascii="Times New Roman" w:hAnsi="Times New Roman" w:cs="Times New Roman"/>
                <w:color w:val="000000" w:themeColor="text1"/>
              </w:rPr>
              <w:t>премьер</w:t>
            </w:r>
            <w:r w:rsidR="00771C79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7152AA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r w:rsidR="007152AA"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Oriental</w:t>
            </w:r>
            <w:r w:rsidR="007152AA" w:rsidRPr="00771C7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</w:t>
            </w:r>
            <w:r w:rsidR="007152AA"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Crazy</w:t>
            </w:r>
            <w:r w:rsidR="007152AA" w:rsidRPr="00771C7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</w:t>
            </w:r>
            <w:r w:rsidR="007152AA"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Day</w:t>
            </w:r>
            <w:r w:rsidR="007152AA" w:rsidRPr="00771C79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</w:t>
            </w:r>
            <w:r w:rsidR="007152AA">
              <w:rPr>
                <w:rFonts w:ascii="Times New Roman" w:hAnsi="Times New Roman" w:cs="Times New Roman"/>
                <w:color w:val="000000" w:themeColor="text1"/>
                <w:lang w:eastAsia="ja-JP"/>
              </w:rPr>
              <w:t>произвел</w:t>
            </w:r>
            <w:r w:rsidR="00771C79">
              <w:rPr>
                <w:rFonts w:ascii="Times New Roman" w:hAnsi="Times New Roman" w:cs="Times New Roman"/>
                <w:color w:val="000000" w:themeColor="text1"/>
                <w:lang w:eastAsia="ja-JP"/>
              </w:rPr>
              <w:t>и</w:t>
            </w:r>
            <w:r w:rsidR="007152AA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фурор.</w:t>
            </w:r>
          </w:p>
          <w:p w14:paraId="4E7EBF73" w14:textId="26A58BDB" w:rsidR="00BB64D2" w:rsidRPr="00BB64D2" w:rsidRDefault="00BB64D2" w:rsidP="00BB64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Проект задуман для изучения феномена японского театра как культурного явления и его места в общественной структуре. Японская культура с древности и до наших дней отличалась высокой </w:t>
            </w:r>
            <w:proofErr w:type="spellStart"/>
            <w:r w:rsidRPr="00BB64D2">
              <w:rPr>
                <w:rFonts w:ascii="Times New Roman" w:hAnsi="Times New Roman" w:cs="Times New Roman"/>
                <w:color w:val="000000" w:themeColor="text1"/>
              </w:rPr>
              <w:t>ритуализованной</w:t>
            </w:r>
            <w:proofErr w:type="spellEnd"/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 театральностью во всех сферах жизни. Эта особенность вызвала нетипичную для многих других стран огромную роль театральных представлений в жизни всех слоев японского общества на всем протяжении его истории. В разные эпохи доминировали те или иные театральные формы (</w:t>
            </w:r>
            <w:proofErr w:type="spellStart"/>
            <w:r w:rsidRPr="00BB64D2">
              <w:rPr>
                <w:rFonts w:ascii="Times New Roman" w:hAnsi="Times New Roman" w:cs="Times New Roman"/>
                <w:color w:val="000000" w:themeColor="text1"/>
              </w:rPr>
              <w:t>бугаку</w:t>
            </w:r>
            <w:proofErr w:type="spellEnd"/>
            <w:proofErr w:type="gramStart"/>
            <w:r w:rsidRPr="00BB64D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152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B64D2">
              <w:rPr>
                <w:rFonts w:ascii="Times New Roman" w:hAnsi="Times New Roman" w:cs="Times New Roman"/>
                <w:color w:val="000000" w:themeColor="text1"/>
              </w:rPr>
              <w:t>Но</w:t>
            </w:r>
            <w:proofErr w:type="gramEnd"/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B64D2">
              <w:rPr>
                <w:rFonts w:ascii="Times New Roman" w:hAnsi="Times New Roman" w:cs="Times New Roman"/>
                <w:color w:val="000000" w:themeColor="text1"/>
              </w:rPr>
              <w:t>кёгэн</w:t>
            </w:r>
            <w:proofErr w:type="spellEnd"/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, кабуки, </w:t>
            </w:r>
            <w:proofErr w:type="spellStart"/>
            <w:r w:rsidRPr="00BB64D2">
              <w:rPr>
                <w:rFonts w:ascii="Times New Roman" w:hAnsi="Times New Roman" w:cs="Times New Roman"/>
                <w:color w:val="000000" w:themeColor="text1"/>
              </w:rPr>
              <w:t>бунраку</w:t>
            </w:r>
            <w:proofErr w:type="spellEnd"/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BB64D2">
              <w:rPr>
                <w:rFonts w:ascii="Times New Roman" w:hAnsi="Times New Roman" w:cs="Times New Roman"/>
                <w:color w:val="000000" w:themeColor="text1"/>
              </w:rPr>
              <w:t>сингэки</w:t>
            </w:r>
            <w:proofErr w:type="spellEnd"/>
            <w:r w:rsidRPr="00BB64D2">
              <w:rPr>
                <w:rFonts w:ascii="Times New Roman" w:hAnsi="Times New Roman" w:cs="Times New Roman"/>
                <w:color w:val="000000" w:themeColor="text1"/>
              </w:rPr>
              <w:t>), и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 что является уникальным в мировой культуре, все они сохранились до наших дней.</w:t>
            </w:r>
          </w:p>
          <w:p w14:paraId="1AA3A48A" w14:textId="6CBB5143" w:rsidR="00825054" w:rsidRDefault="00BB64D2" w:rsidP="00BB64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        Важное место наряду с изучением теоретического материала (аспекты театральной истории и эстетических параметров – литературных</w:t>
            </w:r>
            <w:r w:rsidR="007152AA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BB64D2">
              <w:rPr>
                <w:rFonts w:ascii="Times New Roman" w:hAnsi="Times New Roman" w:cs="Times New Roman"/>
                <w:color w:val="000000" w:themeColor="text1"/>
              </w:rPr>
              <w:t>драматических) займет практическая работа: овладение студентами основ</w:t>
            </w:r>
            <w:r w:rsidR="00472969">
              <w:rPr>
                <w:rFonts w:ascii="Times New Roman" w:hAnsi="Times New Roman" w:cs="Times New Roman"/>
                <w:color w:val="000000" w:themeColor="text1"/>
              </w:rPr>
              <w:t>ами</w:t>
            </w:r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 сценического мастерства</w:t>
            </w:r>
            <w:r w:rsidR="00950BA7">
              <w:rPr>
                <w:rFonts w:ascii="Times New Roman" w:hAnsi="Times New Roman" w:cs="Times New Roman"/>
                <w:color w:val="000000" w:themeColor="text1"/>
              </w:rPr>
              <w:t xml:space="preserve"> и подготовки спектакля</w:t>
            </w:r>
            <w:r w:rsidRPr="00BB64D2">
              <w:rPr>
                <w:rFonts w:ascii="Times New Roman" w:hAnsi="Times New Roman" w:cs="Times New Roman"/>
                <w:color w:val="000000" w:themeColor="text1"/>
              </w:rPr>
              <w:t>. Иными словами</w:t>
            </w:r>
            <w:r w:rsidR="000D20E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 существенной составляющей этого проекта является готовность студентов попробовать себя в качестве актеров, музыкантов, мастеров по костюму и гриму, сценографов.</w:t>
            </w:r>
            <w:r w:rsidR="000D2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4079" w:rsidRPr="002B4079">
              <w:rPr>
                <w:rFonts w:ascii="Times New Roman" w:hAnsi="Times New Roman" w:cs="Times New Roman"/>
                <w:color w:val="000000" w:themeColor="text1"/>
              </w:rPr>
              <w:t xml:space="preserve">Приглашаются как новые участники, так и те, кто работал в предыдущем </w:t>
            </w:r>
            <w:r>
              <w:rPr>
                <w:rFonts w:ascii="Times New Roman" w:hAnsi="Times New Roman" w:cs="Times New Roman"/>
                <w:color w:val="000000" w:themeColor="text1"/>
              </w:rPr>
              <w:t>году (будут аспекты участия</w:t>
            </w:r>
            <w:r w:rsidR="002B4079" w:rsidRPr="002B4079">
              <w:rPr>
                <w:rFonts w:ascii="Times New Roman" w:hAnsi="Times New Roman" w:cs="Times New Roman"/>
                <w:color w:val="000000" w:themeColor="text1"/>
              </w:rPr>
              <w:t xml:space="preserve"> разной </w:t>
            </w:r>
            <w:r w:rsidR="007152AA">
              <w:rPr>
                <w:rFonts w:ascii="Times New Roman" w:hAnsi="Times New Roman" w:cs="Times New Roman"/>
                <w:color w:val="000000" w:themeColor="text1"/>
              </w:rPr>
              <w:t xml:space="preserve">степени </w:t>
            </w:r>
            <w:r w:rsidR="002B4079" w:rsidRPr="002B4079">
              <w:rPr>
                <w:rFonts w:ascii="Times New Roman" w:hAnsi="Times New Roman" w:cs="Times New Roman"/>
                <w:color w:val="000000" w:themeColor="text1"/>
              </w:rPr>
              <w:t>сложности).</w:t>
            </w:r>
          </w:p>
          <w:p w14:paraId="204167E3" w14:textId="09867C7E" w:rsidR="00A541FA" w:rsidRPr="002B4079" w:rsidRDefault="00A541FA" w:rsidP="00BB64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Музыкальным консультантом выступит доцент Московской Консерватории Н.Ф. Голубинская</w:t>
            </w:r>
            <w:r w:rsidR="007152AA">
              <w:rPr>
                <w:rFonts w:ascii="Times New Roman" w:hAnsi="Times New Roman" w:cs="Times New Roman"/>
                <w:color w:val="000000" w:themeColor="text1"/>
              </w:rPr>
              <w:t>, которая даст уроки игры на сямисэне и барабанах музыкантам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2B4079" w14:paraId="7C1CAD70" w14:textId="77777777" w:rsidTr="00A541FA">
        <w:tc>
          <w:tcPr>
            <w:tcW w:w="2988" w:type="dxa"/>
          </w:tcPr>
          <w:p w14:paraId="5F734C53" w14:textId="77777777" w:rsidR="00A47807" w:rsidRPr="002B4079" w:rsidRDefault="00A47807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 xml:space="preserve">Цель </w:t>
            </w:r>
            <w:r w:rsidR="00971EDC" w:rsidRPr="002B4079">
              <w:rPr>
                <w:rFonts w:ascii="Times New Roman" w:hAnsi="Times New Roman" w:cs="Times New Roman"/>
              </w:rPr>
              <w:t xml:space="preserve">и задачи </w:t>
            </w:r>
            <w:r w:rsidRPr="002B4079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577" w:type="dxa"/>
          </w:tcPr>
          <w:p w14:paraId="6543FBB8" w14:textId="77777777" w:rsidR="00A47807" w:rsidRPr="002B4079" w:rsidRDefault="00BB64D2" w:rsidP="00BF14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64D2">
              <w:rPr>
                <w:rFonts w:ascii="Times New Roman" w:hAnsi="Times New Roman" w:cs="Times New Roman"/>
                <w:color w:val="000000" w:themeColor="text1"/>
              </w:rPr>
              <w:t>Изучить специфику японского театра и почувствовать представление изнутри. Научиться представлять на сцене эпизоды из японских спектаклей. Помимо интериоризации знаний (посредством игрового обучения) и практического приближения к театральному пласту японской культуры, участники проекта смогут выступать на различных площадках</w:t>
            </w:r>
            <w:r w:rsidR="008D79BA">
              <w:rPr>
                <w:rFonts w:ascii="Times New Roman" w:hAnsi="Times New Roman" w:cs="Times New Roman"/>
                <w:color w:val="000000" w:themeColor="text1"/>
              </w:rPr>
              <w:t xml:space="preserve"> (например, </w:t>
            </w:r>
            <w:r w:rsidR="008D79BA">
              <w:rPr>
                <w:rFonts w:ascii="Times New Roman" w:hAnsi="Times New Roman" w:cs="Times New Roman"/>
                <w:color w:val="000000" w:themeColor="text1"/>
                <w:lang w:val="en-US"/>
              </w:rPr>
              <w:t>Oriental</w:t>
            </w:r>
            <w:r w:rsidR="008D79BA" w:rsidRPr="008D79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D79BA">
              <w:rPr>
                <w:rFonts w:ascii="Times New Roman" w:hAnsi="Times New Roman" w:cs="Times New Roman"/>
                <w:color w:val="000000" w:themeColor="text1"/>
                <w:lang w:val="en-US"/>
              </w:rPr>
              <w:t>Crazy</w:t>
            </w:r>
            <w:r w:rsidR="008D79BA" w:rsidRPr="008D79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D79BA">
              <w:rPr>
                <w:rFonts w:ascii="Times New Roman" w:hAnsi="Times New Roman" w:cs="Times New Roman"/>
                <w:color w:val="000000" w:themeColor="text1"/>
                <w:lang w:val="en-US"/>
              </w:rPr>
              <w:t>Day</w:t>
            </w:r>
            <w:r w:rsidR="008D79BA" w:rsidRPr="008D79BA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BB64D2">
              <w:rPr>
                <w:rFonts w:ascii="Times New Roman" w:hAnsi="Times New Roman" w:cs="Times New Roman"/>
                <w:color w:val="000000" w:themeColor="text1"/>
              </w:rPr>
              <w:t>, привлекая новых студентов и создавая позитивный образ Школы востоковедения в различных представительских ситуациях.</w:t>
            </w:r>
            <w:r w:rsidR="00950BA7">
              <w:rPr>
                <w:rFonts w:ascii="Times New Roman" w:hAnsi="Times New Roman" w:cs="Times New Roman"/>
                <w:color w:val="000000" w:themeColor="text1"/>
              </w:rPr>
              <w:t xml:space="preserve"> При этом участвовать могут студенты со всех факультетов.</w:t>
            </w:r>
          </w:p>
        </w:tc>
      </w:tr>
      <w:tr w:rsidR="00A47807" w:rsidRPr="002B4079" w14:paraId="7E5D44EF" w14:textId="77777777" w:rsidTr="00A541FA">
        <w:tc>
          <w:tcPr>
            <w:tcW w:w="2988" w:type="dxa"/>
          </w:tcPr>
          <w:p w14:paraId="73369B98" w14:textId="77777777" w:rsidR="00A47807" w:rsidRPr="002B4079" w:rsidRDefault="00032C8B" w:rsidP="00032C8B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lastRenderedPageBreak/>
              <w:t>Проектное задание (в</w:t>
            </w:r>
            <w:r w:rsidR="00054118" w:rsidRPr="002B4079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2B40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77" w:type="dxa"/>
          </w:tcPr>
          <w:p w14:paraId="10FC0471" w14:textId="77777777" w:rsidR="00BB64D2" w:rsidRPr="00BB64D2" w:rsidRDefault="00BB64D2" w:rsidP="00BB64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64D2">
              <w:rPr>
                <w:rFonts w:ascii="Times New Roman" w:hAnsi="Times New Roman" w:cs="Times New Roman"/>
                <w:color w:val="000000" w:themeColor="text1"/>
              </w:rPr>
              <w:t>1. Изучение истории театра (в меньшей степени).</w:t>
            </w:r>
          </w:p>
          <w:p w14:paraId="2F431E05" w14:textId="784AE9CF" w:rsidR="00BB64D2" w:rsidRDefault="00BB64D2" w:rsidP="00BB64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64D2">
              <w:rPr>
                <w:rFonts w:ascii="Times New Roman" w:hAnsi="Times New Roman" w:cs="Times New Roman"/>
                <w:color w:val="000000" w:themeColor="text1"/>
              </w:rPr>
              <w:t>2. Изучение театральной эстетики в ее основных составляющих (пластика, музыка, костюм, грим, амплуа, иконография).</w:t>
            </w:r>
          </w:p>
          <w:p w14:paraId="6CF88F6D" w14:textId="5321FE42" w:rsidR="00461AE8" w:rsidRPr="00BB64D2" w:rsidRDefault="00461AE8" w:rsidP="00BB64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Выбор пьесы, написание скрипта, переводы.</w:t>
            </w:r>
          </w:p>
          <w:p w14:paraId="3CE37DC8" w14:textId="546ABEF0" w:rsidR="00A47807" w:rsidRPr="002B4079" w:rsidRDefault="00461AE8" w:rsidP="00BB64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B64D2" w:rsidRPr="00BB64D2">
              <w:rPr>
                <w:rFonts w:ascii="Times New Roman" w:hAnsi="Times New Roman" w:cs="Times New Roman"/>
                <w:color w:val="000000" w:themeColor="text1"/>
              </w:rPr>
              <w:t>. Практические занятия: элементы актерской игры и движения, искусство японского речитатива, сценический дизайн)</w:t>
            </w:r>
            <w:r>
              <w:rPr>
                <w:rFonts w:ascii="Times New Roman" w:hAnsi="Times New Roman" w:cs="Times New Roman"/>
                <w:color w:val="000000" w:themeColor="text1"/>
              </w:rPr>
              <w:t>. Репетиции.</w:t>
            </w:r>
          </w:p>
        </w:tc>
      </w:tr>
      <w:tr w:rsidR="00691CF6" w:rsidRPr="002B4079" w14:paraId="41B716A1" w14:textId="77777777" w:rsidTr="00A541FA">
        <w:tc>
          <w:tcPr>
            <w:tcW w:w="2988" w:type="dxa"/>
          </w:tcPr>
          <w:p w14:paraId="5B2A7883" w14:textId="77777777" w:rsidR="00691CF6" w:rsidRPr="002B4079" w:rsidRDefault="00023E4E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577" w:type="dxa"/>
          </w:tcPr>
          <w:p w14:paraId="075E24D1" w14:textId="3E4A312D" w:rsidR="00691CF6" w:rsidRPr="002B4079" w:rsidRDefault="00472969" w:rsidP="00950B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B64D2">
              <w:rPr>
                <w:rFonts w:ascii="Times New Roman" w:hAnsi="Times New Roman" w:cs="Times New Roman"/>
                <w:color w:val="000000" w:themeColor="text1"/>
              </w:rPr>
              <w:t>-4 модули</w:t>
            </w:r>
            <w:r w:rsidR="00950BA7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1C3C7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71C7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C3C79">
              <w:rPr>
                <w:rFonts w:ascii="Times New Roman" w:hAnsi="Times New Roman" w:cs="Times New Roman"/>
                <w:color w:val="000000" w:themeColor="text1"/>
              </w:rPr>
              <w:t>-2</w:t>
            </w:r>
            <w:r w:rsidR="00771C7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379A0" w:rsidRPr="002B4079" w14:paraId="74769B1B" w14:textId="77777777" w:rsidTr="00A541FA">
        <w:tc>
          <w:tcPr>
            <w:tcW w:w="2988" w:type="dxa"/>
          </w:tcPr>
          <w:p w14:paraId="27EBFAE0" w14:textId="77777777" w:rsidR="00F379A0" w:rsidRPr="002B4079" w:rsidRDefault="00F379A0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2B40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77" w:type="dxa"/>
          </w:tcPr>
          <w:p w14:paraId="23043BCB" w14:textId="6951281C" w:rsidR="00F379A0" w:rsidRPr="002B4079" w:rsidRDefault="00461A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 максимальное участие 8. За частичное – меньше.</w:t>
            </w:r>
          </w:p>
        </w:tc>
      </w:tr>
      <w:tr w:rsidR="00032C8B" w:rsidRPr="002B4079" w14:paraId="57E12D54" w14:textId="77777777" w:rsidTr="00A541FA">
        <w:tc>
          <w:tcPr>
            <w:tcW w:w="2988" w:type="dxa"/>
          </w:tcPr>
          <w:p w14:paraId="05295C24" w14:textId="77777777" w:rsidR="00032C8B" w:rsidRPr="002B4079" w:rsidRDefault="00032C8B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577" w:type="dxa"/>
          </w:tcPr>
          <w:p w14:paraId="53F550C0" w14:textId="77777777" w:rsidR="00291F14" w:rsidRDefault="00291F14" w:rsidP="002B4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Экзамен</w:t>
            </w:r>
            <w:r>
              <w:rPr>
                <w:rFonts w:ascii="Times New Roman" w:hAnsi="Times New Roman" w:cs="Times New Roman"/>
                <w:color w:val="000000" w:themeColor="text1"/>
              </w:rPr>
              <w:t>: премьерное представление.</w:t>
            </w:r>
          </w:p>
          <w:p w14:paraId="1EC071F9" w14:textId="19CB811F" w:rsidR="00032C8B" w:rsidRPr="00BB64D2" w:rsidRDefault="00291F14" w:rsidP="002B4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1F1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Кроме того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032C8B" w:rsidRPr="00BB64D2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="00BB64D2" w:rsidRPr="00BB64D2">
              <w:rPr>
                <w:rFonts w:ascii="Times New Roman" w:hAnsi="Times New Roman" w:cs="Times New Roman"/>
                <w:color w:val="000000" w:themeColor="text1"/>
              </w:rPr>
              <w:t xml:space="preserve">ссе-отчет о своем участии </w:t>
            </w:r>
            <w:r w:rsidR="00950BA7"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="000D20E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50BA7">
              <w:rPr>
                <w:rFonts w:ascii="Times New Roman" w:hAnsi="Times New Roman" w:cs="Times New Roman"/>
                <w:color w:val="000000" w:themeColor="text1"/>
              </w:rPr>
              <w:t xml:space="preserve">2 сс.) </w:t>
            </w:r>
            <w:r w:rsidR="00461AE8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BB64D2" w:rsidRPr="00BB64D2"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r w:rsidR="00950BA7">
              <w:rPr>
                <w:rFonts w:ascii="Times New Roman" w:hAnsi="Times New Roman" w:cs="Times New Roman"/>
                <w:color w:val="000000" w:themeColor="text1"/>
              </w:rPr>
              <w:t>одготовк</w:t>
            </w:r>
            <w:r w:rsidR="00461AE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50BA7">
              <w:rPr>
                <w:rFonts w:ascii="Times New Roman" w:hAnsi="Times New Roman" w:cs="Times New Roman"/>
                <w:color w:val="000000" w:themeColor="text1"/>
              </w:rPr>
              <w:t xml:space="preserve"> спектакля (актеры, художники, бутафоры и др.)</w:t>
            </w:r>
          </w:p>
        </w:tc>
      </w:tr>
      <w:tr w:rsidR="00A47807" w:rsidRPr="002B4079" w14:paraId="6DC5051D" w14:textId="77777777" w:rsidTr="00A541FA">
        <w:tc>
          <w:tcPr>
            <w:tcW w:w="2988" w:type="dxa"/>
          </w:tcPr>
          <w:p w14:paraId="7494E17B" w14:textId="77777777" w:rsidR="00A47807" w:rsidRPr="002B4079" w:rsidRDefault="00F379A0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577" w:type="dxa"/>
          </w:tcPr>
          <w:p w14:paraId="0E9B1017" w14:textId="77777777" w:rsidR="00A47807" w:rsidRPr="002B4079" w:rsidRDefault="00BF14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Исследовательский и практический</w:t>
            </w:r>
          </w:p>
        </w:tc>
      </w:tr>
      <w:tr w:rsidR="00F379A0" w:rsidRPr="002B4079" w14:paraId="3EE227A6" w14:textId="77777777" w:rsidTr="00A541FA">
        <w:tc>
          <w:tcPr>
            <w:tcW w:w="2988" w:type="dxa"/>
          </w:tcPr>
          <w:p w14:paraId="3A6223AB" w14:textId="77777777" w:rsidR="00F379A0" w:rsidRPr="002B4079" w:rsidRDefault="00295F80" w:rsidP="00F379A0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Трудоемкость</w:t>
            </w:r>
            <w:r w:rsidR="00F379A0" w:rsidRPr="002B4079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2B4079">
              <w:rPr>
                <w:rFonts w:ascii="Times New Roman" w:hAnsi="Times New Roman" w:cs="Times New Roman"/>
              </w:rPr>
              <w:t xml:space="preserve"> </w:t>
            </w:r>
          </w:p>
          <w:p w14:paraId="61FF33F5" w14:textId="77777777" w:rsidR="00F379A0" w:rsidRPr="002B4079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7" w:type="dxa"/>
          </w:tcPr>
          <w:p w14:paraId="167919DE" w14:textId="2A8C317E" w:rsidR="00F379A0" w:rsidRPr="002B4079" w:rsidRDefault="00291F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5-6 ч</w:t>
            </w:r>
            <w:r w:rsidR="00BB64D2" w:rsidRPr="00BB64D2">
              <w:rPr>
                <w:rFonts w:ascii="Times New Roman" w:hAnsi="Times New Roman" w:cs="Times New Roman"/>
                <w:color w:val="000000" w:themeColor="text1"/>
              </w:rPr>
              <w:t>. В ходе выполнения может варьироваться соотношение занятий в группе (вводные лекции, инструктаж, практические занятия и репетиции) и самостоятельная работа (в одиночку и малыми группами) – поиск текстовых материалов, подготовка антуража, заучивание текстов и мизансцен</w:t>
            </w:r>
            <w:r w:rsidR="000D20E9">
              <w:rPr>
                <w:rFonts w:ascii="Times New Roman" w:hAnsi="Times New Roman" w:cs="Times New Roman"/>
                <w:color w:val="000000" w:themeColor="text1"/>
              </w:rPr>
              <w:t>, разучивание музыки</w:t>
            </w:r>
            <w:r w:rsidR="00BB64D2" w:rsidRPr="00BB64D2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F379A0" w:rsidRPr="002B4079" w14:paraId="0BBF6502" w14:textId="77777777" w:rsidTr="00A541FA">
        <w:tc>
          <w:tcPr>
            <w:tcW w:w="2988" w:type="dxa"/>
          </w:tcPr>
          <w:p w14:paraId="0517E885" w14:textId="77777777" w:rsidR="00F379A0" w:rsidRPr="002B4079" w:rsidRDefault="00F379A0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577" w:type="dxa"/>
          </w:tcPr>
          <w:p w14:paraId="013FE84C" w14:textId="77777777" w:rsidR="00F379A0" w:rsidRPr="002B4079" w:rsidRDefault="00BF14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Творческий, активный, интересный.</w:t>
            </w:r>
          </w:p>
        </w:tc>
      </w:tr>
      <w:tr w:rsidR="00F379A0" w:rsidRPr="002B4079" w14:paraId="009B432A" w14:textId="77777777" w:rsidTr="00A541FA">
        <w:tc>
          <w:tcPr>
            <w:tcW w:w="2988" w:type="dxa"/>
          </w:tcPr>
          <w:p w14:paraId="4892B673" w14:textId="77777777" w:rsidR="00F379A0" w:rsidRPr="002B4079" w:rsidRDefault="00F379A0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577" w:type="dxa"/>
          </w:tcPr>
          <w:p w14:paraId="3F6E2C03" w14:textId="77777777" w:rsidR="00F379A0" w:rsidRPr="002B4079" w:rsidRDefault="003E1719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Интерес к театру, к японской культуре, склонность к лицедейству и креативности.</w:t>
            </w:r>
          </w:p>
        </w:tc>
      </w:tr>
      <w:tr w:rsidR="00971EDC" w:rsidRPr="002B4079" w14:paraId="70658419" w14:textId="77777777" w:rsidTr="00A541FA">
        <w:tc>
          <w:tcPr>
            <w:tcW w:w="2988" w:type="dxa"/>
          </w:tcPr>
          <w:p w14:paraId="5F6C4E17" w14:textId="77777777" w:rsidR="00971EDC" w:rsidRPr="002B4079" w:rsidRDefault="00971EDC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577" w:type="dxa"/>
          </w:tcPr>
          <w:p w14:paraId="58FCAC29" w14:textId="77777777" w:rsidR="00971EDC" w:rsidRPr="002B4079" w:rsidRDefault="00BB64D2" w:rsidP="002B40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Выступления участников проекта перед различной аудиторией с демонстрацией сценок из различных театральных форм (скорее всего, </w:t>
            </w:r>
            <w:proofErr w:type="spellStart"/>
            <w:r w:rsidRPr="00BB64D2">
              <w:rPr>
                <w:rFonts w:ascii="Times New Roman" w:hAnsi="Times New Roman" w:cs="Times New Roman"/>
                <w:color w:val="000000" w:themeColor="text1"/>
              </w:rPr>
              <w:t>кёгэн</w:t>
            </w:r>
            <w:proofErr w:type="spellEnd"/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 и кабуки).</w:t>
            </w:r>
          </w:p>
        </w:tc>
      </w:tr>
      <w:tr w:rsidR="00A47807" w:rsidRPr="002B4079" w14:paraId="65458A7D" w14:textId="77777777" w:rsidTr="00A541FA">
        <w:tc>
          <w:tcPr>
            <w:tcW w:w="2988" w:type="dxa"/>
          </w:tcPr>
          <w:p w14:paraId="01899FCF" w14:textId="77777777" w:rsidR="00A47807" w:rsidRPr="002B4079" w:rsidRDefault="00A47807" w:rsidP="004E3F32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 xml:space="preserve">Формат </w:t>
            </w:r>
            <w:r w:rsidR="00971EDC" w:rsidRPr="002B4079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577" w:type="dxa"/>
          </w:tcPr>
          <w:p w14:paraId="17C46AE5" w14:textId="77777777" w:rsidR="00A47807" w:rsidRPr="002B4079" w:rsidRDefault="00825054" w:rsidP="00BB64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 xml:space="preserve">Финальное эссе </w:t>
            </w:r>
            <w:r w:rsidR="00BB64D2">
              <w:rPr>
                <w:rFonts w:ascii="Times New Roman" w:hAnsi="Times New Roman" w:cs="Times New Roman"/>
                <w:color w:val="000000" w:themeColor="text1"/>
              </w:rPr>
              <w:t>и представление на сцене (включая участников за сценой).</w:t>
            </w:r>
          </w:p>
        </w:tc>
      </w:tr>
      <w:tr w:rsidR="00971EDC" w:rsidRPr="002B4079" w14:paraId="6C1D5D6E" w14:textId="77777777" w:rsidTr="00A541FA">
        <w:tc>
          <w:tcPr>
            <w:tcW w:w="2988" w:type="dxa"/>
          </w:tcPr>
          <w:p w14:paraId="37DEC4B3" w14:textId="77777777" w:rsidR="00971EDC" w:rsidRPr="002B4079" w:rsidRDefault="00971EDC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577" w:type="dxa"/>
          </w:tcPr>
          <w:p w14:paraId="782CDCBE" w14:textId="77777777" w:rsidR="00971EDC" w:rsidRPr="002B4079" w:rsidRDefault="00BB64D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64D2">
              <w:rPr>
                <w:rFonts w:ascii="Times New Roman" w:hAnsi="Times New Roman" w:cs="Times New Roman"/>
                <w:color w:val="000000" w:themeColor="text1"/>
              </w:rPr>
              <w:t>Регулярное участие в обсуждениях, выполнение заданий, активность в практических занятиях.</w:t>
            </w:r>
          </w:p>
        </w:tc>
      </w:tr>
      <w:tr w:rsidR="009A3754" w:rsidRPr="002B4079" w14:paraId="27EC3A69" w14:textId="77777777" w:rsidTr="00A541FA">
        <w:tc>
          <w:tcPr>
            <w:tcW w:w="2988" w:type="dxa"/>
          </w:tcPr>
          <w:p w14:paraId="3D964144" w14:textId="77777777" w:rsidR="009A3754" w:rsidRPr="002B4079" w:rsidRDefault="004E3F32" w:rsidP="002B4079">
            <w:pPr>
              <w:rPr>
                <w:rFonts w:ascii="Times New Roman" w:hAnsi="Times New Roman" w:cs="Times New Roman"/>
              </w:rPr>
            </w:pPr>
            <w:r w:rsidRPr="002B4079">
              <w:rPr>
                <w:rFonts w:ascii="Times New Roman" w:hAnsi="Times New Roman" w:cs="Times New Roman"/>
              </w:rPr>
              <w:t>Возможность пересдач при получении неуд</w:t>
            </w:r>
            <w:r w:rsidR="002B4079">
              <w:rPr>
                <w:rFonts w:ascii="Times New Roman" w:hAnsi="Times New Roman" w:cs="Times New Roman"/>
              </w:rPr>
              <w:t>ов.</w:t>
            </w:r>
            <w:r w:rsidRPr="002B4079">
              <w:rPr>
                <w:rFonts w:ascii="Times New Roman" w:hAnsi="Times New Roman" w:cs="Times New Roman"/>
              </w:rPr>
              <w:t xml:space="preserve"> оценки</w:t>
            </w:r>
          </w:p>
        </w:tc>
        <w:tc>
          <w:tcPr>
            <w:tcW w:w="6577" w:type="dxa"/>
          </w:tcPr>
          <w:p w14:paraId="4852B4BB" w14:textId="77777777" w:rsidR="009A3754" w:rsidRPr="002B4079" w:rsidRDefault="004E3F3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47807" w:rsidRPr="002B4079" w14:paraId="3AAC151F" w14:textId="77777777" w:rsidTr="00A541FA">
        <w:tc>
          <w:tcPr>
            <w:tcW w:w="2988" w:type="dxa"/>
          </w:tcPr>
          <w:p w14:paraId="2C8984C5" w14:textId="6EB6BBC9" w:rsidR="00A47807" w:rsidRPr="002B407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Кол</w:t>
            </w:r>
            <w:r w:rsidR="00A541F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B4079">
              <w:rPr>
                <w:rFonts w:ascii="Times New Roman" w:hAnsi="Times New Roman" w:cs="Times New Roman"/>
                <w:color w:val="000000" w:themeColor="text1"/>
              </w:rPr>
              <w:t>во вакантных мест на проекте</w:t>
            </w:r>
          </w:p>
        </w:tc>
        <w:tc>
          <w:tcPr>
            <w:tcW w:w="6577" w:type="dxa"/>
          </w:tcPr>
          <w:p w14:paraId="32B73D01" w14:textId="2F3351A6" w:rsidR="00A47807" w:rsidRPr="002B4079" w:rsidRDefault="00461A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2B4079" w14:paraId="7590A91B" w14:textId="77777777" w:rsidTr="00A541FA">
        <w:tc>
          <w:tcPr>
            <w:tcW w:w="2988" w:type="dxa"/>
          </w:tcPr>
          <w:p w14:paraId="76B32438" w14:textId="77777777" w:rsidR="00295F80" w:rsidRPr="002B4079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51817001" w14:textId="77777777" w:rsidR="00A47807" w:rsidRPr="002B4079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577" w:type="dxa"/>
          </w:tcPr>
          <w:p w14:paraId="7B974721" w14:textId="0C8808C6" w:rsidR="002B4079" w:rsidRPr="002B4079" w:rsidRDefault="00BB64D2" w:rsidP="00A541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64D2">
              <w:rPr>
                <w:rFonts w:ascii="Times New Roman" w:hAnsi="Times New Roman" w:cs="Times New Roman"/>
                <w:color w:val="000000" w:themeColor="text1"/>
              </w:rPr>
              <w:t xml:space="preserve">1. Сначала бакалавры-японисты. 2. Потом все остальные, интересующиеся театром, не боящиеся выйти на сцену </w:t>
            </w:r>
            <w:r w:rsidR="00461AE8">
              <w:rPr>
                <w:rFonts w:ascii="Times New Roman" w:hAnsi="Times New Roman" w:cs="Times New Roman"/>
                <w:color w:val="000000" w:themeColor="text1"/>
              </w:rPr>
              <w:t xml:space="preserve">(или работать за сценой) </w:t>
            </w:r>
            <w:r w:rsidRPr="00BB64D2">
              <w:rPr>
                <w:rFonts w:ascii="Times New Roman" w:hAnsi="Times New Roman" w:cs="Times New Roman"/>
                <w:color w:val="000000" w:themeColor="text1"/>
              </w:rPr>
              <w:t>и готовые к освоению большого количества радикально нового материала.</w:t>
            </w:r>
          </w:p>
        </w:tc>
      </w:tr>
      <w:tr w:rsidR="00F379A0" w:rsidRPr="002B4079" w14:paraId="6B9788FA" w14:textId="77777777" w:rsidTr="00A541FA">
        <w:tc>
          <w:tcPr>
            <w:tcW w:w="2988" w:type="dxa"/>
          </w:tcPr>
          <w:p w14:paraId="49B47535" w14:textId="77777777" w:rsidR="00F379A0" w:rsidRPr="002B4079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2B4079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577" w:type="dxa"/>
          </w:tcPr>
          <w:p w14:paraId="2B014A99" w14:textId="77777777" w:rsidR="00F379A0" w:rsidRPr="002B4079" w:rsidRDefault="00825054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  <w:r w:rsidR="00BB64D2">
              <w:rPr>
                <w:rFonts w:ascii="Times New Roman" w:hAnsi="Times New Roman" w:cs="Times New Roman"/>
                <w:color w:val="000000" w:themeColor="text1"/>
              </w:rPr>
              <w:t>, культурология</w:t>
            </w:r>
            <w:r w:rsidR="00950BA7">
              <w:rPr>
                <w:rFonts w:ascii="Times New Roman" w:hAnsi="Times New Roman" w:cs="Times New Roman"/>
                <w:color w:val="000000" w:themeColor="text1"/>
              </w:rPr>
              <w:t>, история искусства</w:t>
            </w:r>
          </w:p>
        </w:tc>
      </w:tr>
      <w:tr w:rsidR="00F379A0" w:rsidRPr="002B4079" w14:paraId="0C7322C9" w14:textId="77777777" w:rsidTr="00A541FA">
        <w:tc>
          <w:tcPr>
            <w:tcW w:w="2988" w:type="dxa"/>
          </w:tcPr>
          <w:p w14:paraId="2F6EBDE8" w14:textId="77777777" w:rsidR="00F379A0" w:rsidRPr="002B4079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407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577" w:type="dxa"/>
          </w:tcPr>
          <w:p w14:paraId="46783417" w14:textId="63CD855F" w:rsidR="00F379A0" w:rsidRPr="002B4079" w:rsidRDefault="00A541FA" w:rsidP="00BB64D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Онлайн, </w:t>
            </w:r>
            <w:proofErr w:type="spellStart"/>
            <w:r w:rsidR="00950BA7">
              <w:rPr>
                <w:rFonts w:ascii="Times New Roman" w:hAnsi="Times New Roman" w:cs="Times New Roman"/>
                <w:color w:val="000000" w:themeColor="text1"/>
              </w:rPr>
              <w:t>Ст.Басманная</w:t>
            </w:r>
            <w:proofErr w:type="spellEnd"/>
            <w:r w:rsidR="00950BA7">
              <w:rPr>
                <w:rFonts w:ascii="Times New Roman" w:hAnsi="Times New Roman" w:cs="Times New Roman"/>
                <w:color w:val="000000" w:themeColor="text1"/>
              </w:rPr>
              <w:t>, 21</w:t>
            </w:r>
            <w:r w:rsidR="0036365E">
              <w:rPr>
                <w:rFonts w:ascii="Times New Roman" w:hAnsi="Times New Roman" w:cs="Times New Roman"/>
                <w:color w:val="000000" w:themeColor="text1"/>
              </w:rPr>
              <w:t xml:space="preserve"> или другие доступные площадки</w:t>
            </w:r>
          </w:p>
        </w:tc>
      </w:tr>
    </w:tbl>
    <w:p w14:paraId="54EE2848" w14:textId="77777777" w:rsidR="004E12FA" w:rsidRPr="002B4079" w:rsidRDefault="004E12FA" w:rsidP="004E12FA">
      <w:pPr>
        <w:rPr>
          <w:rFonts w:ascii="Times New Roman" w:hAnsi="Times New Roman" w:cs="Times New Roman"/>
        </w:rPr>
      </w:pPr>
      <w:r w:rsidRPr="002B4079">
        <w:rPr>
          <w:rFonts w:ascii="Times New Roman" w:hAnsi="Times New Roman" w:cs="Times New Roman"/>
        </w:rPr>
        <w:tab/>
      </w:r>
      <w:r w:rsidRPr="002B4079">
        <w:rPr>
          <w:rFonts w:ascii="Times New Roman" w:hAnsi="Times New Roman" w:cs="Times New Roman"/>
        </w:rPr>
        <w:tab/>
      </w:r>
    </w:p>
    <w:sectPr w:rsidR="004E12FA" w:rsidRPr="002B407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2B97"/>
    <w:rsid w:val="00054118"/>
    <w:rsid w:val="00061D64"/>
    <w:rsid w:val="00097D02"/>
    <w:rsid w:val="000A439E"/>
    <w:rsid w:val="000D20E9"/>
    <w:rsid w:val="001C3C79"/>
    <w:rsid w:val="001D79C2"/>
    <w:rsid w:val="00231EA4"/>
    <w:rsid w:val="00291F14"/>
    <w:rsid w:val="00295F80"/>
    <w:rsid w:val="002B4079"/>
    <w:rsid w:val="002D4B0B"/>
    <w:rsid w:val="0036365E"/>
    <w:rsid w:val="003D53CE"/>
    <w:rsid w:val="003E1719"/>
    <w:rsid w:val="003E3254"/>
    <w:rsid w:val="00400C0B"/>
    <w:rsid w:val="00461AE8"/>
    <w:rsid w:val="004678F7"/>
    <w:rsid w:val="00472969"/>
    <w:rsid w:val="004A7800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152AA"/>
    <w:rsid w:val="00771C79"/>
    <w:rsid w:val="00772F69"/>
    <w:rsid w:val="0082311B"/>
    <w:rsid w:val="00825054"/>
    <w:rsid w:val="00834E3D"/>
    <w:rsid w:val="008B458B"/>
    <w:rsid w:val="008D79BA"/>
    <w:rsid w:val="00950BA7"/>
    <w:rsid w:val="00963578"/>
    <w:rsid w:val="00971EDC"/>
    <w:rsid w:val="00990D2A"/>
    <w:rsid w:val="009A3754"/>
    <w:rsid w:val="00A013F2"/>
    <w:rsid w:val="00A47807"/>
    <w:rsid w:val="00A541FA"/>
    <w:rsid w:val="00A550AE"/>
    <w:rsid w:val="00AD4D49"/>
    <w:rsid w:val="00AD5C4C"/>
    <w:rsid w:val="00B47552"/>
    <w:rsid w:val="00B67E5F"/>
    <w:rsid w:val="00BB64D2"/>
    <w:rsid w:val="00BF149B"/>
    <w:rsid w:val="00C20A89"/>
    <w:rsid w:val="00C86CA2"/>
    <w:rsid w:val="00D10610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262E9"/>
  <w15:docId w15:val="{5458E1E3-D8F2-4C56-AC36-B2BE80B8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Evenbach Steiner</cp:lastModifiedBy>
  <cp:revision>2</cp:revision>
  <dcterms:created xsi:type="dcterms:W3CDTF">2022-08-05T01:46:00Z</dcterms:created>
  <dcterms:modified xsi:type="dcterms:W3CDTF">2022-08-05T01:46:00Z</dcterms:modified>
</cp:coreProperties>
</file>