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6445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01F471C" w:rsidR="008756F6" w:rsidRPr="00146912" w:rsidRDefault="008756F6" w:rsidP="006A525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AF7E6D2" w:rsidR="00C851B3" w:rsidRPr="00146912" w:rsidRDefault="00C851B3" w:rsidP="006A525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8831460" w:rsidR="00C86B47" w:rsidRPr="006A5253" w:rsidRDefault="00D871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</w:t>
            </w:r>
            <w:r w:rsidR="006A5253" w:rsidRPr="006A52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еополитическая экономия с</w:t>
            </w:r>
            <w:r w:rsidR="006A52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порта в условиях изменений миро</w:t>
            </w:r>
            <w:r w:rsidR="006A5253" w:rsidRPr="006A52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порядка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79C31A66" w:rsidR="00C86B47" w:rsidRPr="006A5253" w:rsidRDefault="006A525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спортивного менеджмента и права ВШЮА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77CF866" w:rsidR="00C86B47" w:rsidRPr="00146912" w:rsidRDefault="006A52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Алтухов Сергей Витальевич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DD70BC7" w:rsidR="001E44E9" w:rsidRPr="00146912" w:rsidRDefault="006A52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Директор Института спортивного менеджмента и права ВШЮА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573846EC" w:rsidR="008756F6" w:rsidRPr="006A5253" w:rsidRDefault="006A525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saltuhov@hse.ru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5E59485B" w:rsidR="00C86B47" w:rsidRPr="00D87192" w:rsidRDefault="006A5253" w:rsidP="005A41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Политэкономия спорта </w:t>
            </w:r>
            <w:r w:rsidR="00EF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все чаще подчеркивает свою зависимость от географического положения </w:t>
            </w:r>
            <w:r w:rsidR="00810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для перспектив развития </w:t>
            </w:r>
            <w:r w:rsidR="00EF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 его взаимозависимост</w:t>
            </w:r>
            <w:r w:rsidR="0081060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ь</w:t>
            </w:r>
            <w:r w:rsidR="00EF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политической роли госу</w:t>
            </w:r>
            <w:r w:rsidR="00D871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  <w:proofErr w:type="gramStart"/>
            <w:r w:rsidR="00D871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рств в </w:t>
            </w:r>
            <w:r w:rsidR="00EF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</w:t>
            </w:r>
            <w:proofErr w:type="gramEnd"/>
            <w:r w:rsidR="00EF68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овременной политике. </w:t>
            </w:r>
            <w:r w:rsidR="00D8719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Спорт стал инструментом «мягкой силы» в политике и дипломатии, социальным институтом, который активно участвует в геополитической и экономической деятельности и способствует достижению конкурентных национальных преимуществ.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EF686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EF68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569E9849" w14:textId="2FC40AFB" w:rsidR="00D766AC" w:rsidRDefault="00144BFB" w:rsidP="005A41D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26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Цель проекта – </w:t>
            </w:r>
            <w:r w:rsidR="007143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описание геополитической экономии спорта и ее определение, </w:t>
            </w:r>
            <w:r w:rsidR="009E26B0" w:rsidRPr="009E26B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оценка изменений </w:t>
            </w:r>
            <w:r w:rsidR="009E26B0" w:rsidRPr="009E26B0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9E2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геополитической экономии</w:t>
            </w:r>
            <w:r w:rsidR="009E26B0" w:rsidRPr="009E26B0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 w:rsidR="009E26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D76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 2020 – 2023.</w:t>
            </w:r>
          </w:p>
          <w:p w14:paraId="0A32238B" w14:textId="69DB20D4" w:rsidR="00C86B47" w:rsidRPr="00D766AC" w:rsidRDefault="00D766AC" w:rsidP="000951C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Задачи проекта - п</w:t>
            </w:r>
            <w:r w:rsidRPr="00D76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роведение 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последующего анализа</w:t>
            </w:r>
            <w:r w:rsidRPr="00D766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статей и публикаций, связанных с причинно-следственными связями формирования политическо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й экономии спорта и ее развития, анализа </w:t>
            </w:r>
            <w:r w:rsidR="007143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правоустанавливающих норм и правил в международном и национальном правовом поле, эффективность реализации мега проектов в новых локациях.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168757E2" w14:textId="77777777" w:rsidR="008756F6" w:rsidRPr="007143A2" w:rsidRDefault="00D766AC" w:rsidP="000951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3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Мониторинг информации в открытом доступе по проблематике исследования.</w:t>
            </w:r>
          </w:p>
          <w:p w14:paraId="6BAFBD4D" w14:textId="77777777" w:rsidR="007143A2" w:rsidRPr="007143A2" w:rsidRDefault="007143A2" w:rsidP="000951CA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3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анализа полученных данных.</w:t>
            </w:r>
          </w:p>
          <w:p w14:paraId="2A04E7C1" w14:textId="77777777" w:rsidR="007143A2" w:rsidRPr="007143A2" w:rsidRDefault="007143A2" w:rsidP="000951CA">
            <w:pPr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143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Выявление закономерностей и выработка рекомендаций для новых тем исследований.</w:t>
            </w:r>
          </w:p>
          <w:p w14:paraId="460C88E2" w14:textId="2F5129D9" w:rsidR="007143A2" w:rsidRPr="00146912" w:rsidRDefault="007143A2" w:rsidP="000951CA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143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Подготовка и публикация статьи.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4FFE319A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CBC3F66" w:rsidR="008756F6" w:rsidRPr="00384FD2" w:rsidRDefault="00384FD2" w:rsidP="000951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84FD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Определение критериев для оценки эффективности геополитической экономии спорта</w:t>
            </w:r>
            <w:r w:rsidRPr="00384FD2">
              <w:rPr>
                <w:rFonts w:ascii="Times New Roman" w:hAnsi="Times New Roman" w:cs="Times New Roman"/>
                <w:sz w:val="28"/>
                <w:szCs w:val="28"/>
              </w:rPr>
              <w:t>, чтобы подчеркнуть связи между экономическими проблемами, социальными структурами и политическими процессами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посредством сетевого анализа</w:t>
            </w:r>
            <w:r w:rsidRPr="00384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E8CFF72" w:rsidR="00414FC2" w:rsidRPr="00146912" w:rsidRDefault="00384F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01.10.2022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876BF44" w:rsidR="00414FC2" w:rsidRPr="00146912" w:rsidRDefault="00384F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30.04.2023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E948BD0" w:rsidR="00414FC2" w:rsidRPr="00146912" w:rsidRDefault="00384FD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часов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163023A" w:rsidR="00D26D2B" w:rsidRPr="00146912" w:rsidRDefault="005A41D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</w:p>
          <w:p w14:paraId="3EFE7818" w14:textId="72AE73C7" w:rsidR="00D26D2B" w:rsidRPr="00A93B8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мониторинг, анализ, подготовка раздела исследования Китай </w:t>
            </w:r>
            <w:proofErr w:type="spellStart"/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Rus</w:t>
            </w:r>
            <w:proofErr w:type="spellEnd"/>
            <w:r w:rsidR="00A93B85" w:rsidRP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Eng</w:t>
            </w:r>
            <w:proofErr w:type="spellEnd"/>
          </w:p>
          <w:p w14:paraId="43520B28" w14:textId="32EE78C7" w:rsidR="00D26D2B" w:rsidRPr="00A93B8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93B85" w:rsidRP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D82E096" w14:textId="12ABF3E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1EE2182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мониторинг, анализ, подготовка раздела исследования ОАЭ </w:t>
            </w:r>
            <w:proofErr w:type="spellStart"/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Rus</w:t>
            </w:r>
            <w:proofErr w:type="spellEnd"/>
            <w:r w:rsidR="00A93B85" w:rsidRP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Eng</w:t>
            </w:r>
            <w:proofErr w:type="spellEnd"/>
          </w:p>
          <w:p w14:paraId="305B4173" w14:textId="62C68E3A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37EA9386" w14:textId="69B9790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25F9363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мониторинг, анализ, подготовка раздела исследования Саудовская Аравия </w:t>
            </w:r>
            <w:proofErr w:type="spellStart"/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Rus</w:t>
            </w:r>
            <w:proofErr w:type="spellEnd"/>
            <w:r w:rsidR="00A93B85" w:rsidRP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Eng</w:t>
            </w:r>
            <w:proofErr w:type="spellEnd"/>
          </w:p>
          <w:p w14:paraId="246CE31B" w14:textId="64A0F5C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00515994" w14:textId="0B64E8A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Критерии отбора на вакансию:</w:t>
            </w:r>
            <w:r w:rsid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</w:t>
            </w:r>
          </w:p>
        </w:tc>
      </w:tr>
      <w:tr w:rsidR="00A93B85" w:rsidRPr="00146912" w14:paraId="5EF907C5" w14:textId="77777777" w:rsidTr="00135E29">
        <w:trPr>
          <w:trHeight w:val="250"/>
        </w:trPr>
        <w:tc>
          <w:tcPr>
            <w:tcW w:w="4275" w:type="dxa"/>
          </w:tcPr>
          <w:p w14:paraId="4F75067B" w14:textId="77777777" w:rsidR="00A93B85" w:rsidRPr="00146912" w:rsidRDefault="00A93B8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A31AF14" w14:textId="0B983A31" w:rsidR="00A93B85" w:rsidRPr="00146912" w:rsidRDefault="00A93B85" w:rsidP="00A93B8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6F167864" w14:textId="6C3FF83D" w:rsidR="00A93B85" w:rsidRPr="00146912" w:rsidRDefault="00A93B85" w:rsidP="00A93B8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B06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обзор теории и литературных источников по теме политэкономии спорта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анализ</w:t>
            </w:r>
            <w:r w:rsidR="006B06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происходящих изменений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подготовка раздела исследования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Rus</w:t>
            </w:r>
            <w:proofErr w:type="spellEnd"/>
            <w:r w:rsidRP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Eng</w:t>
            </w:r>
            <w:proofErr w:type="spellEnd"/>
          </w:p>
          <w:p w14:paraId="4C158445" w14:textId="77777777" w:rsidR="00A93B85" w:rsidRPr="00146912" w:rsidRDefault="00A93B85" w:rsidP="00A93B8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57868715" w14:textId="2C8A8274" w:rsidR="00A93B85" w:rsidRPr="00146912" w:rsidRDefault="00A93B85" w:rsidP="00A93B85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6B06F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</w:t>
            </w:r>
          </w:p>
        </w:tc>
      </w:tr>
      <w:tr w:rsidR="006B06FA" w:rsidRPr="00146912" w14:paraId="279F7FB8" w14:textId="77777777" w:rsidTr="00135E29">
        <w:trPr>
          <w:trHeight w:val="250"/>
        </w:trPr>
        <w:tc>
          <w:tcPr>
            <w:tcW w:w="4275" w:type="dxa"/>
          </w:tcPr>
          <w:p w14:paraId="04580884" w14:textId="77777777" w:rsidR="006B06FA" w:rsidRPr="00146912" w:rsidRDefault="006B06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CF38C16" w14:textId="7A614FEC" w:rsidR="006B06FA" w:rsidRPr="00146912" w:rsidRDefault="006B06FA" w:rsidP="006B06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14:paraId="16520475" w14:textId="6E5C6D7C" w:rsidR="006B06FA" w:rsidRPr="00146912" w:rsidRDefault="006B06FA" w:rsidP="006B06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редактирование текста статьи, подготовка итоговой презентации результатов исследования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Rus</w:t>
            </w:r>
            <w:proofErr w:type="spellEnd"/>
            <w:r w:rsidRPr="00A93B8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Eng</w:t>
            </w:r>
            <w:proofErr w:type="spellEnd"/>
          </w:p>
          <w:p w14:paraId="6381B586" w14:textId="77777777" w:rsidR="006B06FA" w:rsidRPr="00146912" w:rsidRDefault="006B06FA" w:rsidP="006B06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</w:p>
          <w:p w14:paraId="404B6647" w14:textId="56E9D659" w:rsidR="006B06FA" w:rsidRPr="00146912" w:rsidRDefault="006B06FA" w:rsidP="006B06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резюме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22855D3" w:rsidR="00414FC2" w:rsidRPr="00146912" w:rsidRDefault="006B06F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 кредитов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20FA64AA" w:rsidR="006B06FA" w:rsidRPr="00146912" w:rsidRDefault="00D26D2B" w:rsidP="006B06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4071791D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A45E6BB" w:rsidR="00D26D2B" w:rsidRPr="00146912" w:rsidRDefault="006B06FA" w:rsidP="006B06F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D26D2B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01C4C657" w:rsidR="00414FC2" w:rsidRPr="00EA2B8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  <w:r w:rsidR="00EA2B8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 соответствии с Приложением 12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2B4BAD9" w:rsidR="00D26D2B" w:rsidRPr="00EA2B8E" w:rsidRDefault="00EA2B8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17B335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Ожидаемые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</w:t>
            </w:r>
            <w:proofErr w:type="spellStart"/>
            <w:r w:rsidR="00C547A3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="00C547A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проекта </w:t>
            </w:r>
          </w:p>
        </w:tc>
        <w:tc>
          <w:tcPr>
            <w:tcW w:w="5070" w:type="dxa"/>
          </w:tcPr>
          <w:p w14:paraId="3AFC60C8" w14:textId="65177286" w:rsidR="00D26D2B" w:rsidRPr="00C547A3" w:rsidRDefault="00C547A3" w:rsidP="00C547A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Получение и обработка информации под задачи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проекта, участие в командной работе, умение анализировать полученные данные. 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4F91675B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Адрес, график, ресурсы</w:t>
            </w:r>
            <w:r w:rsidR="00C547A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7678FDC6" w14:textId="7BB643FE" w:rsidR="00C547A3" w:rsidRPr="00146912" w:rsidRDefault="00C547A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Москва, Покровский бульвар, 11, Т703.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1836DE6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0CF58366" w14:textId="46AA6007" w:rsidR="009D5556" w:rsidRDefault="003A1D47" w:rsidP="009D5556">
            <w:pPr>
              <w:spacing w:line="240" w:lineRule="auto"/>
              <w:ind w:right="567"/>
              <w:rPr>
                <w:lang w:val="ru-RU"/>
              </w:rPr>
            </w:pPr>
            <w:hyperlink r:id="rId9" w:tgtFrame="_blank" w:history="1">
              <w:proofErr w:type="gramStart"/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Востоковедение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0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Востоковедение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1" w:tgtFrame="_blank" w:history="1">
              <w:r w:rsidR="00C547A3">
                <w:rPr>
                  <w:rStyle w:val="af3"/>
                  <w:color w:val="D2270B"/>
                  <w:sz w:val="20"/>
                  <w:szCs w:val="20"/>
                  <w:shd w:val="clear" w:color="auto" w:fill="FFFFFF"/>
                </w:rPr>
                <w:t>География глобальных изменений и геоинформационные технологии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="00E5031F">
              <w:t xml:space="preserve"> </w:t>
            </w:r>
            <w:hyperlink r:id="rId12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Иностранные языки и межкультурная коммуникация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3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Иностранные языки и межкультурная коммуникация в бизнесе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 </w:t>
            </w:r>
            <w:hyperlink r:id="rId14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Международная программа по мировой политике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5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Международные отношения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6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Международный </w:t>
              </w:r>
              <w:proofErr w:type="spellStart"/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бакалавриат</w:t>
              </w:r>
              <w:proofErr w:type="spellEnd"/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по бизнесу и экономике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="00E5031F">
              <w:t xml:space="preserve"> </w:t>
            </w:r>
            <w:hyperlink r:id="rId17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Политология и мировая политика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5031F">
              <w:t xml:space="preserve"> </w:t>
            </w:r>
            <w:hyperlink r:id="rId18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Программа двух дипломов НИУ ВШЭ и Университета </w:t>
              </w:r>
              <w:proofErr w:type="spellStart"/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Кёнхи</w:t>
              </w:r>
              <w:proofErr w:type="spellEnd"/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«Экономика и политика в Азии»</w:t>
              </w:r>
            </w:hyperlink>
            <w:r w:rsidR="00C547A3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19" w:tgtFrame="_blank" w:history="1">
              <w:r w:rsidR="00C547A3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Социология и социальная информатика</w:t>
              </w:r>
            </w:hyperlink>
            <w:r w:rsidR="00E5031F">
              <w:rPr>
                <w:lang w:val="ru-RU"/>
              </w:rPr>
              <w:t>.</w:t>
            </w:r>
            <w:r w:rsidR="009D5556">
              <w:t xml:space="preserve"> </w:t>
            </w:r>
            <w:hyperlink r:id="rId20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Государственное и муниципальное управление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hyperlink r:id="rId21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Международный бизнес</w:t>
              </w:r>
              <w:proofErr w:type="gramEnd"/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2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Международный бизнес и менеджмент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 Менеджмент (Пермь), </w:t>
            </w:r>
            <w:hyperlink r:id="rId23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Мировая экономика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4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Совместная программа по экономике НИУ ВШЭ и РЭШ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5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Совместный </w:t>
              </w:r>
              <w:proofErr w:type="spellStart"/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бакалавриат</w:t>
              </w:r>
              <w:proofErr w:type="spellEnd"/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НИУ ВШЭ и ЦПМ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6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Экономика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7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Экономика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8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Экономика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29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Экономика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0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Экономика и бизнес (очно-заочное обучение)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1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Экономика и управление компанией</w:t>
              </w:r>
            </w:hyperlink>
            <w:r w:rsidR="009D5556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2" w:tgtFrame="_blank" w:history="1">
              <w:r w:rsidR="009D5556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Экономический анализ</w:t>
              </w:r>
            </w:hyperlink>
          </w:p>
          <w:p w14:paraId="4F806EE3" w14:textId="77777777" w:rsidR="00D26D2B" w:rsidRDefault="00D26D2B" w:rsidP="00E5031F">
            <w:pPr>
              <w:spacing w:line="240" w:lineRule="auto"/>
              <w:ind w:right="567"/>
              <w:rPr>
                <w:lang w:val="ru-RU"/>
              </w:rPr>
            </w:pPr>
            <w:bookmarkStart w:id="0" w:name="_GoBack"/>
            <w:bookmarkEnd w:id="0"/>
          </w:p>
          <w:p w14:paraId="6E6204FF" w14:textId="77777777" w:rsidR="00E5031F" w:rsidRDefault="00E5031F" w:rsidP="00E5031F">
            <w:pPr>
              <w:spacing w:line="240" w:lineRule="auto"/>
              <w:ind w:right="567"/>
              <w:rPr>
                <w:lang w:val="ru-RU"/>
              </w:rPr>
            </w:pPr>
          </w:p>
          <w:p w14:paraId="175E007A" w14:textId="466D1FCD" w:rsidR="00E5031F" w:rsidRPr="00E5031F" w:rsidRDefault="003A1D47" w:rsidP="00E5031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33" w:tgtFrame="_blank" w:history="1">
              <w:proofErr w:type="gram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Бизнес и политика в современной Азии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4" w:tgtFrame="_blank" w:history="1">
              <w:r w:rsidR="00E5031F">
                <w:rPr>
                  <w:rStyle w:val="af3"/>
                  <w:color w:val="D2270B"/>
                  <w:sz w:val="20"/>
                  <w:szCs w:val="20"/>
                  <w:shd w:val="clear" w:color="auto" w:fill="FFFFFF"/>
                </w:rPr>
                <w:t>История современного мира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5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Магистр по наукам о данных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6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Международные отношения в Евразии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7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Международные отношения: европейские и азиатские исследования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8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Международный бизнес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39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Мировая экономика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hyperlink r:id="rId40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Политический анализ и публичная политика /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Political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Analysis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and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Public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Policy</w:t>
              </w:r>
              <w:proofErr w:type="spellEnd"/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41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Прикладная статистика с методами сетевого анализа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42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Программа двух дипломов НИУ ВШЭ и Университета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Кёнхи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"Экономика, политика и бизнес в Азии"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43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Социально-экономическое и</w:t>
              </w:r>
              <w:proofErr w:type="gram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политическое развитие современной Азии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hyperlink r:id="rId44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Сравнительная политика Евразии</w:t>
              </w:r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45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Сравнительные социальные исследования /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Comparative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Social</w:t>
              </w:r>
              <w:proofErr w:type="spellEnd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Research</w:t>
              </w:r>
              <w:proofErr w:type="spellEnd"/>
            </w:hyperlink>
            <w:r w:rsidR="00E5031F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5031F">
              <w:t xml:space="preserve"> </w:t>
            </w:r>
            <w:hyperlink r:id="rId46" w:tgtFrame="_blank" w:history="1">
              <w:r w:rsidR="00E5031F">
                <w:rPr>
                  <w:rStyle w:val="af3"/>
                  <w:color w:val="007AC5"/>
                  <w:sz w:val="20"/>
                  <w:szCs w:val="20"/>
                  <w:shd w:val="clear" w:color="auto" w:fill="FFFFFF"/>
                </w:rPr>
                <w:t>Цифровые методы в гуманитарных науках</w:t>
              </w:r>
            </w:hyperlink>
            <w:r w:rsidR="00E5031F" w:rsidRPr="00E5031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0D2ACDB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F920596" w:rsidR="00F901F9" w:rsidRPr="00C547A3" w:rsidRDefault="00F901F9" w:rsidP="00C547A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570BA11" w:rsidR="00F901F9" w:rsidRPr="00C547A3" w:rsidRDefault="00F901F9" w:rsidP="00C547A3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4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9D79D" w14:textId="77777777" w:rsidR="003A1D47" w:rsidRDefault="003A1D47" w:rsidP="00765EE9">
      <w:pPr>
        <w:spacing w:line="240" w:lineRule="auto"/>
      </w:pPr>
      <w:r>
        <w:separator/>
      </w:r>
    </w:p>
  </w:endnote>
  <w:endnote w:type="continuationSeparator" w:id="0">
    <w:p w14:paraId="20EB068E" w14:textId="77777777" w:rsidR="003A1D47" w:rsidRDefault="003A1D4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D5556" w:rsidRPr="009D5556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9E220" w14:textId="77777777" w:rsidR="003A1D47" w:rsidRDefault="003A1D47" w:rsidP="00765EE9">
      <w:pPr>
        <w:spacing w:line="240" w:lineRule="auto"/>
      </w:pPr>
      <w:r>
        <w:separator/>
      </w:r>
    </w:p>
  </w:footnote>
  <w:footnote w:type="continuationSeparator" w:id="0">
    <w:p w14:paraId="02AA379E" w14:textId="77777777" w:rsidR="003A1D47" w:rsidRDefault="003A1D4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4CB0"/>
    <w:multiLevelType w:val="hybridMultilevel"/>
    <w:tmpl w:val="2E609E0C"/>
    <w:lvl w:ilvl="0" w:tplc="3490D3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849CC"/>
    <w:rsid w:val="000951CA"/>
    <w:rsid w:val="000B22C7"/>
    <w:rsid w:val="001022AD"/>
    <w:rsid w:val="00135E29"/>
    <w:rsid w:val="00135EC4"/>
    <w:rsid w:val="00140D2F"/>
    <w:rsid w:val="00144BFB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66168"/>
    <w:rsid w:val="002810C6"/>
    <w:rsid w:val="00281D40"/>
    <w:rsid w:val="002A6CC0"/>
    <w:rsid w:val="00384FD2"/>
    <w:rsid w:val="00385D88"/>
    <w:rsid w:val="003A1D47"/>
    <w:rsid w:val="00414FC2"/>
    <w:rsid w:val="00422E3D"/>
    <w:rsid w:val="00467308"/>
    <w:rsid w:val="004A4324"/>
    <w:rsid w:val="004F7461"/>
    <w:rsid w:val="005428A8"/>
    <w:rsid w:val="005526F4"/>
    <w:rsid w:val="0055643E"/>
    <w:rsid w:val="005A41D1"/>
    <w:rsid w:val="005D4092"/>
    <w:rsid w:val="00604892"/>
    <w:rsid w:val="006A5253"/>
    <w:rsid w:val="006B06FA"/>
    <w:rsid w:val="006E2503"/>
    <w:rsid w:val="007143A2"/>
    <w:rsid w:val="0072300B"/>
    <w:rsid w:val="00765EE9"/>
    <w:rsid w:val="0079175F"/>
    <w:rsid w:val="007A05A5"/>
    <w:rsid w:val="007A2BC8"/>
    <w:rsid w:val="007B1543"/>
    <w:rsid w:val="0081060C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23018"/>
    <w:rsid w:val="00934796"/>
    <w:rsid w:val="009430EA"/>
    <w:rsid w:val="009718FB"/>
    <w:rsid w:val="00971F9C"/>
    <w:rsid w:val="009D1FA1"/>
    <w:rsid w:val="009D5556"/>
    <w:rsid w:val="009E26B0"/>
    <w:rsid w:val="00A22831"/>
    <w:rsid w:val="00A314C9"/>
    <w:rsid w:val="00A37C0E"/>
    <w:rsid w:val="00A93B85"/>
    <w:rsid w:val="00A972CF"/>
    <w:rsid w:val="00AC0025"/>
    <w:rsid w:val="00B729AD"/>
    <w:rsid w:val="00BB4E04"/>
    <w:rsid w:val="00C0551E"/>
    <w:rsid w:val="00C17CB1"/>
    <w:rsid w:val="00C46460"/>
    <w:rsid w:val="00C547A3"/>
    <w:rsid w:val="00C851B3"/>
    <w:rsid w:val="00C86B47"/>
    <w:rsid w:val="00CC4563"/>
    <w:rsid w:val="00CE73F9"/>
    <w:rsid w:val="00D26D2B"/>
    <w:rsid w:val="00D66833"/>
    <w:rsid w:val="00D766AC"/>
    <w:rsid w:val="00D87192"/>
    <w:rsid w:val="00DD57CC"/>
    <w:rsid w:val="00E26B33"/>
    <w:rsid w:val="00E5031F"/>
    <w:rsid w:val="00E73A44"/>
    <w:rsid w:val="00E90374"/>
    <w:rsid w:val="00EA2B8E"/>
    <w:rsid w:val="00EE082A"/>
    <w:rsid w:val="00EF6862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766AC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C54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D766AC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C54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rm.hse.ru/ba/communication/" TargetMode="External"/><Relationship Id="rId18" Type="http://schemas.openxmlformats.org/officeDocument/2006/relationships/hyperlink" Target="https://www.hse.ru/ba/epa/" TargetMode="External"/><Relationship Id="rId26" Type="http://schemas.openxmlformats.org/officeDocument/2006/relationships/hyperlink" Target="https://nnov.hse.ru/ba/economics/" TargetMode="External"/><Relationship Id="rId39" Type="http://schemas.openxmlformats.org/officeDocument/2006/relationships/hyperlink" Target="https://www.hse.ru/ma/w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se.ru/ba/ib/" TargetMode="External"/><Relationship Id="rId34" Type="http://schemas.openxmlformats.org/officeDocument/2006/relationships/hyperlink" Target="https://www.hse.ru/ma/socialhist/" TargetMode="External"/><Relationship Id="rId42" Type="http://schemas.openxmlformats.org/officeDocument/2006/relationships/hyperlink" Target="https://www.hse.ru/ma/epba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hse.ru/ba/lang/" TargetMode="External"/><Relationship Id="rId17" Type="http://schemas.openxmlformats.org/officeDocument/2006/relationships/hyperlink" Target="https://spb.hse.ru/ba/political/" TargetMode="External"/><Relationship Id="rId25" Type="http://schemas.openxmlformats.org/officeDocument/2006/relationships/hyperlink" Target="https://www.hse.ru/ba/cpm/" TargetMode="External"/><Relationship Id="rId33" Type="http://schemas.openxmlformats.org/officeDocument/2006/relationships/hyperlink" Target="https://spb.hse.ru/ma/econasia/" TargetMode="External"/><Relationship Id="rId38" Type="http://schemas.openxmlformats.org/officeDocument/2006/relationships/hyperlink" Target="https://www.hse.ru/ma/inbusiness/" TargetMode="External"/><Relationship Id="rId46" Type="http://schemas.openxmlformats.org/officeDocument/2006/relationships/hyperlink" Target="https://www.hse.ru/ma/d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rm.hse.ru/ba/interbac/" TargetMode="External"/><Relationship Id="rId20" Type="http://schemas.openxmlformats.org/officeDocument/2006/relationships/hyperlink" Target="https://www.hse.ru/ba/gmu/" TargetMode="External"/><Relationship Id="rId29" Type="http://schemas.openxmlformats.org/officeDocument/2006/relationships/hyperlink" Target="https://perm.hse.ru/ba/economics/" TargetMode="External"/><Relationship Id="rId41" Type="http://schemas.openxmlformats.org/officeDocument/2006/relationships/hyperlink" Target="https://www.hse.ru/ma/sn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ba/geography/" TargetMode="External"/><Relationship Id="rId24" Type="http://schemas.openxmlformats.org/officeDocument/2006/relationships/hyperlink" Target="https://www.hse.ru/ba/nes/" TargetMode="External"/><Relationship Id="rId32" Type="http://schemas.openxmlformats.org/officeDocument/2006/relationships/hyperlink" Target="https://www.hse.ru/ba/ea/" TargetMode="External"/><Relationship Id="rId37" Type="http://schemas.openxmlformats.org/officeDocument/2006/relationships/hyperlink" Target="https://www.hse.ru/ma/irmaster/" TargetMode="External"/><Relationship Id="rId40" Type="http://schemas.openxmlformats.org/officeDocument/2006/relationships/hyperlink" Target="https://www.hse.ru/ma/politanaliz/" TargetMode="External"/><Relationship Id="rId45" Type="http://schemas.openxmlformats.org/officeDocument/2006/relationships/hyperlink" Target="https://www.hse.ru/ma/cs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ba/ia/" TargetMode="External"/><Relationship Id="rId23" Type="http://schemas.openxmlformats.org/officeDocument/2006/relationships/hyperlink" Target="https://www.hse.ru/ba/we/" TargetMode="External"/><Relationship Id="rId28" Type="http://schemas.openxmlformats.org/officeDocument/2006/relationships/hyperlink" Target="https://www.hse.ru/ba/economics/" TargetMode="External"/><Relationship Id="rId36" Type="http://schemas.openxmlformats.org/officeDocument/2006/relationships/hyperlink" Target="https://www.hse.ru/ma/eurasi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pb.hse.ru/ba/oriental/" TargetMode="External"/><Relationship Id="rId19" Type="http://schemas.openxmlformats.org/officeDocument/2006/relationships/hyperlink" Target="https://spb.hse.ru/ba/soc/" TargetMode="External"/><Relationship Id="rId31" Type="http://schemas.openxmlformats.org/officeDocument/2006/relationships/hyperlink" Target="https://www.hse.ru/ba/ekm/" TargetMode="External"/><Relationship Id="rId44" Type="http://schemas.openxmlformats.org/officeDocument/2006/relationships/hyperlink" Target="https://spb.hse.ru/ma/p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ba/oriental/" TargetMode="External"/><Relationship Id="rId14" Type="http://schemas.openxmlformats.org/officeDocument/2006/relationships/hyperlink" Target="https://www.hse.ru/ba/ir/" TargetMode="External"/><Relationship Id="rId22" Type="http://schemas.openxmlformats.org/officeDocument/2006/relationships/hyperlink" Target="https://spb.hse.ru/ba/management/" TargetMode="External"/><Relationship Id="rId27" Type="http://schemas.openxmlformats.org/officeDocument/2006/relationships/hyperlink" Target="https://spb.hse.ru/ba/economics/" TargetMode="External"/><Relationship Id="rId30" Type="http://schemas.openxmlformats.org/officeDocument/2006/relationships/hyperlink" Target="https://nnov.hse.ru/economics/economics/" TargetMode="External"/><Relationship Id="rId35" Type="http://schemas.openxmlformats.org/officeDocument/2006/relationships/hyperlink" Target="https://www.hse.ru/ma/mds/" TargetMode="External"/><Relationship Id="rId43" Type="http://schemas.openxmlformats.org/officeDocument/2006/relationships/hyperlink" Target="https://www.hse.ru/ma/asia/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99CA-48FA-463E-8291-E7257B29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2022-09-12T11:43:00Z</dcterms:created>
  <dcterms:modified xsi:type="dcterms:W3CDTF">2022-09-12T12:22:00Z</dcterms:modified>
</cp:coreProperties>
</file>