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5B94E87C" w:rsidR="00F901F9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AB7BBA" w:rsidRPr="00AB7BBA">
        <w:rPr>
          <w:rFonts w:ascii="Times New Roman" w:hAnsi="Times New Roman" w:cs="Times New Roman"/>
          <w:b/>
          <w:sz w:val="26"/>
          <w:szCs w:val="26"/>
          <w:lang w:val="ru-RU"/>
        </w:rPr>
        <w:t>Роль бизнес-омбудсмена в снижении коррупционных рисков. Российский и международный опыт</w:t>
      </w:r>
    </w:p>
    <w:p w14:paraId="4AFC279E" w14:textId="77777777" w:rsidR="00AB7BBA" w:rsidRPr="00146912" w:rsidRDefault="00AB7BBA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358C383" w:rsidR="00C86B47" w:rsidRPr="00146912" w:rsidRDefault="00AB7B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бизнес-омбудсмена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  снижении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коррупционных рисков. Российский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 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опыт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4133390" w:rsidR="00C86B47" w:rsidRPr="00146912" w:rsidRDefault="00AB7BB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Крылова Дина Владимировна, заведующая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54B8068" w:rsidR="008756F6" w:rsidRPr="006C440C" w:rsidRDefault="006C440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krylovadv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6A3C878" w:rsidR="008756F6" w:rsidRPr="00146912" w:rsidRDefault="00AB7BB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Алексеевич, эксперт ПУЛАП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4E114ED" w:rsidR="008756F6" w:rsidRPr="00AB7BBA" w:rsidRDefault="00AB7BB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1C873C7" w14:textId="1F0B189B" w:rsidR="004E6827" w:rsidRDefault="00AB7BBA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B7BBA">
              <w:rPr>
                <w:rFonts w:ascii="Times New Roman" w:eastAsia="Times New Roman" w:hAnsi="Times New Roman" w:cs="Times New Roman"/>
                <w:i/>
                <w:color w:val="000000"/>
              </w:rPr>
              <w:t>Несовершенство законодательства и неэффективный контроль за правоприменением создает коррупционные риски. Для защиты прав предпринимателей задействуются различные механизмы. Одним из них является институт бизнес-омбудсмена по защите прав предпринимателей. Функционал и полномочия института бизнес-омбудсмена отличаются в каждой стране. В рамках данного проекта планируется провести сравнительный анализ полномочий бизнес-омбудсмена в зарубежных странах и в РФ, и определить его роль в минимизации коррупционных рисков</w:t>
            </w:r>
          </w:p>
          <w:p w14:paraId="07BBC841" w14:textId="77777777" w:rsidR="00AB7BBA" w:rsidRPr="00A403AC" w:rsidRDefault="00AB7BBA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4E6827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4E6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4279DCD" w14:textId="7E7A99A9" w:rsidR="00AB7BBA" w:rsidRDefault="00AB7BBA" w:rsidP="00AB7B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сравнительного исследования </w:t>
            </w:r>
            <w:r>
              <w:rPr>
                <w:rFonts w:ascii="Times New Roman" w:eastAsia="Times New Roman" w:hAnsi="Times New Roman" w:cs="Times New Roman"/>
              </w:rPr>
              <w:t xml:space="preserve">полномочий бизнес-омбудсменов в зарубежных странах и в РФ. </w:t>
            </w:r>
          </w:p>
          <w:p w14:paraId="2A94E34F" w14:textId="2CE125F7" w:rsidR="006D0CB1" w:rsidRDefault="006D0C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D880722" w14:textId="77777777" w:rsidR="00BC4AA4" w:rsidRDefault="006D0C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</w:t>
            </w:r>
            <w:r w:rsidR="00CA166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проекта: </w:t>
            </w:r>
          </w:p>
          <w:p w14:paraId="0D8A5527" w14:textId="79D366FB" w:rsidR="00AB7BBA" w:rsidRPr="00AB7BBA" w:rsidRDefault="006D0CB1" w:rsidP="00AB7B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 w:rsidR="00AB7BBA"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I.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AB7BBA"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учить </w:t>
            </w:r>
            <w:r w:rsidR="00AB7BBA"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полномоч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ия</w:t>
            </w:r>
            <w:r w:rsidR="00AB7BBA"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деятельност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ь</w:t>
            </w:r>
            <w:r w:rsidR="00AB7BBA"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института по защите прав предпринимателей при Президенте РФ.</w:t>
            </w:r>
          </w:p>
          <w:p w14:paraId="0EF17244" w14:textId="77CE069B" w:rsidR="00AB7BBA" w:rsidRPr="00AB7BBA" w:rsidRDefault="00AB7BBA" w:rsidP="00AB7B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II.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Провести с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равнительный анализ деятельности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полномочий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института бизнес-омбудсмена в зарубежных странах.</w:t>
            </w:r>
          </w:p>
          <w:p w14:paraId="1FA6BCD7" w14:textId="4AA62014" w:rsidR="00CA166B" w:rsidRDefault="00AB7BBA" w:rsidP="00AB7B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III.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Разработать и подготовить рекомендации по имплементации лучших практик в законодательство РФ.</w:t>
            </w:r>
          </w:p>
          <w:p w14:paraId="2AC61F3D" w14:textId="77777777" w:rsidR="00C86B47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A32238B" w14:textId="645D030F" w:rsidR="0065310E" w:rsidRPr="00B729AD" w:rsidRDefault="00A8718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718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количества записавшихся студентов планируется анализ соответствующего числа стран, где существует институт бизнес-омбудсмена и подготовка рекомендаций по внедрению лучших практик в РФ.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985B3D" w14:textId="51ADD5E7" w:rsidR="00D9390C" w:rsidRDefault="00824287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7324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</w:t>
            </w:r>
            <w:r w:rsidR="00A871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полномочия и деятельность института по защите прав предпринимателей</w:t>
            </w:r>
            <w:r w:rsidR="006C44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РФ</w:t>
            </w:r>
            <w:r w:rsidR="007324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Кроме этого, участник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необходимо осуществить </w:t>
            </w:r>
            <w:r w:rsidR="006C44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сравнительный анализ полномочий и деятельности институтов бизнес-омбудсменов в зарубежных странах.  </w:t>
            </w:r>
          </w:p>
          <w:p w14:paraId="132EAD3A" w14:textId="1FEEAAF5" w:rsidR="00A00DEA" w:rsidRPr="00D9390C" w:rsidRDefault="00D9390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33B029A" w:rsidR="00414FC2" w:rsidRPr="00B5489F" w:rsidRDefault="00886F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C9C5385" w:rsidR="00414FC2" w:rsidRPr="00B5489F" w:rsidRDefault="00886F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907A6E4" w14:textId="77777777" w:rsidR="00A8718F" w:rsidRPr="00AB7BBA" w:rsidRDefault="00A8718F" w:rsidP="00A871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учить 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полномоч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ия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деятельност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ь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института по защите прав предпринимателей при Президенте РФ.</w:t>
            </w:r>
          </w:p>
          <w:p w14:paraId="459A51FE" w14:textId="77777777" w:rsidR="00A8718F" w:rsidRPr="00AB7BBA" w:rsidRDefault="00A8718F" w:rsidP="00A871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Провести с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равнительный анализ деятельности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полномочий</w:t>
            </w: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института бизнес-омбудсмена в зарубежных странах.</w:t>
            </w:r>
          </w:p>
          <w:p w14:paraId="4C485CF5" w14:textId="77777777" w:rsidR="00A8718F" w:rsidRDefault="00A8718F" w:rsidP="00A8718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B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III.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Разработать и подготовить рекомендации по имплементации лучших практик в законодательство РФ.</w:t>
            </w: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28B" w14:textId="77777777" w:rsidR="00D326B9" w:rsidRDefault="00D326B9" w:rsidP="00765EE9">
      <w:pPr>
        <w:spacing w:line="240" w:lineRule="auto"/>
      </w:pPr>
      <w:r>
        <w:separator/>
      </w:r>
    </w:p>
  </w:endnote>
  <w:endnote w:type="continuationSeparator" w:id="0">
    <w:p w14:paraId="1B692E8B" w14:textId="77777777" w:rsidR="00D326B9" w:rsidRDefault="00D326B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57F3" w14:textId="77777777" w:rsidR="00D326B9" w:rsidRDefault="00D326B9" w:rsidP="00765EE9">
      <w:pPr>
        <w:spacing w:line="240" w:lineRule="auto"/>
      </w:pPr>
      <w:r>
        <w:separator/>
      </w:r>
    </w:p>
  </w:footnote>
  <w:footnote w:type="continuationSeparator" w:id="0">
    <w:p w14:paraId="3C1F4C54" w14:textId="77777777" w:rsidR="00D326B9" w:rsidRDefault="00D326B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E6827"/>
    <w:rsid w:val="004F7461"/>
    <w:rsid w:val="005428A8"/>
    <w:rsid w:val="005526F4"/>
    <w:rsid w:val="0055643E"/>
    <w:rsid w:val="00577F0A"/>
    <w:rsid w:val="005D4092"/>
    <w:rsid w:val="005F293A"/>
    <w:rsid w:val="00604892"/>
    <w:rsid w:val="0065310E"/>
    <w:rsid w:val="006A69A5"/>
    <w:rsid w:val="006C440C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B1543"/>
    <w:rsid w:val="007D1F5B"/>
    <w:rsid w:val="00815951"/>
    <w:rsid w:val="00824287"/>
    <w:rsid w:val="0085443D"/>
    <w:rsid w:val="008729D6"/>
    <w:rsid w:val="00873A0F"/>
    <w:rsid w:val="008756F6"/>
    <w:rsid w:val="00886FFE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8718F"/>
    <w:rsid w:val="00A972CF"/>
    <w:rsid w:val="00AB7BBA"/>
    <w:rsid w:val="00AC0025"/>
    <w:rsid w:val="00AF437F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326B9"/>
    <w:rsid w:val="00D66833"/>
    <w:rsid w:val="00D9390C"/>
    <w:rsid w:val="00DD57CC"/>
    <w:rsid w:val="00E26B33"/>
    <w:rsid w:val="00E45B44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4</cp:revision>
  <dcterms:created xsi:type="dcterms:W3CDTF">2022-09-06T15:48:00Z</dcterms:created>
  <dcterms:modified xsi:type="dcterms:W3CDTF">2022-10-13T13:24:00Z</dcterms:modified>
</cp:coreProperties>
</file>