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9FC5" w14:textId="77777777" w:rsidR="00200C21" w:rsidRPr="00D4468A" w:rsidRDefault="00065129">
      <w:pPr>
        <w:jc w:val="center"/>
        <w:rPr>
          <w:rFonts w:ascii="Times" w:hAnsi="Times"/>
        </w:rPr>
      </w:pPr>
      <w:r w:rsidRPr="00D4468A">
        <w:rPr>
          <w:rFonts w:ascii="Times" w:hAnsi="Times"/>
        </w:rPr>
        <w:t>Проектное предложение</w:t>
      </w:r>
    </w:p>
    <w:p w14:paraId="5A0920AE" w14:textId="77777777" w:rsidR="00200C21" w:rsidRPr="00D4468A" w:rsidRDefault="00200C21">
      <w:pPr>
        <w:rPr>
          <w:rFonts w:ascii="Times" w:hAnsi="Times"/>
        </w:rPr>
      </w:pPr>
    </w:p>
    <w:tbl>
      <w:tblPr>
        <w:tblStyle w:val="TableNormal1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:rsidRPr="00D4468A" w14:paraId="2B18F2F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46E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D50C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Исследовательский</w:t>
            </w:r>
          </w:p>
        </w:tc>
      </w:tr>
      <w:tr w:rsidR="00200C21" w:rsidRPr="00D4468A" w14:paraId="13D6A0E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E41D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C70" w14:textId="520A415C" w:rsidR="00200C21" w:rsidRPr="00D4468A" w:rsidRDefault="002C394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Региональная специфика государств Центральной Азии</w:t>
            </w:r>
            <w:r w:rsidR="000B4FA6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(Республика Узбекистан)</w:t>
            </w:r>
          </w:p>
        </w:tc>
      </w:tr>
      <w:tr w:rsidR="00200C21" w:rsidRPr="00D4468A" w14:paraId="4C06D2BA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6E94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C60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:rsidRPr="00D4468A" w14:paraId="4F51385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F7B9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2866" w14:textId="77777777" w:rsidR="00200C21" w:rsidRPr="00D4468A" w:rsidRDefault="002C394A">
            <w:pPr>
              <w:shd w:val="clear" w:color="auto" w:fill="FFFFFF"/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Преподаватель Департамента международных отношений, </w:t>
            </w:r>
            <w:proofErr w:type="spellStart"/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н.с</w:t>
            </w:r>
            <w:proofErr w:type="spellEnd"/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ИКСА РАН </w:t>
            </w:r>
          </w:p>
          <w:p w14:paraId="6B0238FD" w14:textId="47AC9B55" w:rsidR="002C394A" w:rsidRPr="00D4468A" w:rsidRDefault="002C394A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Перминова Александра Александровна</w:t>
            </w:r>
          </w:p>
        </w:tc>
      </w:tr>
      <w:tr w:rsidR="00200C21" w:rsidRPr="00D4468A" w14:paraId="79D6DDB2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7517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Заказчик проекта /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F8B9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:rsidRPr="00D4468A" w14:paraId="1BB105AB" w14:textId="77777777" w:rsidTr="00BD2DFE">
        <w:trPr>
          <w:trHeight w:val="189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E5AF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FB61" w14:textId="73D143BF" w:rsidR="00782B4B" w:rsidRPr="00D4468A" w:rsidRDefault="000B4FA6" w:rsidP="002C394A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Центральная Азия исторически является реги</w:t>
            </w:r>
            <w:r w:rsidR="00EF5C87" w:rsidRPr="00D4468A">
              <w:rPr>
                <w:rFonts w:ascii="Times" w:hAnsi="Times"/>
              </w:rPr>
              <w:t>о</w:t>
            </w:r>
            <w:r w:rsidRPr="00D4468A">
              <w:rPr>
                <w:rFonts w:ascii="Times" w:hAnsi="Times"/>
              </w:rPr>
              <w:t xml:space="preserve">ном </w:t>
            </w:r>
            <w:r w:rsidR="00EF5C87" w:rsidRPr="00D4468A">
              <w:rPr>
                <w:rFonts w:ascii="Times" w:hAnsi="Times"/>
              </w:rPr>
              <w:t xml:space="preserve">пересечения интересов мировых держав. Однако особенности регионального развития государств Центральной Азии часто остаются малоизученной областью для исследований. </w:t>
            </w:r>
            <w:r w:rsidR="00D4468A" w:rsidRPr="00D4468A">
              <w:rPr>
                <w:rFonts w:ascii="Times" w:hAnsi="Times"/>
              </w:rPr>
              <w:t xml:space="preserve">Почему происходят столкновения на границе Киргизии и Таджикистана, почему январские события в Казахстане начались на западе страны, что спровоцировало протесты в </w:t>
            </w:r>
            <w:proofErr w:type="spellStart"/>
            <w:r w:rsidR="00D4468A" w:rsidRPr="00D4468A">
              <w:rPr>
                <w:rFonts w:ascii="Times" w:hAnsi="Times"/>
              </w:rPr>
              <w:t>Каракаплакии</w:t>
            </w:r>
            <w:proofErr w:type="spellEnd"/>
            <w:r w:rsidR="00D4468A" w:rsidRPr="00D4468A">
              <w:rPr>
                <w:rFonts w:ascii="Times" w:hAnsi="Times"/>
              </w:rPr>
              <w:t xml:space="preserve">? Понимание особенностей регионов Центральной Азии, знание народов, обычаев, культурных особенностей и экономической ситуации в этих странах помогает разобраться в происходящих здесь процессах. </w:t>
            </w:r>
            <w:r w:rsidR="009B45BD" w:rsidRPr="00D4468A">
              <w:rPr>
                <w:rFonts w:ascii="Times" w:hAnsi="Times"/>
              </w:rPr>
              <w:t>Виртуальная э</w:t>
            </w:r>
            <w:r w:rsidR="00EF5C87" w:rsidRPr="00D4468A">
              <w:rPr>
                <w:rFonts w:ascii="Times" w:hAnsi="Times"/>
              </w:rPr>
              <w:t>нциклопедия регионов стран Центральной Азии не только позвол</w:t>
            </w:r>
            <w:r w:rsidR="009B45BD" w:rsidRPr="00D4468A">
              <w:rPr>
                <w:rFonts w:ascii="Times" w:hAnsi="Times"/>
              </w:rPr>
              <w:t>ит</w:t>
            </w:r>
            <w:r w:rsidR="00EF5C87" w:rsidRPr="00D4468A">
              <w:rPr>
                <w:rFonts w:ascii="Times" w:hAnsi="Times"/>
              </w:rPr>
              <w:t xml:space="preserve"> получить представление об экономической географии и административном устройстве государств ЦА, но и определить общие вызовы для стран регион на пути к их интеграции.</w:t>
            </w:r>
          </w:p>
          <w:p w14:paraId="0E0AD22C" w14:textId="5A68FD08" w:rsidR="00CA3F67" w:rsidRPr="00D4468A" w:rsidRDefault="00CA3F67" w:rsidP="002C394A">
            <w:pPr>
              <w:shd w:val="clear" w:color="auto" w:fill="FFFFFF"/>
              <w:rPr>
                <w:rFonts w:ascii="Times" w:hAnsi="Times"/>
              </w:rPr>
            </w:pPr>
          </w:p>
          <w:p w14:paraId="08C0097E" w14:textId="1121B51E" w:rsidR="00CA3F67" w:rsidRPr="00D4468A" w:rsidRDefault="00D4468A" w:rsidP="002C394A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На данном этапе п</w:t>
            </w:r>
            <w:r w:rsidR="00CA3F67" w:rsidRPr="00D4468A">
              <w:rPr>
                <w:rFonts w:ascii="Times" w:hAnsi="Times"/>
              </w:rPr>
              <w:t>роект позволит его участникам поближе познакомиться с регионами Республики Узбекистан – особенностями культуры, экономики и общества – от Каракалпакии до Ферганской долины.</w:t>
            </w:r>
          </w:p>
          <w:p w14:paraId="008F18C0" w14:textId="77777777" w:rsidR="00CA3F67" w:rsidRPr="00D4468A" w:rsidRDefault="00CA3F67" w:rsidP="002C394A">
            <w:pPr>
              <w:shd w:val="clear" w:color="auto" w:fill="FFFFFF"/>
              <w:rPr>
                <w:rFonts w:ascii="Times" w:hAnsi="Times"/>
              </w:rPr>
            </w:pPr>
          </w:p>
          <w:p w14:paraId="4CDD712E" w14:textId="6DAB33CA" w:rsidR="000B4FA6" w:rsidRPr="00D4468A" w:rsidRDefault="000B4FA6" w:rsidP="002C394A">
            <w:pPr>
              <w:shd w:val="clear" w:color="auto" w:fill="FFFFFF"/>
              <w:rPr>
                <w:rFonts w:ascii="Times" w:hAnsi="Times"/>
              </w:rPr>
            </w:pPr>
          </w:p>
          <w:p w14:paraId="5BEECE28" w14:textId="7B808B0A" w:rsidR="000B4FA6" w:rsidRPr="00D4468A" w:rsidRDefault="000B4FA6" w:rsidP="002C394A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В 2021 году </w:t>
            </w:r>
            <w:r w:rsidR="009B45BD" w:rsidRPr="00D4468A">
              <w:rPr>
                <w:rFonts w:ascii="Times" w:hAnsi="Times"/>
              </w:rPr>
              <w:t xml:space="preserve">(реализовано) </w:t>
            </w:r>
            <w:r w:rsidRPr="00D4468A">
              <w:rPr>
                <w:rFonts w:ascii="Times" w:hAnsi="Times"/>
              </w:rPr>
              <w:t>– энциклопедия регионов Республики Казахстан</w:t>
            </w:r>
            <w:r w:rsidR="00EF5C87" w:rsidRPr="00D4468A">
              <w:rPr>
                <w:rFonts w:ascii="Times" w:hAnsi="Times"/>
              </w:rPr>
              <w:t xml:space="preserve"> </w:t>
            </w:r>
            <w:hyperlink r:id="rId7" w:history="1">
              <w:r w:rsidR="00EF5C87" w:rsidRPr="00D4468A">
                <w:rPr>
                  <w:rStyle w:val="a3"/>
                  <w:rFonts w:ascii="Times" w:hAnsi="Times"/>
                </w:rPr>
                <w:t>http://kazreg.ia-centr.ru</w:t>
              </w:r>
            </w:hyperlink>
            <w:r w:rsidR="00EF5C87" w:rsidRPr="00D4468A">
              <w:rPr>
                <w:rFonts w:ascii="Times" w:hAnsi="Times"/>
              </w:rPr>
              <w:t xml:space="preserve"> </w:t>
            </w:r>
          </w:p>
          <w:p w14:paraId="524E329C" w14:textId="77777777" w:rsidR="000B4FA6" w:rsidRPr="00D4468A" w:rsidRDefault="000B4FA6" w:rsidP="002C394A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lastRenderedPageBreak/>
              <w:t>С 2023 года – энциклопедия регионов Республики Узбекистан</w:t>
            </w:r>
          </w:p>
          <w:p w14:paraId="65A4773A" w14:textId="35D698CB" w:rsidR="000B4FA6" w:rsidRPr="00D4468A" w:rsidRDefault="000B4FA6" w:rsidP="000B4FA6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С 2024 года – энциклопедия регионов Республики Узбекистан</w:t>
            </w:r>
          </w:p>
          <w:p w14:paraId="26ED3A8D" w14:textId="2F208479" w:rsidR="00EF5C87" w:rsidRPr="00D4468A" w:rsidRDefault="00EF5C87" w:rsidP="00EF5C87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С 2025 </w:t>
            </w:r>
            <w:proofErr w:type="gramStart"/>
            <w:r w:rsidRPr="00D4468A">
              <w:rPr>
                <w:rFonts w:ascii="Times" w:hAnsi="Times"/>
              </w:rPr>
              <w:t>года  –</w:t>
            </w:r>
            <w:proofErr w:type="gramEnd"/>
            <w:r w:rsidRPr="00D4468A">
              <w:rPr>
                <w:rFonts w:ascii="Times" w:hAnsi="Times"/>
              </w:rPr>
              <w:t xml:space="preserve"> энциклопедия регионов Республики Таджикистан</w:t>
            </w:r>
          </w:p>
          <w:p w14:paraId="771AC5E5" w14:textId="3A723ECB" w:rsidR="00EF5C87" w:rsidRPr="00D4468A" w:rsidRDefault="00EF5C87" w:rsidP="00EF5C87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С 2026 года – энциклопедия регионов Киргизской Республики </w:t>
            </w:r>
          </w:p>
          <w:p w14:paraId="078F3355" w14:textId="75EBEE1D" w:rsidR="000B4FA6" w:rsidRPr="00D4468A" w:rsidRDefault="000B4FA6" w:rsidP="002C394A">
            <w:pPr>
              <w:shd w:val="clear" w:color="auto" w:fill="FFFFFF"/>
              <w:rPr>
                <w:rFonts w:ascii="Times" w:hAnsi="Times"/>
              </w:rPr>
            </w:pPr>
          </w:p>
        </w:tc>
      </w:tr>
      <w:tr w:rsidR="00200C21" w:rsidRPr="00D4468A" w14:paraId="3BD1FF1B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3707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lastRenderedPageBreak/>
              <w:t xml:space="preserve">Цель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4E91" w14:textId="77777777" w:rsidR="00755F52" w:rsidRPr="00D4468A" w:rsidRDefault="00065129" w:rsidP="00782B4B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755F52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0B4FA6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создание виртуальной энциклопедии регионов </w:t>
            </w:r>
            <w:r w:rsidR="009B45BD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Республики Узбекистан. Пример реализации – </w:t>
            </w:r>
            <w:hyperlink r:id="rId8" w:history="1">
              <w:r w:rsidR="009B45BD" w:rsidRPr="00D4468A">
                <w:rPr>
                  <w:rStyle w:val="a3"/>
                  <w:rFonts w:ascii="Times" w:hAnsi="Times"/>
                </w:rPr>
                <w:t>http://kazreg.ia-centr.ru</w:t>
              </w:r>
            </w:hyperlink>
          </w:p>
          <w:p w14:paraId="60068E3A" w14:textId="77777777" w:rsidR="00D4468A" w:rsidRDefault="00D4468A" w:rsidP="00782B4B">
            <w:pPr>
              <w:shd w:val="clear" w:color="auto" w:fill="FFFFFF"/>
              <w:rPr>
                <w:rFonts w:ascii="Times" w:hAnsi="Times"/>
              </w:rPr>
            </w:pPr>
          </w:p>
          <w:p w14:paraId="29270EA1" w14:textId="552DFB17" w:rsidR="009B45BD" w:rsidRPr="00D4468A" w:rsidRDefault="009B45BD" w:rsidP="00782B4B">
            <w:pPr>
              <w:shd w:val="clear" w:color="auto" w:fill="FFFFFF"/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Проект позволит создать общий фонд данных по регионам стран Центральной Азии в виртуальном формате, отразить актуальные особенности регионального развития в ЦА.</w:t>
            </w:r>
            <w:r w:rsidR="00CA3F67" w:rsidRPr="00D4468A">
              <w:rPr>
                <w:rFonts w:ascii="Times" w:hAnsi="Times"/>
              </w:rPr>
              <w:t xml:space="preserve"> </w:t>
            </w:r>
          </w:p>
          <w:p w14:paraId="54D2F370" w14:textId="1C5CA4B2" w:rsidR="00CA3F67" w:rsidRPr="00D4468A" w:rsidRDefault="00CA3F67" w:rsidP="00782B4B">
            <w:pPr>
              <w:shd w:val="clear" w:color="auto" w:fill="FFFFFF"/>
              <w:rPr>
                <w:rFonts w:ascii="Times" w:hAnsi="Times"/>
                <w:lang w:eastAsia="zh-CN"/>
              </w:rPr>
            </w:pPr>
          </w:p>
        </w:tc>
      </w:tr>
      <w:tr w:rsidR="00200C21" w:rsidRPr="00D4468A" w14:paraId="03D77DA4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8C79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DA16" w14:textId="2FD711D5" w:rsidR="009B45BD" w:rsidRPr="00D4468A" w:rsidRDefault="00B959DF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Создание </w:t>
            </w:r>
            <w:r w:rsidR="009B45BD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Интернет-страницы с данными по регионам Республики Узбекистан (экономические показатели, история, демография, проблемы региона и перспективы). </w:t>
            </w:r>
          </w:p>
          <w:p w14:paraId="34FDB362" w14:textId="43736A37" w:rsidR="00200C21" w:rsidRPr="00D4468A" w:rsidRDefault="009B45BD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Сбор источников и статистики по заданной тематике, анализ региональных особенностей, верстка и оформление Интернет-страницы, редактура текстовых и визуальных материалов.</w:t>
            </w:r>
          </w:p>
        </w:tc>
      </w:tr>
      <w:tr w:rsidR="00200C21" w:rsidRPr="00D4468A" w14:paraId="2DFCAF6C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82F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C9AC" w14:textId="24C91873" w:rsidR="00200C21" w:rsidRPr="00D4468A" w:rsidRDefault="009B45BD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Составители (</w:t>
            </w:r>
            <w:r w:rsidR="005646D4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 </w:t>
            </w: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человека)</w:t>
            </w:r>
          </w:p>
          <w:p w14:paraId="5381C613" w14:textId="270C3A19" w:rsidR="009B45BD" w:rsidRPr="00D4468A" w:rsidRDefault="009B45BD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Умение работать с данными и сетевыми источниками</w:t>
            </w:r>
          </w:p>
          <w:p w14:paraId="53981CE8" w14:textId="2D3EC759" w:rsidR="009B45BD" w:rsidRPr="00D4468A" w:rsidRDefault="009B45BD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Грамотность</w:t>
            </w:r>
          </w:p>
          <w:p w14:paraId="00545774" w14:textId="13917396" w:rsidR="009B45BD" w:rsidRPr="00D4468A" w:rsidRDefault="009B45BD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Необязательно, но </w:t>
            </w:r>
            <w:r w:rsidR="00D42333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приветствуется</w:t>
            </w: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знание языков региона</w:t>
            </w:r>
          </w:p>
          <w:p w14:paraId="535D511B" w14:textId="1F14F3FA" w:rsidR="009B45BD" w:rsidRPr="00D4468A" w:rsidRDefault="009B45BD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Редактор</w:t>
            </w:r>
            <w:r w:rsidR="005646D4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 человек)</w:t>
            </w:r>
          </w:p>
          <w:p w14:paraId="2756BE1B" w14:textId="075E93BC" w:rsidR="00D42333" w:rsidRPr="00D4468A" w:rsidRDefault="00D42333" w:rsidP="00D42333">
            <w:pPr>
              <w:pStyle w:val="a4"/>
              <w:numPr>
                <w:ilvl w:val="0"/>
                <w:numId w:val="4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Опыт редактуры и вычитки текстов</w:t>
            </w:r>
          </w:p>
          <w:p w14:paraId="12F42ED4" w14:textId="1336EBAF" w:rsidR="009B45BD" w:rsidRPr="00D4468A" w:rsidRDefault="00D42333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Грамотность</w:t>
            </w:r>
          </w:p>
          <w:p w14:paraId="19A915BB" w14:textId="411B769D" w:rsidR="009B45BD" w:rsidRPr="00D4468A" w:rsidRDefault="00D42333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Необязательно, но приветствуется знание языков региона</w:t>
            </w:r>
          </w:p>
          <w:p w14:paraId="7063E84B" w14:textId="222D95F7" w:rsidR="009B45BD" w:rsidRPr="00D4468A" w:rsidRDefault="009B45BD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Верстальщик </w:t>
            </w:r>
            <w:r w:rsidR="005646D4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5646D4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</w:t>
            </w:r>
            <w:r w:rsidR="005646D4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человека)</w:t>
            </w:r>
          </w:p>
          <w:p w14:paraId="50EC025D" w14:textId="3DB36D91" w:rsidR="00D42333" w:rsidRPr="00D4468A" w:rsidRDefault="00D42333" w:rsidP="00D42333">
            <w:pPr>
              <w:pStyle w:val="a4"/>
              <w:numPr>
                <w:ilvl w:val="0"/>
                <w:numId w:val="5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работать с платформой </w:t>
            </w:r>
            <w:proofErr w:type="spellStart"/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Tilda</w:t>
            </w:r>
            <w:proofErr w:type="spellEnd"/>
          </w:p>
          <w:p w14:paraId="5D700856" w14:textId="0E1F59B4" w:rsidR="009B45BD" w:rsidRPr="00D4468A" w:rsidRDefault="00D42333" w:rsidP="00D42333">
            <w:pPr>
              <w:pStyle w:val="a4"/>
              <w:numPr>
                <w:ilvl w:val="0"/>
                <w:numId w:val="5"/>
              </w:numPr>
              <w:rPr>
                <w:rFonts w:ascii="Times" w:hAnsi="Times"/>
                <w:lang w:eastAsia="zh-C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Опыт работы с визуальным контентом</w:t>
            </w:r>
          </w:p>
        </w:tc>
      </w:tr>
      <w:tr w:rsidR="00200C21" w:rsidRPr="00D4468A" w14:paraId="708718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9674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C045" w14:textId="331E2F37" w:rsidR="00200C21" w:rsidRPr="00D4468A" w:rsidRDefault="005646D4">
            <w:pPr>
              <w:rPr>
                <w:rFonts w:ascii="Times" w:hAnsi="Times"/>
              </w:rPr>
            </w:pPr>
            <w: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200C21" w:rsidRPr="00D4468A" w14:paraId="25488044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A0EB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EEDD" w14:textId="4D295D5F" w:rsidR="00200C21" w:rsidRPr="00D4468A" w:rsidRDefault="00D42333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На первом этапе – сбор данных по истории, экономике и демографии регионов Республики Узбекистан.</w:t>
            </w:r>
          </w:p>
          <w:p w14:paraId="67861D20" w14:textId="77777777" w:rsidR="00D42333" w:rsidRPr="00D4468A" w:rsidRDefault="00D42333">
            <w:pPr>
              <w:rPr>
                <w:rFonts w:ascii="Times" w:hAnsi="Times"/>
              </w:rPr>
            </w:pPr>
          </w:p>
          <w:p w14:paraId="1D7961B8" w14:textId="7E0192B7" w:rsidR="00D42333" w:rsidRPr="00D4468A" w:rsidRDefault="00D42333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На втором этапе – редактура текстовых материалов и подбор визуального контента.</w:t>
            </w:r>
          </w:p>
          <w:p w14:paraId="09E8065B" w14:textId="40AC5B56" w:rsidR="00D42333" w:rsidRPr="00D4468A" w:rsidRDefault="00D42333">
            <w:pPr>
              <w:rPr>
                <w:rFonts w:ascii="Times" w:hAnsi="Times"/>
                <w:lang w:eastAsia="zh-CN"/>
              </w:rPr>
            </w:pPr>
            <w:r w:rsidRPr="00D4468A">
              <w:rPr>
                <w:rFonts w:ascii="Times" w:hAnsi="Times"/>
              </w:rPr>
              <w:t xml:space="preserve">На третьем этапе – оформление энциклопедии с помощью платформы </w:t>
            </w:r>
            <w:proofErr w:type="spellStart"/>
            <w:r w:rsidRPr="00D4468A">
              <w:rPr>
                <w:rFonts w:ascii="Times" w:hAnsi="Times"/>
              </w:rPr>
              <w:t>Tilda</w:t>
            </w:r>
            <w:proofErr w:type="spellEnd"/>
            <w:r w:rsidRPr="00D4468A">
              <w:rPr>
                <w:rFonts w:ascii="Times" w:hAnsi="Times"/>
              </w:rPr>
              <w:t>, публикация данных.</w:t>
            </w:r>
          </w:p>
        </w:tc>
      </w:tr>
      <w:tr w:rsidR="00200C21" w:rsidRPr="00D4468A" w14:paraId="71ABAD83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74D0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0992" w14:textId="77777777" w:rsidR="00D42333" w:rsidRPr="00D4468A" w:rsidRDefault="00D42333" w:rsidP="00D42333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Для составителей</w:t>
            </w:r>
          </w:p>
          <w:p w14:paraId="6DD3A4F0" w14:textId="742464E3" w:rsidR="00D42333" w:rsidRPr="00D4468A" w:rsidRDefault="00D42333" w:rsidP="00D42333">
            <w:pPr>
              <w:pStyle w:val="a4"/>
              <w:numPr>
                <w:ilvl w:val="0"/>
                <w:numId w:val="6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Умение работать с данными и сетевыми источниками</w:t>
            </w:r>
          </w:p>
          <w:p w14:paraId="6B6B7090" w14:textId="77777777" w:rsidR="00D42333" w:rsidRPr="00D4468A" w:rsidRDefault="00D42333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Грамотность</w:t>
            </w:r>
          </w:p>
          <w:p w14:paraId="13CA3B60" w14:textId="77777777" w:rsidR="00D42333" w:rsidRPr="00D4468A" w:rsidRDefault="00D42333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Необязательно, но приветствуется знание языков региона</w:t>
            </w:r>
          </w:p>
          <w:p w14:paraId="50549D7A" w14:textId="7CBD16FB" w:rsidR="00D42333" w:rsidRPr="00D4468A" w:rsidRDefault="00D42333" w:rsidP="00D42333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Для редактора</w:t>
            </w:r>
          </w:p>
          <w:p w14:paraId="592A35B9" w14:textId="77777777" w:rsidR="00D42333" w:rsidRPr="00D4468A" w:rsidRDefault="00D42333" w:rsidP="00D42333">
            <w:pPr>
              <w:pStyle w:val="a4"/>
              <w:numPr>
                <w:ilvl w:val="0"/>
                <w:numId w:val="4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Опыт редактуры и вычитки текстов</w:t>
            </w:r>
          </w:p>
          <w:p w14:paraId="435BE355" w14:textId="77777777" w:rsidR="00D42333" w:rsidRPr="00D4468A" w:rsidRDefault="00D42333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Грамотность</w:t>
            </w:r>
          </w:p>
          <w:p w14:paraId="372D07A6" w14:textId="77777777" w:rsidR="00D42333" w:rsidRPr="00D4468A" w:rsidRDefault="00D42333" w:rsidP="00D42333">
            <w:pPr>
              <w:pStyle w:val="a4"/>
              <w:numPr>
                <w:ilvl w:val="0"/>
                <w:numId w:val="3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Необязательно, но приветствуется знание языков региона</w:t>
            </w:r>
          </w:p>
          <w:p w14:paraId="5B55A933" w14:textId="708618E9" w:rsidR="00D42333" w:rsidRPr="00D4468A" w:rsidRDefault="00D42333" w:rsidP="00D42333">
            <w:p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Для верстальщика</w:t>
            </w:r>
          </w:p>
          <w:p w14:paraId="2CA5CB70" w14:textId="77777777" w:rsidR="00D42333" w:rsidRPr="00D4468A" w:rsidRDefault="00D42333" w:rsidP="00D42333">
            <w:pPr>
              <w:pStyle w:val="a4"/>
              <w:numPr>
                <w:ilvl w:val="0"/>
                <w:numId w:val="5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Умение работать с платформой </w:t>
            </w:r>
            <w:proofErr w:type="spellStart"/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Tilda</w:t>
            </w:r>
            <w:proofErr w:type="spellEnd"/>
          </w:p>
          <w:p w14:paraId="250FFEB8" w14:textId="5ABA002E" w:rsidR="00022C55" w:rsidRPr="00D4468A" w:rsidRDefault="00D42333" w:rsidP="00D42333">
            <w:pPr>
              <w:pStyle w:val="a4"/>
              <w:numPr>
                <w:ilvl w:val="0"/>
                <w:numId w:val="5"/>
              </w:numPr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Опыт работы с визуальным контентом</w:t>
            </w:r>
          </w:p>
        </w:tc>
      </w:tr>
      <w:tr w:rsidR="00200C21" w:rsidRPr="00D4468A" w14:paraId="48CEB2E6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5E2B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0E5" w14:textId="47689F3F" w:rsidR="00200C21" w:rsidRPr="00D4468A" w:rsidRDefault="005646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  <w:r w:rsidR="002C394A" w:rsidRPr="00D4468A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декабря </w:t>
            </w:r>
            <w:r w:rsidR="002C394A" w:rsidRPr="00D4468A">
              <w:rPr>
                <w:rFonts w:ascii="Times" w:hAnsi="Times"/>
              </w:rPr>
              <w:t>2</w:t>
            </w:r>
            <w:r w:rsidR="003964C3" w:rsidRPr="00D4468A">
              <w:rPr>
                <w:rFonts w:ascii="Times" w:hAnsi="Times"/>
              </w:rPr>
              <w:t>02</w:t>
            </w:r>
            <w:r>
              <w:rPr>
                <w:rFonts w:ascii="Times" w:hAnsi="Times"/>
              </w:rPr>
              <w:t xml:space="preserve">2 </w:t>
            </w:r>
            <w:r w:rsidR="003964C3" w:rsidRPr="00D4468A">
              <w:rPr>
                <w:rFonts w:ascii="Times" w:hAnsi="Times"/>
              </w:rPr>
              <w:t xml:space="preserve">года </w:t>
            </w:r>
            <w:r w:rsidR="00514FBF" w:rsidRPr="00D4468A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4</w:t>
            </w:r>
            <w:r w:rsidR="002C394A" w:rsidRPr="00D4468A">
              <w:rPr>
                <w:rFonts w:ascii="Times" w:hAnsi="Times"/>
              </w:rPr>
              <w:t xml:space="preserve"> ию</w:t>
            </w:r>
            <w:r>
              <w:rPr>
                <w:rFonts w:ascii="Times" w:hAnsi="Times"/>
              </w:rPr>
              <w:t>н</w:t>
            </w:r>
            <w:r w:rsidR="002C394A" w:rsidRPr="00D4468A">
              <w:rPr>
                <w:rFonts w:ascii="Times" w:hAnsi="Times"/>
              </w:rPr>
              <w:t>я</w:t>
            </w:r>
            <w:r w:rsidR="003964C3" w:rsidRPr="00D4468A">
              <w:rPr>
                <w:rFonts w:ascii="Times" w:hAnsi="Times"/>
              </w:rPr>
              <w:t xml:space="preserve"> 20</w:t>
            </w:r>
            <w:r w:rsidR="002C394A" w:rsidRPr="00D4468A">
              <w:rPr>
                <w:rFonts w:ascii="Times" w:hAnsi="Times"/>
              </w:rPr>
              <w:t>23</w:t>
            </w:r>
            <w:r w:rsidR="003964C3" w:rsidRPr="00D4468A">
              <w:rPr>
                <w:rFonts w:ascii="Times" w:hAnsi="Times"/>
              </w:rPr>
              <w:t xml:space="preserve"> года</w:t>
            </w:r>
            <w:r w:rsidR="00065129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="003964C3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2C394A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3964C3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065129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недель)</w:t>
            </w:r>
          </w:p>
        </w:tc>
      </w:tr>
      <w:tr w:rsidR="00200C21" w:rsidRPr="00D4468A" w14:paraId="69B9B80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F600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2CAE" w14:textId="0B360E2D" w:rsidR="00200C21" w:rsidRPr="00D4468A" w:rsidRDefault="002C394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r w:rsidR="00022C55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  <w:r w:rsidR="003964C3" w:rsidRPr="00D4468A">
              <w:rPr>
                <w:rFonts w:ascii="Times" w:hAnsi="Tim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неделю</w:t>
            </w:r>
          </w:p>
        </w:tc>
      </w:tr>
      <w:tr w:rsidR="00200C21" w:rsidRPr="00D4468A" w14:paraId="69A30C3E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7DFA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C97" w14:textId="7B454145" w:rsidR="00200C21" w:rsidRPr="00D4468A" w:rsidRDefault="002C394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5</w:t>
            </w:r>
          </w:p>
        </w:tc>
      </w:tr>
      <w:tr w:rsidR="00200C21" w:rsidRPr="00D4468A" w14:paraId="0D13758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99FD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553B" w14:textId="10C842F5" w:rsidR="00200C21" w:rsidRPr="00D4468A" w:rsidRDefault="004839D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Экзамен</w:t>
            </w:r>
          </w:p>
        </w:tc>
      </w:tr>
      <w:tr w:rsidR="00200C21" w:rsidRPr="00D4468A" w14:paraId="470F791B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8AC3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3DD2" w14:textId="1BBCE8A8" w:rsidR="00200C21" w:rsidRPr="00D4468A" w:rsidRDefault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Публикация заглавной страницы и отдельных страниц по каждому из регионов Республики Узбекистан в сети Интернет </w:t>
            </w:r>
          </w:p>
        </w:tc>
      </w:tr>
      <w:tr w:rsidR="00200C21" w:rsidRPr="00D4468A" w14:paraId="00D2F5C6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D627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6BBC" w14:textId="3BF6D740" w:rsidR="00022C55" w:rsidRPr="00D4468A" w:rsidRDefault="005646D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Умение работать с данными, статистикой, формирование компетенций в сфере регионоведения, политической и экономической географии, навыки вычитки и обработки текстовых материалов, работы с визуальным контентом.</w:t>
            </w:r>
          </w:p>
        </w:tc>
      </w:tr>
      <w:tr w:rsidR="00200C21" w:rsidRPr="00D4468A" w14:paraId="06C7ACE3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64C1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F047" w14:textId="3D98621B" w:rsidR="0032561B" w:rsidRPr="00D4468A" w:rsidRDefault="0032561B" w:rsidP="0032561B">
            <w:pPr>
              <w:rPr>
                <w:rFonts w:ascii="Times" w:hAnsi="Times"/>
              </w:rPr>
            </w:pPr>
            <w:r>
              <w:rPr>
                <w:rFonts w:ascii="Times New Roman" w:eastAsia="Times New Roman" w:hAnsi="Times New Roman" w:cs="Times New Roman"/>
              </w:rPr>
              <w:t>Формула оценки: 0,35 (регулярность) + 0,35 (вовлеченность) + 0,3 (достижение KPI)</w:t>
            </w:r>
          </w:p>
        </w:tc>
      </w:tr>
      <w:tr w:rsidR="00200C21" w:rsidRPr="00D4468A" w14:paraId="0B450DBD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D1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5829" w14:textId="185981F5" w:rsidR="00200C21" w:rsidRPr="00D4468A" w:rsidRDefault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Нет</w:t>
            </w:r>
          </w:p>
        </w:tc>
      </w:tr>
      <w:tr w:rsidR="00200C21" w:rsidRPr="00D4468A" w14:paraId="6D4DEF73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D46A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95FC" w14:textId="791CA8A9" w:rsidR="00CA3F67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Международные отношения </w:t>
            </w:r>
          </w:p>
          <w:p w14:paraId="5B7F6509" w14:textId="7D769702" w:rsidR="00CA3F67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Зарубежное регионоведение</w:t>
            </w:r>
          </w:p>
          <w:p w14:paraId="498C2ADA" w14:textId="1D4EBE3E" w:rsidR="00CA3F67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Востоковедение и африканистика</w:t>
            </w:r>
          </w:p>
          <w:p w14:paraId="4232B92D" w14:textId="77777777" w:rsidR="00A03303" w:rsidRPr="00D4468A" w:rsidRDefault="00A03303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Политология</w:t>
            </w:r>
          </w:p>
          <w:p w14:paraId="51EED4BD" w14:textId="77777777" w:rsidR="009C27F6" w:rsidRPr="00D4468A" w:rsidRDefault="009C27F6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Журналистика</w:t>
            </w:r>
          </w:p>
          <w:p w14:paraId="3D96AC14" w14:textId="66838ECB" w:rsidR="00CA3F67" w:rsidRPr="00D4468A" w:rsidRDefault="009C27F6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История</w:t>
            </w:r>
          </w:p>
          <w:p w14:paraId="6009E673" w14:textId="27A51B4D" w:rsidR="00CA3F67" w:rsidRPr="00D4468A" w:rsidRDefault="00CA3F67" w:rsidP="00D4468A">
            <w:pPr>
              <w:rPr>
                <w:rFonts w:ascii="Times" w:hAnsi="Times"/>
              </w:rPr>
            </w:pPr>
            <w:proofErr w:type="spellStart"/>
            <w:r w:rsidRPr="00D4468A">
              <w:rPr>
                <w:rFonts w:ascii="Times" w:hAnsi="Times"/>
              </w:rPr>
              <w:t>Медиакоммуникации</w:t>
            </w:r>
            <w:proofErr w:type="spellEnd"/>
          </w:p>
          <w:p w14:paraId="536C5145" w14:textId="37E8EB91" w:rsidR="00CA3F67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  <w:lang w:eastAsia="zh-CN"/>
              </w:rPr>
              <w:t>Культурология</w:t>
            </w:r>
          </w:p>
          <w:p w14:paraId="41D6D5FC" w14:textId="77777777" w:rsidR="00D4468A" w:rsidRPr="00D4468A" w:rsidRDefault="00CA3F67" w:rsidP="00D4468A">
            <w:pPr>
              <w:rPr>
                <w:rFonts w:ascii="Times" w:hAnsi="Times"/>
                <w:lang w:eastAsia="zh-CN"/>
              </w:rPr>
            </w:pPr>
            <w:r w:rsidRPr="00D4468A">
              <w:rPr>
                <w:rFonts w:ascii="Times" w:hAnsi="Times"/>
                <w:lang w:eastAsia="zh-CN"/>
              </w:rPr>
              <w:t>Социология</w:t>
            </w:r>
          </w:p>
          <w:p w14:paraId="0B3B589D" w14:textId="7FBA5262" w:rsidR="00CA3F67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  <w:lang w:eastAsia="zh-CN"/>
              </w:rPr>
              <w:t>Социология и социальная информатика Управление в креативных индустриях</w:t>
            </w:r>
          </w:p>
          <w:p w14:paraId="13458566" w14:textId="77777777" w:rsidR="00D4468A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 xml:space="preserve">География </w:t>
            </w:r>
          </w:p>
          <w:p w14:paraId="19DDCEA9" w14:textId="29F76760" w:rsidR="00CA3F67" w:rsidRPr="00D4468A" w:rsidRDefault="00CA3F67" w:rsidP="00D4468A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Экономика</w:t>
            </w:r>
          </w:p>
        </w:tc>
      </w:tr>
      <w:tr w:rsidR="00200C21" w:rsidRPr="00D4468A" w14:paraId="7F0135FB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089C" w14:textId="77777777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3000" w14:textId="03A2D142" w:rsidR="00200C21" w:rsidRPr="00D4468A" w:rsidRDefault="00065129">
            <w:pPr>
              <w:rPr>
                <w:rFonts w:ascii="Times" w:hAnsi="Times"/>
              </w:rPr>
            </w:pPr>
            <w:r w:rsidRPr="00D4468A">
              <w:rPr>
                <w:rFonts w:ascii="Times" w:hAnsi="Times"/>
              </w:rPr>
              <w:t>Онлайн</w:t>
            </w:r>
          </w:p>
        </w:tc>
      </w:tr>
    </w:tbl>
    <w:p w14:paraId="6C80D10C" w14:textId="77777777" w:rsidR="00200C21" w:rsidRPr="00D4468A" w:rsidRDefault="00200C21">
      <w:pPr>
        <w:widowControl w:val="0"/>
        <w:ind w:left="108" w:hanging="108"/>
        <w:rPr>
          <w:rFonts w:ascii="Times" w:hAnsi="Times"/>
        </w:rPr>
      </w:pPr>
    </w:p>
    <w:sectPr w:rsidR="00200C21" w:rsidRPr="00D4468A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28FA" w14:textId="77777777" w:rsidR="005D1FFD" w:rsidRDefault="005D1FFD">
      <w:r>
        <w:separator/>
      </w:r>
    </w:p>
  </w:endnote>
  <w:endnote w:type="continuationSeparator" w:id="0">
    <w:p w14:paraId="7E878A71" w14:textId="77777777" w:rsidR="005D1FFD" w:rsidRDefault="005D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53C" w14:textId="77777777"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2BE6" w14:textId="77777777" w:rsidR="005D1FFD" w:rsidRDefault="005D1FFD">
      <w:r>
        <w:separator/>
      </w:r>
    </w:p>
  </w:footnote>
  <w:footnote w:type="continuationSeparator" w:id="0">
    <w:p w14:paraId="769C8A0D" w14:textId="77777777" w:rsidR="005D1FFD" w:rsidRDefault="005D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F72" w14:textId="77777777"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AAA"/>
    <w:multiLevelType w:val="hybridMultilevel"/>
    <w:tmpl w:val="7FD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819"/>
    <w:multiLevelType w:val="hybridMultilevel"/>
    <w:tmpl w:val="9F10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B4D"/>
    <w:multiLevelType w:val="hybridMultilevel"/>
    <w:tmpl w:val="2F18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5F30"/>
    <w:multiLevelType w:val="hybridMultilevel"/>
    <w:tmpl w:val="DA08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9667F99"/>
    <w:multiLevelType w:val="hybridMultilevel"/>
    <w:tmpl w:val="AD10BF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57796951">
    <w:abstractNumId w:val="4"/>
  </w:num>
  <w:num w:numId="2" w16cid:durableId="1547832232">
    <w:abstractNumId w:val="1"/>
  </w:num>
  <w:num w:numId="3" w16cid:durableId="891581993">
    <w:abstractNumId w:val="2"/>
  </w:num>
  <w:num w:numId="4" w16cid:durableId="1145659340">
    <w:abstractNumId w:val="3"/>
  </w:num>
  <w:num w:numId="5" w16cid:durableId="594946591">
    <w:abstractNumId w:val="0"/>
  </w:num>
  <w:num w:numId="6" w16cid:durableId="28272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20526"/>
    <w:rsid w:val="00022C55"/>
    <w:rsid w:val="00065129"/>
    <w:rsid w:val="000A51B4"/>
    <w:rsid w:val="000B4FA6"/>
    <w:rsid w:val="00127FB5"/>
    <w:rsid w:val="00200C21"/>
    <w:rsid w:val="002323D7"/>
    <w:rsid w:val="002C394A"/>
    <w:rsid w:val="0032561B"/>
    <w:rsid w:val="003964C3"/>
    <w:rsid w:val="003C0722"/>
    <w:rsid w:val="004839D5"/>
    <w:rsid w:val="004D5CD6"/>
    <w:rsid w:val="00514FBF"/>
    <w:rsid w:val="005646D4"/>
    <w:rsid w:val="005D1FFD"/>
    <w:rsid w:val="007126B8"/>
    <w:rsid w:val="00755F52"/>
    <w:rsid w:val="00782B4B"/>
    <w:rsid w:val="00855999"/>
    <w:rsid w:val="009656D6"/>
    <w:rsid w:val="009B45BD"/>
    <w:rsid w:val="009C27F6"/>
    <w:rsid w:val="00A03303"/>
    <w:rsid w:val="00A517A2"/>
    <w:rsid w:val="00B052A2"/>
    <w:rsid w:val="00B959DF"/>
    <w:rsid w:val="00BD2DFE"/>
    <w:rsid w:val="00C70857"/>
    <w:rsid w:val="00C73D20"/>
    <w:rsid w:val="00C93953"/>
    <w:rsid w:val="00CA3F67"/>
    <w:rsid w:val="00D42333"/>
    <w:rsid w:val="00D4468A"/>
    <w:rsid w:val="00D461F5"/>
    <w:rsid w:val="00E86038"/>
    <w:rsid w:val="00EF5C87"/>
    <w:rsid w:val="00F33A4D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4B4"/>
  <w15:docId w15:val="{16F8C4F8-E7B5-9543-B032-CC342681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a5">
    <w:name w:val="Unresolved Mention"/>
    <w:basedOn w:val="a0"/>
    <w:uiPriority w:val="99"/>
    <w:semiHidden/>
    <w:unhideWhenUsed/>
    <w:rsid w:val="00EF5C8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F5C8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CA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reg.ia-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reg.i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Александра Перминова</cp:lastModifiedBy>
  <cp:revision>3</cp:revision>
  <cp:lastPrinted>2021-06-20T15:04:00Z</cp:lastPrinted>
  <dcterms:created xsi:type="dcterms:W3CDTF">2022-11-18T17:53:00Z</dcterms:created>
  <dcterms:modified xsi:type="dcterms:W3CDTF">2022-11-24T07:28:00Z</dcterms:modified>
</cp:coreProperties>
</file>