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9E6E89" w14:textId="4B538E7F" w:rsidR="00035B4F" w:rsidRPr="0089227E" w:rsidRDefault="0089227E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Заявка-предложение «Правовая грамотность»</w:t>
      </w:r>
    </w:p>
    <w:p w14:paraId="4F037B33" w14:textId="77777777" w:rsidR="00035B4F" w:rsidRDefault="00035B4F"/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035B4F" w14:paraId="7E6975BD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3010" w14:textId="77777777" w:rsidR="00035B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Тип проекта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2BC2A" w14:textId="77777777" w:rsidR="00035B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прикладной</w:t>
            </w:r>
          </w:p>
        </w:tc>
      </w:tr>
      <w:tr w:rsidR="00035B4F" w14:paraId="5EAE65A9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6D5BD" w14:textId="77777777" w:rsidR="00035B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Название проекта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273BA" w14:textId="77777777" w:rsidR="00035B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Вариативная часть онлайн-курса «Правовая грамотность» для студентов факультета креативных индустрий</w:t>
            </w:r>
          </w:p>
        </w:tc>
      </w:tr>
      <w:tr w:rsidR="00035B4F" w14:paraId="30796590" w14:textId="77777777">
        <w:trPr>
          <w:trHeight w:val="447"/>
        </w:trPr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EDBFC" w14:textId="77777777" w:rsidR="00035B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Подразделение инициатор проекта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A505B" w14:textId="77777777" w:rsidR="00035B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Департамент права цифровых технологий и </w:t>
            </w:r>
            <w:proofErr w:type="spellStart"/>
            <w:r>
              <w:t>биоправа</w:t>
            </w:r>
            <w:proofErr w:type="spellEnd"/>
            <w:r>
              <w:t>, факультет права</w:t>
            </w:r>
          </w:p>
        </w:tc>
      </w:tr>
      <w:tr w:rsidR="00035B4F" w14:paraId="232733C0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A0920" w14:textId="77777777" w:rsidR="00035B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Руководитель проекта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CD2DD" w14:textId="77777777" w:rsidR="00035B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7AC5"/>
              </w:rPr>
            </w:pPr>
            <w:r>
              <w:t xml:space="preserve">Янковский Роман Михайлович, доцент департамента, кандидат </w:t>
            </w:r>
            <w:proofErr w:type="spellStart"/>
            <w:r>
              <w:t>юридичнских</w:t>
            </w:r>
            <w:proofErr w:type="spellEnd"/>
            <w:r>
              <w:t xml:space="preserve"> наук, доцент,</w:t>
            </w:r>
            <w:r>
              <w:rPr>
                <w:color w:val="007AC5"/>
              </w:rPr>
              <w:t xml:space="preserve"> </w:t>
            </w:r>
          </w:p>
          <w:p w14:paraId="64B231A3" w14:textId="77777777" w:rsidR="00035B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Заведующий Центра трансформации юридического образования </w:t>
            </w:r>
          </w:p>
        </w:tc>
      </w:tr>
      <w:tr w:rsidR="00035B4F" w14:paraId="58D12D36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9180E" w14:textId="77777777" w:rsidR="00035B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Заказчик проекта / востребованность проекта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C999E" w14:textId="77777777" w:rsidR="00035B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Янковский Роман Михайлович </w:t>
            </w:r>
          </w:p>
          <w:p w14:paraId="303E15A5" w14:textId="77777777" w:rsidR="00035B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Петракова Марина Сергеевна</w:t>
            </w:r>
          </w:p>
        </w:tc>
      </w:tr>
      <w:tr w:rsidR="00035B4F" w14:paraId="3DAA8E1E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05B63" w14:textId="77777777" w:rsidR="00035B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Цель проекта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EDEF3" w14:textId="77777777" w:rsidR="00035B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Цель</w:t>
            </w:r>
            <w:r>
              <w:t xml:space="preserve"> - дополнить курс “Правовая грамотность” на платформе Smart LMS вариативным компонентом, предназначенным для обучения правовой грамотности студентов креативных направлений (Института медиа).</w:t>
            </w:r>
          </w:p>
          <w:p w14:paraId="173BDF08" w14:textId="77777777" w:rsidR="00035B4F" w:rsidRDefault="00035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EE7E5B5" w14:textId="77777777" w:rsidR="00035B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Основные задачи: </w:t>
            </w:r>
          </w:p>
          <w:p w14:paraId="51644C9C" w14:textId="77777777" w:rsidR="00035B4F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разработать программу вариативного компонента для студентов креативных направлений</w:t>
            </w:r>
          </w:p>
          <w:p w14:paraId="0FDBE041" w14:textId="77777777" w:rsidR="00035B4F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разработать методические материалы в формате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</w:p>
          <w:p w14:paraId="0136E074" w14:textId="77777777" w:rsidR="00035B4F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записать видеоролики-описания кейсов со спикерами из различных сфер (право, медиа и </w:t>
            </w:r>
            <w:proofErr w:type="spellStart"/>
            <w:r>
              <w:t>тд</w:t>
            </w:r>
            <w:proofErr w:type="spellEnd"/>
            <w:r>
              <w:t>)</w:t>
            </w:r>
          </w:p>
          <w:p w14:paraId="314D7684" w14:textId="77777777" w:rsidR="00035B4F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корректно разместить проект в </w:t>
            </w:r>
            <w:proofErr w:type="spellStart"/>
            <w:r>
              <w:t>SmartLMS</w:t>
            </w:r>
            <w:proofErr w:type="spellEnd"/>
          </w:p>
          <w:p w14:paraId="03C87E86" w14:textId="77777777" w:rsidR="00035B4F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успешно провести первый запуск нового компонента.</w:t>
            </w:r>
          </w:p>
        </w:tc>
      </w:tr>
      <w:tr w:rsidR="00035B4F" w14:paraId="12E1AA59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AF644" w14:textId="77777777" w:rsidR="00035B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67D4C" w14:textId="77777777" w:rsidR="00035B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Результат проекта - видеоролики, тесты и задачи в форме кейс-</w:t>
            </w:r>
            <w:proofErr w:type="spellStart"/>
            <w:r>
              <w:t>стади</w:t>
            </w:r>
            <w:proofErr w:type="spellEnd"/>
            <w:r>
              <w:t xml:space="preserve">, </w:t>
            </w:r>
            <w:proofErr w:type="spellStart"/>
            <w:r>
              <w:t>размещёные</w:t>
            </w:r>
            <w:proofErr w:type="spellEnd"/>
            <w:r>
              <w:t xml:space="preserve"> на платформе Smart LMS онлайн-курса «Правовая грамотность».</w:t>
            </w:r>
          </w:p>
        </w:tc>
      </w:tr>
      <w:tr w:rsidR="00035B4F" w14:paraId="3EE89E77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0D4B9" w14:textId="77777777" w:rsidR="00035B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Количество вакантных мест на проекте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DA67C" w14:textId="77777777" w:rsidR="00035B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</w:tr>
      <w:tr w:rsidR="00035B4F" w14:paraId="405E3BB9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416A4" w14:textId="77777777" w:rsidR="00035B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Проектное задание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58280" w14:textId="77777777" w:rsidR="00035B4F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разработка заданий и тестовых вопросов для студентов факультета креативных индустрий </w:t>
            </w:r>
          </w:p>
          <w:p w14:paraId="7C5C11C8" w14:textId="77777777" w:rsidR="00035B4F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взаимодействие со спикерами для своевременной и корректной записи материалов</w:t>
            </w:r>
          </w:p>
          <w:p w14:paraId="73232914" w14:textId="77777777" w:rsidR="00035B4F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разработка прочих материалов для курса</w:t>
            </w:r>
          </w:p>
          <w:p w14:paraId="26EBD52F" w14:textId="77777777" w:rsidR="00035B4F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дизайн заданий для курса</w:t>
            </w:r>
          </w:p>
        </w:tc>
      </w:tr>
      <w:tr w:rsidR="00035B4F" w14:paraId="0694AF07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60544" w14:textId="77777777" w:rsidR="00035B4F" w:rsidRDefault="00000000">
            <w:pPr>
              <w:widowControl w:val="0"/>
              <w:spacing w:line="240" w:lineRule="auto"/>
            </w:pPr>
            <w:r>
              <w:lastRenderedPageBreak/>
              <w:t>Критерии отбора студентов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4F279" w14:textId="77777777" w:rsidR="00035B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Наличие опыта в одной из следующих сфер: </w:t>
            </w:r>
          </w:p>
          <w:p w14:paraId="15F6CDAC" w14:textId="77777777" w:rsidR="00035B4F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работа с образовательными онлайн - проектами </w:t>
            </w:r>
          </w:p>
          <w:p w14:paraId="383CFE6D" w14:textId="77777777" w:rsidR="00035B4F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производство видеоконтента </w:t>
            </w:r>
          </w:p>
          <w:p w14:paraId="16F96541" w14:textId="77777777" w:rsidR="00035B4F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аудио- и видеомонтаж</w:t>
            </w:r>
          </w:p>
          <w:p w14:paraId="78AE374A" w14:textId="77777777" w:rsidR="00035B4F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работа с программами Adobe Premier, Adobe </w:t>
            </w:r>
            <w:proofErr w:type="spellStart"/>
            <w:r>
              <w:t>Audition</w:t>
            </w:r>
            <w:proofErr w:type="spellEnd"/>
            <w:r>
              <w:t xml:space="preserve"> и </w:t>
            </w:r>
            <w:proofErr w:type="spellStart"/>
            <w:r>
              <w:t>тд</w:t>
            </w:r>
            <w:proofErr w:type="spellEnd"/>
            <w:r>
              <w:t>.</w:t>
            </w:r>
          </w:p>
          <w:p w14:paraId="4E8C196D" w14:textId="77777777" w:rsidR="00035B4F" w:rsidRDefault="00035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FB85B10" w14:textId="77777777" w:rsidR="00035B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ОП: “Право”, “Цифровой юрист”, “Юриспруденция: частное право”, “</w:t>
            </w:r>
            <w:proofErr w:type="spellStart"/>
            <w:r>
              <w:t>Медиакоммуникации</w:t>
            </w:r>
            <w:proofErr w:type="spellEnd"/>
            <w:r>
              <w:t>”</w:t>
            </w:r>
          </w:p>
          <w:p w14:paraId="0E8A674E" w14:textId="77777777" w:rsidR="00035B4F" w:rsidRDefault="00035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EA9E3CA" w14:textId="77777777" w:rsidR="00035B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Студенты бакалавриата, магистратуры</w:t>
            </w:r>
          </w:p>
        </w:tc>
      </w:tr>
      <w:tr w:rsidR="00035B4F" w14:paraId="29A4399D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B4FBA" w14:textId="77777777" w:rsidR="00035B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Сроки и график реализации проекта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E3E2D" w14:textId="5453CBC3" w:rsidR="00035B4F" w:rsidRDefault="0033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val="en-US"/>
              </w:rPr>
              <w:t>23</w:t>
            </w:r>
            <w:r>
              <w:t xml:space="preserve"> января 202</w:t>
            </w:r>
            <w:r w:rsidR="007F602E">
              <w:rPr>
                <w:lang w:val="ru-RU"/>
              </w:rPr>
              <w:t>3</w:t>
            </w:r>
            <w:r>
              <w:t xml:space="preserve"> -</w:t>
            </w:r>
            <w:r>
              <w:rPr>
                <w:lang w:val="en-US"/>
              </w:rPr>
              <w:t xml:space="preserve"> 17</w:t>
            </w:r>
            <w:r>
              <w:t xml:space="preserve"> апреля 2023 (12 недель)</w:t>
            </w:r>
          </w:p>
        </w:tc>
      </w:tr>
      <w:tr w:rsidR="00035B4F" w14:paraId="24E866A5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2F9DA" w14:textId="77777777" w:rsidR="00035B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Трудоемкость (часы в неделю) на одного участника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7F46A" w14:textId="626ABFD5" w:rsidR="00035B4F" w:rsidRPr="002F5941" w:rsidRDefault="002F5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035B4F" w14:paraId="4461F660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67D25" w14:textId="77777777" w:rsidR="00035B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Количество кредитов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BA692" w14:textId="38BF779B" w:rsidR="00035B4F" w:rsidRPr="00AB68DE" w:rsidRDefault="002F5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035B4F" w14:paraId="3049CA6C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5885A" w14:textId="77777777" w:rsidR="00035B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Формат представления результатов, который подлежит оцениванию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CEFD7" w14:textId="77777777" w:rsidR="00035B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Выполнение индивидуальных и групповых заданий</w:t>
            </w:r>
          </w:p>
        </w:tc>
      </w:tr>
      <w:tr w:rsidR="00035B4F" w14:paraId="7E6ADC8B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7575F" w14:textId="77777777" w:rsidR="00035B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F8B96" w14:textId="77777777" w:rsidR="00035B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Оценивание производится исходя из объема и качества выполненных работ </w:t>
            </w:r>
          </w:p>
        </w:tc>
      </w:tr>
      <w:tr w:rsidR="00035B4F" w14:paraId="041A2D13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BC5A4" w14:textId="77777777" w:rsidR="00035B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Возможность пересдач при получении неудовлетворительной оценки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A1C3D" w14:textId="77777777" w:rsidR="00035B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нет</w:t>
            </w:r>
          </w:p>
        </w:tc>
      </w:tr>
      <w:tr w:rsidR="00035B4F" w14:paraId="00B8E611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FEE5E" w14:textId="77777777" w:rsidR="00035B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Рекомендуемые образовательные программы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87C64" w14:textId="77777777" w:rsidR="00035B4F" w:rsidRDefault="00000000">
            <w:pPr>
              <w:widowControl w:val="0"/>
              <w:spacing w:line="240" w:lineRule="auto"/>
            </w:pPr>
            <w:r>
              <w:t xml:space="preserve">Право, Цифровой юрист, Юриспруденция: частное право, </w:t>
            </w:r>
            <w:proofErr w:type="spellStart"/>
            <w:r>
              <w:t>Медиакоммуникации</w:t>
            </w:r>
            <w:proofErr w:type="spellEnd"/>
          </w:p>
        </w:tc>
      </w:tr>
      <w:tr w:rsidR="00035B4F" w14:paraId="636C9472" w14:textId="77777777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ED691" w14:textId="77777777" w:rsidR="00035B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Территория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A61F3" w14:textId="77777777" w:rsidR="00035B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г. Москва, Большой </w:t>
            </w:r>
            <w:proofErr w:type="spellStart"/>
            <w:r>
              <w:t>Трехсвятительский</w:t>
            </w:r>
            <w:proofErr w:type="spellEnd"/>
            <w:r>
              <w:t xml:space="preserve"> переулок, 3</w:t>
            </w:r>
          </w:p>
        </w:tc>
      </w:tr>
    </w:tbl>
    <w:p w14:paraId="5787CC34" w14:textId="77777777" w:rsidR="00035B4F" w:rsidRDefault="00000000">
      <w:r>
        <w:t xml:space="preserve"> </w:t>
      </w:r>
    </w:p>
    <w:p w14:paraId="0FB1CB39" w14:textId="77777777" w:rsidR="00035B4F" w:rsidRDefault="00000000">
      <w:r>
        <w:t xml:space="preserve"> </w:t>
      </w:r>
    </w:p>
    <w:p w14:paraId="32CE0580" w14:textId="77777777" w:rsidR="00035B4F" w:rsidRDefault="00000000">
      <w:r>
        <w:t xml:space="preserve"> </w:t>
      </w:r>
    </w:p>
    <w:p w14:paraId="24B5D765" w14:textId="77777777" w:rsidR="00035B4F" w:rsidRDefault="00000000">
      <w:r>
        <w:t xml:space="preserve">                       </w:t>
      </w:r>
    </w:p>
    <w:p w14:paraId="669FA6A8" w14:textId="77777777" w:rsidR="008F0D52" w:rsidRPr="008F0D52" w:rsidRDefault="008F0D52" w:rsidP="008F0D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sectPr w:rsidR="008F0D52" w:rsidRPr="008F0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73" w:right="1440" w:bottom="87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04904" w14:textId="77777777" w:rsidR="009F2A0F" w:rsidRDefault="009F2A0F" w:rsidP="00D0063D">
      <w:pPr>
        <w:spacing w:line="240" w:lineRule="auto"/>
      </w:pPr>
      <w:r>
        <w:separator/>
      </w:r>
    </w:p>
  </w:endnote>
  <w:endnote w:type="continuationSeparator" w:id="0">
    <w:p w14:paraId="1E8CF93A" w14:textId="77777777" w:rsidR="009F2A0F" w:rsidRDefault="009F2A0F" w:rsidP="00D006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0930" w14:textId="77777777" w:rsidR="00D0063D" w:rsidRDefault="00D0063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284B" w14:textId="77777777" w:rsidR="00D0063D" w:rsidRDefault="00D0063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1980" w14:textId="77777777" w:rsidR="00D0063D" w:rsidRDefault="00D006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3827" w14:textId="77777777" w:rsidR="009F2A0F" w:rsidRDefault="009F2A0F" w:rsidP="00D0063D">
      <w:pPr>
        <w:spacing w:line="240" w:lineRule="auto"/>
      </w:pPr>
      <w:r>
        <w:separator/>
      </w:r>
    </w:p>
  </w:footnote>
  <w:footnote w:type="continuationSeparator" w:id="0">
    <w:p w14:paraId="4885CEF0" w14:textId="77777777" w:rsidR="009F2A0F" w:rsidRDefault="009F2A0F" w:rsidP="00D006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8245" w14:textId="77777777" w:rsidR="00D0063D" w:rsidRDefault="00D0063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87DC" w14:textId="77777777" w:rsidR="00D0063D" w:rsidRDefault="00D0063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54C3" w14:textId="77777777" w:rsidR="00D0063D" w:rsidRDefault="00D0063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21CE"/>
    <w:multiLevelType w:val="multilevel"/>
    <w:tmpl w:val="4E14D4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DA1A43"/>
    <w:multiLevelType w:val="multilevel"/>
    <w:tmpl w:val="7A06D6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CE7083"/>
    <w:multiLevelType w:val="multilevel"/>
    <w:tmpl w:val="58B48A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A0E4E8A"/>
    <w:multiLevelType w:val="multilevel"/>
    <w:tmpl w:val="8B5476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01737680">
    <w:abstractNumId w:val="0"/>
  </w:num>
  <w:num w:numId="2" w16cid:durableId="343746221">
    <w:abstractNumId w:val="1"/>
  </w:num>
  <w:num w:numId="3" w16cid:durableId="641227253">
    <w:abstractNumId w:val="3"/>
  </w:num>
  <w:num w:numId="4" w16cid:durableId="348412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B4F"/>
    <w:rsid w:val="00035B4F"/>
    <w:rsid w:val="001C4398"/>
    <w:rsid w:val="002A2444"/>
    <w:rsid w:val="002F5941"/>
    <w:rsid w:val="00330991"/>
    <w:rsid w:val="0078035A"/>
    <w:rsid w:val="007F602E"/>
    <w:rsid w:val="00860F1F"/>
    <w:rsid w:val="0089227E"/>
    <w:rsid w:val="008F0D52"/>
    <w:rsid w:val="00974D49"/>
    <w:rsid w:val="009F2A0F"/>
    <w:rsid w:val="00AB68DE"/>
    <w:rsid w:val="00AF407E"/>
    <w:rsid w:val="00D0063D"/>
    <w:rsid w:val="00ED19C0"/>
    <w:rsid w:val="00F70742"/>
    <w:rsid w:val="00F7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948087"/>
  <w15:docId w15:val="{9010A772-F37C-6E48-9629-725F4095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D0063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63D"/>
  </w:style>
  <w:style w:type="paragraph" w:styleId="a8">
    <w:name w:val="footer"/>
    <w:basedOn w:val="a"/>
    <w:link w:val="a9"/>
    <w:uiPriority w:val="99"/>
    <w:unhideWhenUsed/>
    <w:rsid w:val="00D0063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Петракова Марина Сергеевна</cp:lastModifiedBy>
  <cp:revision>4</cp:revision>
  <dcterms:created xsi:type="dcterms:W3CDTF">2023-01-12T14:21:00Z</dcterms:created>
  <dcterms:modified xsi:type="dcterms:W3CDTF">2023-01-12T14:23:00Z</dcterms:modified>
</cp:coreProperties>
</file>