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5202" w14:textId="77777777" w:rsidR="00C51CA5" w:rsidRDefault="00C83C26">
      <w:pPr>
        <w:spacing w:before="240" w:after="240"/>
        <w:ind w:right="2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Проектное предложение</w:t>
      </w:r>
    </w:p>
    <w:p w14:paraId="4CD5DB49" w14:textId="77777777" w:rsidR="00C51CA5" w:rsidRDefault="00C83C26">
      <w:pPr>
        <w:spacing w:before="240" w:after="240"/>
        <w:ind w:right="242"/>
      </w:pPr>
      <w:r>
        <w:t xml:space="preserve"> 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775"/>
      </w:tblGrid>
      <w:tr w:rsidR="00C51CA5" w14:paraId="65263CD8" w14:textId="77777777">
        <w:trPr>
          <w:trHeight w:val="48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6114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проекта</w:t>
            </w:r>
          </w:p>
        </w:tc>
        <w:tc>
          <w:tcPr>
            <w:tcW w:w="5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02C7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F5410F" w14:paraId="7C7D2A89" w14:textId="77777777">
        <w:trPr>
          <w:trHeight w:val="155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1F49" w14:textId="77777777" w:rsidR="00F5410F" w:rsidRDefault="00F5410F" w:rsidP="00F5410F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EDD1" w14:textId="0287DC35" w:rsidR="00F5410F" w:rsidRDefault="00F5410F" w:rsidP="00F5410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0F">
              <w:rPr>
                <w:rFonts w:ascii="Times New Roman" w:eastAsia="Times New Roman" w:hAnsi="Times New Roman" w:cs="Times New Roman"/>
                <w:bCs/>
                <w:lang w:val="ru-RU"/>
              </w:rPr>
              <w:t>Цифровая трансформация бизнеса и государственных институтов на Ближнем Востоке. Повестка, внешние и внутренние факторы</w:t>
            </w:r>
          </w:p>
        </w:tc>
      </w:tr>
      <w:tr w:rsidR="00C51CA5" w14:paraId="7D8F0C75" w14:textId="77777777">
        <w:trPr>
          <w:trHeight w:val="104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D223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Подразделение инициатор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7908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C51CA5" w14:paraId="1BF2FD0E" w14:textId="77777777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DBB6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D506" w14:textId="669FEFD1" w:rsidR="00C51CA5" w:rsidRDefault="00F5410F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 w:rsidRPr="00F541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Бакланов Антон Александрович </w:t>
            </w:r>
            <w:r w:rsidRPr="00F5410F">
              <w:rPr>
                <w:rFonts w:ascii="Times New Roman" w:eastAsia="Times New Roman" w:hAnsi="Times New Roman" w:cs="Times New Roman"/>
                <w:bCs/>
                <w:lang w:val="ru-RU"/>
              </w:rPr>
              <w:t>– приглашенный преподаватель Департамента зарубежного регионоведения Факультета мировой экономики и мировой политики НИУ ВШЭ</w:t>
            </w:r>
          </w:p>
        </w:tc>
      </w:tr>
      <w:tr w:rsidR="00C51CA5" w14:paraId="56A660AD" w14:textId="77777777">
        <w:trPr>
          <w:trHeight w:val="241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CC90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содержания проектной работы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8D68" w14:textId="5672A9B6" w:rsidR="006913BC" w:rsidRPr="006913BC" w:rsidRDefault="006913B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рамках проекта студенты прослушают </w:t>
            </w:r>
            <w:r w:rsidR="00F5410F">
              <w:rPr>
                <w:rFonts w:ascii="Times New Roman" w:eastAsia="Times New Roman" w:hAnsi="Times New Roman" w:cs="Times New Roman"/>
                <w:lang w:val="ru-RU"/>
              </w:rPr>
              <w:t>вводную лекцию</w:t>
            </w:r>
            <w:r w:rsidR="00D719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5410F">
              <w:rPr>
                <w:rFonts w:ascii="Times New Roman" w:eastAsia="Times New Roman" w:hAnsi="Times New Roman" w:cs="Times New Roman"/>
                <w:lang w:val="ru-RU"/>
              </w:rPr>
              <w:t>Бакланова А.А.,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получат консультации</w:t>
            </w:r>
            <w:r w:rsidR="000252A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подготовят итоговое эссе</w:t>
            </w:r>
            <w:r w:rsidR="00F5410F">
              <w:rPr>
                <w:rFonts w:ascii="Times New Roman" w:eastAsia="Times New Roman" w:hAnsi="Times New Roman" w:cs="Times New Roman"/>
                <w:lang w:val="ru-RU"/>
              </w:rPr>
              <w:t xml:space="preserve"> и примут участие в конференции</w:t>
            </w:r>
          </w:p>
          <w:p w14:paraId="6A4AB1E8" w14:textId="3A7C1860" w:rsidR="00C51CA5" w:rsidRDefault="006913B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Тем</w:t>
            </w:r>
            <w:r w:rsidR="00F5410F">
              <w:rPr>
                <w:rFonts w:ascii="Times New Roman" w:eastAsia="Times New Roman" w:hAnsi="Times New Roman" w:cs="Times New Roman"/>
                <w:lang w:val="ru-RU"/>
              </w:rPr>
              <w:t>а вводной лекции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14:paraId="45BFEF2B" w14:textId="36A9E2F6" w:rsidR="00F5410F" w:rsidRDefault="00F5410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Базовые элементы цифровой трансформации: отечественный и международный опыт</w:t>
            </w:r>
          </w:p>
          <w:p w14:paraId="45E0A853" w14:textId="7E7F075F" w:rsidR="00F5410F" w:rsidRPr="00F5410F" w:rsidRDefault="00F5410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51CA5" w14:paraId="1DD34FA3" w14:textId="77777777">
        <w:trPr>
          <w:trHeight w:val="568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B599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Цель и задачи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85E0" w14:textId="6ECB99D0" w:rsidR="00C51CA5" w:rsidRPr="00F5410F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 студентов глубоких знаний о </w:t>
            </w:r>
            <w:r w:rsidR="00F5410F">
              <w:rPr>
                <w:rFonts w:ascii="Times New Roman" w:eastAsia="Times New Roman" w:hAnsi="Times New Roman" w:cs="Times New Roman"/>
                <w:lang w:val="ru-RU"/>
              </w:rPr>
              <w:t>процессах цифровой трансформации на Ближнем Востоке, мирровых и отечественных практиках цифровизации бизнеса и государственных институтов</w:t>
            </w:r>
          </w:p>
          <w:p w14:paraId="7A42AD4D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Задачи:</w:t>
            </w:r>
          </w:p>
          <w:p w14:paraId="6AFF5563" w14:textId="2D5F4F9A" w:rsidR="00C51CA5" w:rsidRDefault="00C83C26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углубить </w:t>
            </w:r>
            <w:r w:rsidR="00F5410F">
              <w:rPr>
                <w:rFonts w:ascii="Times New Roman" w:eastAsia="Times New Roman" w:hAnsi="Times New Roman" w:cs="Times New Roman"/>
                <w:highlight w:val="white"/>
              </w:rPr>
              <w:t>знания студентов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НИУ ВШЭ в области </w:t>
            </w:r>
            <w:r w:rsidR="00F5410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цифровой трансформации;</w:t>
            </w:r>
          </w:p>
          <w:p w14:paraId="607B9EE4" w14:textId="5E22308F" w:rsidR="00C51CA5" w:rsidRDefault="00C83C2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способствовать приобретению студентами практических знаний </w:t>
            </w:r>
            <w:r w:rsidR="00F5410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в области инструментов и подходов к цифровой трансформации</w:t>
            </w:r>
          </w:p>
          <w:p w14:paraId="018B6846" w14:textId="77777777" w:rsidR="00C51CA5" w:rsidRDefault="00C83C2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сформировать устойчивый студенческий коллектив в рамках проекта, в том числе для подготовки абитуриентов для магистерских программ и аспирантуры НИУ ВШЭ;</w:t>
            </w:r>
          </w:p>
          <w:p w14:paraId="5C2BF7EE" w14:textId="416542C6" w:rsidR="00C51CA5" w:rsidRDefault="00C83C26">
            <w:pPr>
              <w:numPr>
                <w:ilvl w:val="0"/>
                <w:numId w:val="8"/>
              </w:numPr>
              <w:spacing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сформировать у студентов комплексное </w:t>
            </w:r>
            <w:r w:rsidR="00F5410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по понимание факторов, влияющих на цифровизацию бизнеса и государственных институтов. </w:t>
            </w:r>
          </w:p>
        </w:tc>
      </w:tr>
      <w:tr w:rsidR="00C51CA5" w14:paraId="4CF5CC80" w14:textId="77777777">
        <w:trPr>
          <w:trHeight w:val="270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DEA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11B5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проекта участники:</w:t>
            </w:r>
          </w:p>
          <w:p w14:paraId="195A43C9" w14:textId="111A4CD6" w:rsidR="00671DE5" w:rsidRDefault="00C83C26" w:rsidP="00671DE5">
            <w:pPr>
              <w:numPr>
                <w:ilvl w:val="0"/>
                <w:numId w:val="6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</w:rPr>
            </w:pPr>
            <w:r w:rsidRPr="00671DE5">
              <w:rPr>
                <w:rFonts w:ascii="Times New Roman" w:eastAsia="Times New Roman" w:hAnsi="Times New Roman" w:cs="Times New Roman"/>
              </w:rPr>
              <w:t xml:space="preserve">прослушают </w:t>
            </w:r>
            <w:r w:rsidR="00857E29">
              <w:rPr>
                <w:rFonts w:ascii="Times New Roman" w:eastAsia="Times New Roman" w:hAnsi="Times New Roman" w:cs="Times New Roman"/>
                <w:lang w:val="ru-RU"/>
              </w:rPr>
              <w:t>вводную лекцию по основам цифровой трансформации с опорой на отечественный и международный опыт</w:t>
            </w:r>
            <w:r w:rsidRPr="00671DE5">
              <w:rPr>
                <w:rFonts w:ascii="Times New Roman" w:eastAsia="Times New Roman" w:hAnsi="Times New Roman" w:cs="Times New Roman"/>
              </w:rPr>
              <w:t>;</w:t>
            </w:r>
          </w:p>
          <w:p w14:paraId="43210C53" w14:textId="4603AB8F" w:rsidR="00671DE5" w:rsidRPr="00671DE5" w:rsidRDefault="00857E29" w:rsidP="00671DE5">
            <w:pPr>
              <w:numPr>
                <w:ilvl w:val="0"/>
                <w:numId w:val="6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проанализируют процессы и факторы цифровой трансформации в странах Ближнего Востока</w:t>
            </w:r>
            <w:r w:rsidR="00671DE5" w:rsidRPr="00671DE5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5DF64D06" w14:textId="497BE532" w:rsidR="00671DE5" w:rsidRDefault="00671DE5" w:rsidP="00671DE5">
            <w:pPr>
              <w:numPr>
                <w:ilvl w:val="0"/>
                <w:numId w:val="6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Подготовят</w:t>
            </w:r>
            <w:r w:rsidR="00857E29">
              <w:rPr>
                <w:rFonts w:ascii="Times New Roman" w:eastAsia="Times New Roman" w:hAnsi="Times New Roman" w:cs="Times New Roman"/>
                <w:lang w:val="ru-RU"/>
              </w:rPr>
              <w:t xml:space="preserve"> эссе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тезисы для выступления на </w:t>
            </w:r>
            <w:r w:rsidR="00857E29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="0012019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857E29">
              <w:rPr>
                <w:rFonts w:ascii="Times New Roman" w:eastAsia="Times New Roman" w:hAnsi="Times New Roman" w:cs="Times New Roman"/>
                <w:lang w:val="ru-RU"/>
              </w:rPr>
              <w:t>говой конференции</w:t>
            </w:r>
          </w:p>
        </w:tc>
      </w:tr>
      <w:tr w:rsidR="00C51CA5" w14:paraId="6426356A" w14:textId="77777777">
        <w:trPr>
          <w:trHeight w:val="48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24DE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реализации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0E5F" w14:textId="3C141D94" w:rsidR="00C51CA5" w:rsidRDefault="00F5410F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AB359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C83C26">
              <w:rPr>
                <w:rFonts w:ascii="Times New Roman" w:eastAsia="Times New Roman" w:hAnsi="Times New Roman" w:cs="Times New Roman"/>
              </w:rPr>
              <w:t>.</w:t>
            </w:r>
            <w:r w:rsidR="00671DE5">
              <w:rPr>
                <w:rFonts w:ascii="Times New Roman" w:eastAsia="Times New Roman" w:hAnsi="Times New Roman" w:cs="Times New Roman"/>
                <w:lang w:val="ru-RU"/>
              </w:rPr>
              <w:t>01</w:t>
            </w:r>
            <w:r w:rsidR="00C83C26">
              <w:rPr>
                <w:rFonts w:ascii="Times New Roman" w:eastAsia="Times New Roman" w:hAnsi="Times New Roman" w:cs="Times New Roman"/>
              </w:rPr>
              <w:t>.202</w:t>
            </w:r>
            <w:r w:rsidR="00671DE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83C26">
              <w:rPr>
                <w:rFonts w:ascii="Times New Roman" w:eastAsia="Times New Roman" w:hAnsi="Times New Roman" w:cs="Times New Roman"/>
              </w:rPr>
              <w:t>-</w:t>
            </w:r>
            <w:r w:rsidR="00AB359B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C83C26">
              <w:rPr>
                <w:rFonts w:ascii="Times New Roman" w:eastAsia="Times New Roman" w:hAnsi="Times New Roman" w:cs="Times New Roman"/>
              </w:rPr>
              <w:t>.</w:t>
            </w:r>
            <w:r w:rsidR="00671DE5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C83C26">
              <w:rPr>
                <w:rFonts w:ascii="Times New Roman" w:eastAsia="Times New Roman" w:hAnsi="Times New Roman" w:cs="Times New Roman"/>
              </w:rPr>
              <w:t>.202</w:t>
            </w:r>
            <w:r w:rsidR="00671DE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83C26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C51CA5" w14:paraId="72D251E4" w14:textId="77777777">
        <w:trPr>
          <w:trHeight w:val="48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1AB8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кредитов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DE4F" w14:textId="3934C290" w:rsidR="00C51CA5" w:rsidRDefault="00B04AD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C83C26">
              <w:rPr>
                <w:rFonts w:ascii="Times New Roman" w:eastAsia="Times New Roman" w:hAnsi="Times New Roman" w:cs="Times New Roman"/>
              </w:rPr>
              <w:t xml:space="preserve"> кредитов</w:t>
            </w:r>
          </w:p>
        </w:tc>
      </w:tr>
      <w:tr w:rsidR="00C51CA5" w14:paraId="67274FB9" w14:textId="77777777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85D4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Тип занятости студента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BC01" w14:textId="3BE24778" w:rsidR="00C51CA5" w:rsidRPr="00857E29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Удаленная исследовательская работа, участие в лекционных занятиях, участие в </w:t>
            </w:r>
            <w:r w:rsidR="00857E29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конференции по итогам</w:t>
            </w:r>
          </w:p>
        </w:tc>
      </w:tr>
      <w:tr w:rsidR="00C51CA5" w14:paraId="5F19FB91" w14:textId="77777777">
        <w:trPr>
          <w:trHeight w:val="10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527B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Интенсивность (часы в неделю)</w:t>
            </w:r>
          </w:p>
          <w:p w14:paraId="74AB368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1225" w14:textId="43DCE736" w:rsidR="00C51CA5" w:rsidRDefault="00D719DF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52AE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C83C26" w:rsidRPr="000252AE">
              <w:rPr>
                <w:rFonts w:ascii="Times New Roman" w:eastAsia="Times New Roman" w:hAnsi="Times New Roman" w:cs="Times New Roman"/>
              </w:rPr>
              <w:t xml:space="preserve"> ч. / </w:t>
            </w:r>
            <w:proofErr w:type="spellStart"/>
            <w:r w:rsidR="00C83C26" w:rsidRPr="000252A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="00C83C26" w:rsidRPr="000252AE">
              <w:rPr>
                <w:rFonts w:ascii="Times New Roman" w:eastAsia="Times New Roman" w:hAnsi="Times New Roman" w:cs="Times New Roman"/>
              </w:rPr>
              <w:t>.</w:t>
            </w:r>
            <w:r w:rsidR="00C83C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1CA5" w14:paraId="29DA8944" w14:textId="77777777">
        <w:trPr>
          <w:trHeight w:val="48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99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проектной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6A79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</w:tr>
      <w:tr w:rsidR="00C51CA5" w14:paraId="5E76FBF3" w14:textId="77777777">
        <w:trPr>
          <w:trHeight w:val="2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AFF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к студентам, участникам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AF9D" w14:textId="77777777" w:rsidR="00C51CA5" w:rsidRDefault="00C83C26">
            <w:pPr>
              <w:numPr>
                <w:ilvl w:val="0"/>
                <w:numId w:val="7"/>
              </w:numPr>
              <w:spacing w:before="240"/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научный интерес к тематике проекта;</w:t>
            </w:r>
          </w:p>
          <w:p w14:paraId="4FE9FC0A" w14:textId="77777777" w:rsidR="00C51CA5" w:rsidRDefault="00C83C26">
            <w:pPr>
              <w:numPr>
                <w:ilvl w:val="0"/>
                <w:numId w:val="7"/>
              </w:numPr>
              <w:spacing w:after="240"/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ответственность.</w:t>
            </w:r>
          </w:p>
        </w:tc>
      </w:tr>
      <w:tr w:rsidR="00C51CA5" w14:paraId="3DEF3BCB" w14:textId="77777777">
        <w:trPr>
          <w:trHeight w:val="139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7DD6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597" w14:textId="77777777" w:rsidR="00C51CA5" w:rsidRPr="000252AE" w:rsidRDefault="000252AE">
            <w:pPr>
              <w:numPr>
                <w:ilvl w:val="0"/>
                <w:numId w:val="5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эссе</w:t>
            </w:r>
          </w:p>
          <w:p w14:paraId="70104D2C" w14:textId="77777777" w:rsidR="000252AE" w:rsidRPr="000252AE" w:rsidRDefault="000252AE">
            <w:pPr>
              <w:numPr>
                <w:ilvl w:val="0"/>
                <w:numId w:val="5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презентация результатов исследования в рамках отчетной конференции</w:t>
            </w:r>
          </w:p>
          <w:p w14:paraId="15642514" w14:textId="0B43090B" w:rsidR="000252AE" w:rsidRDefault="000252AE">
            <w:pPr>
              <w:numPr>
                <w:ilvl w:val="0"/>
                <w:numId w:val="5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подготовка и разработка материалов для рабочей тетради «Цифровая трансформация стран Ближнего Востока»</w:t>
            </w:r>
          </w:p>
        </w:tc>
      </w:tr>
      <w:tr w:rsidR="00C51CA5" w14:paraId="5E5FFC43" w14:textId="77777777">
        <w:trPr>
          <w:trHeight w:val="159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B82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(отчет студента по проекту)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CB3" w14:textId="746A6C16" w:rsidR="006913BC" w:rsidRPr="00D719DF" w:rsidRDefault="006913BC" w:rsidP="00D719DF">
            <w:pPr>
              <w:numPr>
                <w:ilvl w:val="0"/>
                <w:numId w:val="3"/>
              </w:numPr>
              <w:spacing w:after="240"/>
              <w:ind w:right="242"/>
              <w:jc w:val="both"/>
              <w:rPr>
                <w:highlight w:val="white"/>
              </w:rPr>
            </w:pPr>
            <w:r w:rsidRPr="00D719D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написание эссе</w:t>
            </w:r>
            <w:r w:rsidR="00D719DF" w:rsidRPr="00D719D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;</w:t>
            </w:r>
          </w:p>
          <w:p w14:paraId="600FEF66" w14:textId="33B214AC" w:rsidR="00D719DF" w:rsidRDefault="00D719DF">
            <w:pPr>
              <w:numPr>
                <w:ilvl w:val="0"/>
                <w:numId w:val="3"/>
              </w:numPr>
              <w:spacing w:after="240"/>
              <w:ind w:right="242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Презентация результатов исследования эссе</w:t>
            </w:r>
          </w:p>
        </w:tc>
      </w:tr>
      <w:tr w:rsidR="00C51CA5" w14:paraId="0560FD0F" w14:textId="77777777">
        <w:trPr>
          <w:trHeight w:val="246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78D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924F" w14:textId="0D873790" w:rsidR="00C51CA5" w:rsidRPr="000252AE" w:rsidRDefault="00C83C26" w:rsidP="000252AE">
            <w:pPr>
              <w:spacing w:before="240" w:after="240"/>
              <w:ind w:left="283" w:right="2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оценка за проект формируется следующим образом:</w:t>
            </w:r>
          </w:p>
          <w:p w14:paraId="0855B7EA" w14:textId="77777777" w:rsidR="00C51CA5" w:rsidRPr="000252AE" w:rsidRDefault="00671DE5" w:rsidP="000252AE">
            <w:pPr>
              <w:numPr>
                <w:ilvl w:val="0"/>
                <w:numId w:val="3"/>
              </w:numPr>
              <w:spacing w:after="240"/>
              <w:ind w:right="2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52AE">
              <w:rPr>
                <w:rFonts w:ascii="Times New Roman" w:eastAsia="Times New Roman" w:hAnsi="Times New Roman" w:cs="Times New Roman"/>
                <w:bCs/>
              </w:rPr>
              <w:t>Э</w:t>
            </w:r>
            <w:r w:rsidR="00C83C26" w:rsidRPr="000252AE">
              <w:rPr>
                <w:rFonts w:ascii="Times New Roman" w:eastAsia="Times New Roman" w:hAnsi="Times New Roman" w:cs="Times New Roman"/>
                <w:bCs/>
              </w:rPr>
              <w:t>ссе (0,5)</w:t>
            </w:r>
          </w:p>
          <w:p w14:paraId="35B8850E" w14:textId="3E197E89" w:rsidR="000252AE" w:rsidRPr="000252AE" w:rsidRDefault="000252AE" w:rsidP="000252AE">
            <w:pPr>
              <w:numPr>
                <w:ilvl w:val="0"/>
                <w:numId w:val="3"/>
              </w:numPr>
              <w:spacing w:before="240"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презентация результатов исследования в рамках отчетной конференции</w:t>
            </w:r>
            <w:r w:rsidR="00120198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(0,5)</w:t>
            </w:r>
          </w:p>
          <w:p w14:paraId="2322B406" w14:textId="176B3ED2" w:rsidR="000252AE" w:rsidRDefault="000252AE" w:rsidP="000252AE">
            <w:pPr>
              <w:spacing w:after="240"/>
              <w:ind w:left="720" w:right="242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C51CA5" w14:paraId="0E52EE56" w14:textId="77777777">
        <w:trPr>
          <w:trHeight w:val="77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E8BC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вакантных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мест на проекте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6EA8" w14:textId="2D882723" w:rsidR="00C51CA5" w:rsidRPr="00671DE5" w:rsidRDefault="00671DE5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C51CA5" w14:paraId="234F442C" w14:textId="77777777">
        <w:trPr>
          <w:trHeight w:val="23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21C6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отбора студентов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в проект (применяются в случае большого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количества заявок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на проект)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7C2D" w14:textId="77777777" w:rsidR="00C51CA5" w:rsidRDefault="00C83C26">
            <w:pPr>
              <w:numPr>
                <w:ilvl w:val="0"/>
                <w:numId w:val="2"/>
              </w:numPr>
              <w:spacing w:before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научного интереса к тематике проекта;</w:t>
            </w:r>
          </w:p>
          <w:p w14:paraId="7BAC0AA3" w14:textId="77777777" w:rsidR="00C51CA5" w:rsidRDefault="00C83C26">
            <w:pPr>
              <w:numPr>
                <w:ilvl w:val="0"/>
                <w:numId w:val="4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заинтересованность в профессиональном развитии и продолжении исследовательской деятельности по направлению проекта.</w:t>
            </w:r>
          </w:p>
          <w:p w14:paraId="6E3D23B4" w14:textId="77777777" w:rsidR="00671DE5" w:rsidRPr="000252AE" w:rsidRDefault="00671DE5">
            <w:pPr>
              <w:numPr>
                <w:ilvl w:val="0"/>
                <w:numId w:val="4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Знание восточных языков приветствуется </w:t>
            </w:r>
          </w:p>
          <w:p w14:paraId="53529C9E" w14:textId="4DD4D697" w:rsidR="000252AE" w:rsidRDefault="000252AE">
            <w:pPr>
              <w:numPr>
                <w:ilvl w:val="0"/>
                <w:numId w:val="4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Мотивационное письмо с указанием приоритетной страны/региона</w:t>
            </w:r>
          </w:p>
        </w:tc>
      </w:tr>
      <w:tr w:rsidR="00C51CA5" w14:paraId="6766B19D" w14:textId="77777777">
        <w:trPr>
          <w:trHeight w:val="48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1F9B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4C0F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программы</w:t>
            </w:r>
          </w:p>
        </w:tc>
      </w:tr>
      <w:tr w:rsidR="00C51CA5" w14:paraId="5B333C1C" w14:textId="77777777">
        <w:trPr>
          <w:trHeight w:val="183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CFE4" w14:textId="77777777" w:rsidR="00C51CA5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Территория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4155" w14:textId="42F36298" w:rsidR="00C51CA5" w:rsidRPr="000252AE" w:rsidRDefault="00C83C26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мировой экономики и мировой политики (М. Ордынка, 17). Работа ведется удаленно. Обсуждение промежуточных итогов и подготовка материалов проходит удаленно через систему </w:t>
            </w:r>
            <w:r w:rsidR="000252AE">
              <w:rPr>
                <w:rFonts w:ascii="Times New Roman" w:eastAsia="Times New Roman" w:hAnsi="Times New Roman" w:cs="Times New Roman"/>
                <w:lang w:val="ru-RU"/>
              </w:rPr>
              <w:t>ВКС.</w:t>
            </w:r>
          </w:p>
        </w:tc>
      </w:tr>
    </w:tbl>
    <w:p w14:paraId="5795DD1B" w14:textId="77777777" w:rsidR="00C51CA5" w:rsidRDefault="00C83C2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B5033F8" w14:textId="77777777" w:rsidR="00C51CA5" w:rsidRDefault="00C51CA5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3EE67ECB" w14:textId="77777777" w:rsidR="00C51CA5" w:rsidRDefault="00C51CA5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782C133C" w14:textId="627681C8" w:rsidR="00C51CA5" w:rsidRDefault="00C51CA5">
      <w:pPr>
        <w:spacing w:before="240" w:after="240"/>
        <w:rPr>
          <w:rFonts w:ascii="Times New Roman" w:eastAsia="Times New Roman" w:hAnsi="Times New Roman" w:cs="Times New Roman"/>
        </w:rPr>
      </w:pPr>
    </w:p>
    <w:p w14:paraId="3393812A" w14:textId="1D0B3AA3" w:rsidR="00C51CA5" w:rsidRPr="000252AE" w:rsidRDefault="00C83C2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51CA5" w:rsidRPr="000252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0B9"/>
    <w:multiLevelType w:val="multilevel"/>
    <w:tmpl w:val="E7CE5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00C50"/>
    <w:multiLevelType w:val="multilevel"/>
    <w:tmpl w:val="3A483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4434AD"/>
    <w:multiLevelType w:val="multilevel"/>
    <w:tmpl w:val="06C0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75730"/>
    <w:multiLevelType w:val="multilevel"/>
    <w:tmpl w:val="0518D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13D0D"/>
    <w:multiLevelType w:val="multilevel"/>
    <w:tmpl w:val="9F482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A43D2F"/>
    <w:multiLevelType w:val="multilevel"/>
    <w:tmpl w:val="F1F84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3A5E56"/>
    <w:multiLevelType w:val="multilevel"/>
    <w:tmpl w:val="9320B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FD1BDB"/>
    <w:multiLevelType w:val="multilevel"/>
    <w:tmpl w:val="CBC4C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6550131">
    <w:abstractNumId w:val="2"/>
  </w:num>
  <w:num w:numId="2" w16cid:durableId="54083750">
    <w:abstractNumId w:val="5"/>
  </w:num>
  <w:num w:numId="3" w16cid:durableId="1116875434">
    <w:abstractNumId w:val="7"/>
  </w:num>
  <w:num w:numId="4" w16cid:durableId="477847027">
    <w:abstractNumId w:val="4"/>
  </w:num>
  <w:num w:numId="5" w16cid:durableId="857891949">
    <w:abstractNumId w:val="0"/>
  </w:num>
  <w:num w:numId="6" w16cid:durableId="1769081940">
    <w:abstractNumId w:val="3"/>
  </w:num>
  <w:num w:numId="7" w16cid:durableId="996877725">
    <w:abstractNumId w:val="1"/>
  </w:num>
  <w:num w:numId="8" w16cid:durableId="1255169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A5"/>
    <w:rsid w:val="0000181A"/>
    <w:rsid w:val="000252AE"/>
    <w:rsid w:val="000A3A12"/>
    <w:rsid w:val="00120198"/>
    <w:rsid w:val="002D3AF3"/>
    <w:rsid w:val="00671DE5"/>
    <w:rsid w:val="006913BC"/>
    <w:rsid w:val="007B0CBB"/>
    <w:rsid w:val="00857E29"/>
    <w:rsid w:val="00AB359B"/>
    <w:rsid w:val="00B04AD6"/>
    <w:rsid w:val="00C51CA5"/>
    <w:rsid w:val="00C83C26"/>
    <w:rsid w:val="00D719DF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6DF"/>
  <w15:docId w15:val="{1C84B2E0-82CE-41F1-AB34-644F4F3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2936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 Бакланов</cp:lastModifiedBy>
  <cp:revision>2</cp:revision>
  <dcterms:created xsi:type="dcterms:W3CDTF">2023-01-26T18:55:00Z</dcterms:created>
  <dcterms:modified xsi:type="dcterms:W3CDTF">2023-01-26T18:55:00Z</dcterms:modified>
</cp:coreProperties>
</file>