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C464A" w14:textId="77777777" w:rsidR="003279B6" w:rsidRDefault="003279B6">
      <w:pPr>
        <w:tabs>
          <w:tab w:val="left" w:pos="709"/>
        </w:tabs>
        <w:spacing w:line="240" w:lineRule="auto"/>
        <w:ind w:right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35F12F12" w14:textId="77777777" w:rsidR="003279B6" w:rsidRDefault="00000000">
      <w:pPr>
        <w:tabs>
          <w:tab w:val="left" w:pos="709"/>
        </w:tabs>
        <w:spacing w:line="240" w:lineRule="auto"/>
        <w:ind w:right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Проект: Антикоррупционные технологии в условиях цифровизации</w:t>
      </w:r>
    </w:p>
    <w:p w14:paraId="00A78322" w14:textId="77777777" w:rsidR="003279B6" w:rsidRDefault="003279B6">
      <w:pPr>
        <w:tabs>
          <w:tab w:val="left" w:pos="709"/>
        </w:tabs>
        <w:spacing w:line="240" w:lineRule="auto"/>
        <w:ind w:right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af6"/>
        <w:tblW w:w="934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75"/>
        <w:gridCol w:w="5070"/>
      </w:tblGrid>
      <w:tr w:rsidR="003279B6" w14:paraId="5B880F8D" w14:textId="77777777">
        <w:tc>
          <w:tcPr>
            <w:tcW w:w="4275" w:type="dxa"/>
          </w:tcPr>
          <w:p w14:paraId="355E6EAB" w14:textId="77777777" w:rsidR="003279B6" w:rsidRDefault="00000000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02C85C42" w14:textId="77777777" w:rsidR="003279B6" w:rsidRDefault="00000000">
            <w:p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Проект</w:t>
            </w:r>
          </w:p>
        </w:tc>
      </w:tr>
      <w:tr w:rsidR="003279B6" w14:paraId="03398DFA" w14:textId="77777777">
        <w:tc>
          <w:tcPr>
            <w:tcW w:w="4275" w:type="dxa"/>
          </w:tcPr>
          <w:p w14:paraId="0DC985EF" w14:textId="77777777" w:rsidR="003279B6" w:rsidRDefault="00000000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Если проект, тип проекта</w:t>
            </w:r>
          </w:p>
        </w:tc>
        <w:tc>
          <w:tcPr>
            <w:tcW w:w="5070" w:type="dxa"/>
          </w:tcPr>
          <w:p w14:paraId="0723CB43" w14:textId="77777777" w:rsidR="003279B6" w:rsidRDefault="00000000">
            <w:p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Исследовательский </w:t>
            </w:r>
          </w:p>
        </w:tc>
      </w:tr>
      <w:tr w:rsidR="003279B6" w14:paraId="6F56C91E" w14:textId="77777777">
        <w:tc>
          <w:tcPr>
            <w:tcW w:w="4275" w:type="dxa"/>
          </w:tcPr>
          <w:p w14:paraId="520871FB" w14:textId="77777777" w:rsidR="003279B6" w:rsidRDefault="00000000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Наименование проекта</w:t>
            </w:r>
          </w:p>
        </w:tc>
        <w:tc>
          <w:tcPr>
            <w:tcW w:w="5070" w:type="dxa"/>
          </w:tcPr>
          <w:p w14:paraId="290992F0" w14:textId="3AE98FA7" w:rsidR="003279B6" w:rsidRDefault="00FB03CE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B03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Антикоррупционные технологии в условиях цифровизации</w:t>
            </w:r>
          </w:p>
        </w:tc>
      </w:tr>
      <w:tr w:rsidR="003279B6" w14:paraId="2485FA39" w14:textId="77777777">
        <w:tc>
          <w:tcPr>
            <w:tcW w:w="4275" w:type="dxa"/>
          </w:tcPr>
          <w:p w14:paraId="6F6E6C1F" w14:textId="77777777" w:rsidR="003279B6" w:rsidRDefault="00000000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7A36D493" w14:textId="77777777" w:rsidR="003279B6" w:rsidRDefault="00000000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Проектно-учебная лаборатория антикоррупционной политики</w:t>
            </w:r>
          </w:p>
        </w:tc>
      </w:tr>
      <w:tr w:rsidR="003279B6" w14:paraId="0BBB487B" w14:textId="77777777">
        <w:tc>
          <w:tcPr>
            <w:tcW w:w="4275" w:type="dxa"/>
          </w:tcPr>
          <w:p w14:paraId="42DD290F" w14:textId="77777777" w:rsidR="003279B6" w:rsidRDefault="00000000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14:paraId="397D01D0" w14:textId="77777777" w:rsidR="003279B6" w:rsidRDefault="00000000">
            <w:pPr>
              <w:shd w:val="clear" w:color="auto" w:fill="FFFFFF"/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Цирин Артем Михайлович, эксперт Проектно-учебной лаборатории антикоррупционной политики НИУ ВШЭ</w:t>
            </w:r>
          </w:p>
        </w:tc>
      </w:tr>
      <w:tr w:rsidR="003279B6" w14:paraId="6F773974" w14:textId="77777777">
        <w:tc>
          <w:tcPr>
            <w:tcW w:w="4275" w:type="dxa"/>
          </w:tcPr>
          <w:p w14:paraId="2AD847D7" w14:textId="77777777" w:rsidR="003279B6" w:rsidRDefault="00000000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Основное место работы руководителя проекта в НИУ ВШЭ</w:t>
            </w:r>
          </w:p>
        </w:tc>
        <w:tc>
          <w:tcPr>
            <w:tcW w:w="5070" w:type="dxa"/>
          </w:tcPr>
          <w:p w14:paraId="4648BC93" w14:textId="77777777" w:rsidR="003279B6" w:rsidRDefault="00000000">
            <w:pPr>
              <w:shd w:val="clear" w:color="auto" w:fill="FFFFFF"/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Проектно-учебная лаборатория антикоррупционной политики (ПУЛАП) НИУ ВШЭ</w:t>
            </w:r>
          </w:p>
        </w:tc>
      </w:tr>
      <w:tr w:rsidR="003279B6" w14:paraId="5143BB5A" w14:textId="77777777">
        <w:tc>
          <w:tcPr>
            <w:tcW w:w="4275" w:type="dxa"/>
          </w:tcPr>
          <w:p w14:paraId="4BE4001D" w14:textId="77777777" w:rsidR="003279B6" w:rsidRDefault="00000000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04E544CF" w14:textId="77777777" w:rsidR="003279B6" w:rsidRDefault="00000000">
            <w:pPr>
              <w:shd w:val="clear" w:color="auto" w:fill="FFFFFF"/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hyperlink r:id="rId8">
              <w:r>
                <w:rPr>
                  <w:rFonts w:ascii="Times New Roman" w:eastAsia="Times New Roman" w:hAnsi="Times New Roman" w:cs="Times New Roman"/>
                  <w:i/>
                  <w:color w:val="0563C1"/>
                  <w:sz w:val="26"/>
                  <w:szCs w:val="26"/>
                  <w:u w:val="single"/>
                </w:rPr>
                <w:t>Atsirin@hse.ru</w:t>
              </w:r>
            </w:hyperlink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, </w:t>
            </w:r>
            <w:hyperlink r:id="rId9">
              <w:r>
                <w:rPr>
                  <w:rFonts w:ascii="Times New Roman" w:eastAsia="Times New Roman" w:hAnsi="Times New Roman" w:cs="Times New Roman"/>
                  <w:i/>
                  <w:color w:val="0563C1"/>
                  <w:sz w:val="26"/>
                  <w:szCs w:val="26"/>
                  <w:u w:val="single"/>
                </w:rPr>
                <w:t>artemtsirine@yandex.ru</w:t>
              </w:r>
            </w:hyperlink>
          </w:p>
          <w:p w14:paraId="6A8D7EBB" w14:textId="77777777" w:rsidR="003279B6" w:rsidRDefault="003279B6">
            <w:pPr>
              <w:shd w:val="clear" w:color="auto" w:fill="FFFFFF"/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</w:p>
        </w:tc>
      </w:tr>
      <w:tr w:rsidR="003279B6" w14:paraId="660E62DD" w14:textId="77777777">
        <w:tc>
          <w:tcPr>
            <w:tcW w:w="4275" w:type="dxa"/>
          </w:tcPr>
          <w:p w14:paraId="2E77495B" w14:textId="77777777" w:rsidR="003279B6" w:rsidRDefault="00000000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Соруководители проекта от НИУ ВШЭ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 (если имеются)</w:t>
            </w:r>
          </w:p>
        </w:tc>
        <w:tc>
          <w:tcPr>
            <w:tcW w:w="5070" w:type="dxa"/>
          </w:tcPr>
          <w:p w14:paraId="314603D9" w14:textId="7999A50D" w:rsidR="003279B6" w:rsidRPr="00FB03CE" w:rsidRDefault="00FB03CE">
            <w:pPr>
              <w:shd w:val="clear" w:color="auto" w:fill="FFFFFF"/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val="ru-RU"/>
              </w:rPr>
              <w:t>-</w:t>
            </w:r>
          </w:p>
        </w:tc>
      </w:tr>
      <w:tr w:rsidR="003279B6" w14:paraId="71554510" w14:textId="77777777">
        <w:tc>
          <w:tcPr>
            <w:tcW w:w="4275" w:type="dxa"/>
          </w:tcPr>
          <w:p w14:paraId="50F3999E" w14:textId="77777777" w:rsidR="003279B6" w:rsidRDefault="00000000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Контакты соруководителей от НИУ ВШЭ (адрес эл. почты)</w:t>
            </w:r>
          </w:p>
        </w:tc>
        <w:tc>
          <w:tcPr>
            <w:tcW w:w="5070" w:type="dxa"/>
          </w:tcPr>
          <w:p w14:paraId="2C591A5E" w14:textId="0ACE422E" w:rsidR="003279B6" w:rsidRPr="00FB03CE" w:rsidRDefault="00FB03CE">
            <w:pPr>
              <w:shd w:val="clear" w:color="auto" w:fill="FFFFFF"/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val="ru-RU"/>
              </w:rPr>
              <w:t>-</w:t>
            </w:r>
          </w:p>
        </w:tc>
      </w:tr>
      <w:tr w:rsidR="003279B6" w14:paraId="67DBDF59" w14:textId="77777777">
        <w:tc>
          <w:tcPr>
            <w:tcW w:w="4275" w:type="dxa"/>
          </w:tcPr>
          <w:p w14:paraId="6F476A80" w14:textId="77777777" w:rsidR="003279B6" w:rsidRDefault="00000000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21CD9BB9" w14:textId="77777777" w:rsidR="003279B6" w:rsidRDefault="000000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Проект посвящен изучению взаимного влияния феноменов цифровизации и противодействия коррупции, анализу технологических возможностей, включая системы социального скоринга, государственные информационные системы в сфере противодействия коррупции, IT-решения в сфере проведения антикоррупционной экспертизы и цифрового профилирования. Особое внимание в рамках проекта целесообразно уделить рискам, вытекающим из использования правонарушителями современных IT-технологий. Проект также нацелен на проведение сравнительно-правового анализа интеграции в правовое пространство цифровых антикоррупционных решений, а также на классификацию проявлений коррупции в условиях цифровизации.</w:t>
            </w:r>
          </w:p>
        </w:tc>
      </w:tr>
      <w:tr w:rsidR="003279B6" w14:paraId="2B95BFE6" w14:textId="77777777">
        <w:tc>
          <w:tcPr>
            <w:tcW w:w="4275" w:type="dxa"/>
          </w:tcPr>
          <w:p w14:paraId="79143CAF" w14:textId="77777777" w:rsidR="003279B6" w:rsidRDefault="00000000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Цель и задачи проекта </w:t>
            </w:r>
          </w:p>
        </w:tc>
        <w:tc>
          <w:tcPr>
            <w:tcW w:w="5070" w:type="dxa"/>
          </w:tcPr>
          <w:p w14:paraId="1869003C" w14:textId="77777777" w:rsidR="003279B6" w:rsidRDefault="000000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Цель проекта – подготовка предложений по цифровизации антикоррупционных процедур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 учетом российского и зарубежного опыта</w:t>
            </w:r>
            <w:r>
              <w:rPr>
                <w:rFonts w:ascii="Times New Roman" w:eastAsia="Times New Roman" w:hAnsi="Times New Roman" w:cs="Times New Roman"/>
              </w:rPr>
              <w:t>, а также по минимизации коррупционных рисков, вытекающих из использования современных IT-технологий.</w:t>
            </w:r>
          </w:p>
          <w:p w14:paraId="0F3ABE9D" w14:textId="58ADA148" w:rsidR="003279B6" w:rsidRPr="00FB03CE" w:rsidRDefault="000000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Для достижения поставленной цели предполагается решить ряд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следующих  задач</w:t>
            </w:r>
            <w:proofErr w:type="gramEnd"/>
            <w:r w:rsidR="00FB03C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:</w:t>
            </w:r>
          </w:p>
          <w:p w14:paraId="5BAF4515" w14:textId="77777777" w:rsidR="003279B6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0" w:firstLine="48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Изучение теоретических основ оценки взаимного влияния феноменов цифровизации и противодействия коррупции</w:t>
            </w:r>
          </w:p>
          <w:p w14:paraId="6DFA0B5F" w14:textId="77777777" w:rsidR="003279B6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0" w:firstLine="48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Анализ отечественного и зарубежного опыта использования технологических возможностей для целей противодействия коррупции, включая системы социального скоринга, государственные информационные системы в сфере противодействия коррупции, IT-решения в сфере проведения антикоррупционной экспертизы и цифрового профилирования.</w:t>
            </w:r>
          </w:p>
          <w:p w14:paraId="2C932610" w14:textId="77777777" w:rsidR="003279B6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0" w:firstLine="48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Выявление и классификация рисков, вытекающих из использования правонарушителями современных IT-технологий.</w:t>
            </w:r>
          </w:p>
          <w:p w14:paraId="2427F2AE" w14:textId="77777777" w:rsidR="003279B6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0" w:firstLine="48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Проведение сравнительно-правового анализа интеграции в правовое пространство России и зарубежных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государств  цифровых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антикоррупционных решений</w:t>
            </w:r>
          </w:p>
        </w:tc>
      </w:tr>
      <w:tr w:rsidR="003279B6" w14:paraId="20B6C834" w14:textId="77777777">
        <w:tc>
          <w:tcPr>
            <w:tcW w:w="4275" w:type="dxa"/>
          </w:tcPr>
          <w:p w14:paraId="2AEFA75C" w14:textId="77777777" w:rsidR="003279B6" w:rsidRDefault="00000000">
            <w:pPr>
              <w:ind w:right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Проектное задание </w:t>
            </w:r>
          </w:p>
        </w:tc>
        <w:tc>
          <w:tcPr>
            <w:tcW w:w="5070" w:type="dxa"/>
          </w:tcPr>
          <w:p w14:paraId="46F42EDE" w14:textId="77777777" w:rsidR="003279B6" w:rsidRDefault="00000000">
            <w:pPr>
              <w:ind w:right="29"/>
              <w:jc w:val="both"/>
              <w:rPr>
                <w:rFonts w:ascii="Times New Roman" w:eastAsia="Times New Roman" w:hAnsi="Times New Roman" w:cs="Times New Roman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</w:rPr>
              <w:t>В рамках проекта студенту предстоит ознакомиться c доктринальными основами оценки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феномена цифровизации; </w:t>
            </w:r>
            <w:r>
              <w:rPr>
                <w:rFonts w:ascii="Times New Roman" w:eastAsia="Times New Roman" w:hAnsi="Times New Roman" w:cs="Times New Roman"/>
              </w:rPr>
              <w:t>с методами сравнительно-правового анализа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использования современных цифровых технологий для целей противодействия коррупции.</w:t>
            </w:r>
            <w:r>
              <w:rPr>
                <w:rFonts w:ascii="Times New Roman" w:eastAsia="Times New Roman" w:hAnsi="Times New Roman" w:cs="Times New Roman"/>
              </w:rPr>
              <w:t xml:space="preserve"> После выполнения данных задач студент готовит итоговую версию своего исследования. </w:t>
            </w:r>
          </w:p>
        </w:tc>
      </w:tr>
      <w:tr w:rsidR="003279B6" w14:paraId="331D9C12" w14:textId="77777777">
        <w:tc>
          <w:tcPr>
            <w:tcW w:w="4275" w:type="dxa"/>
          </w:tcPr>
          <w:p w14:paraId="1F2B264B" w14:textId="77777777" w:rsidR="003279B6" w:rsidRDefault="00000000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5568D5F3" w14:textId="77777777" w:rsidR="003279B6" w:rsidRDefault="00000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Планируемые результаты работы:</w:t>
            </w:r>
          </w:p>
          <w:p w14:paraId="31E4A8CA" w14:textId="77777777" w:rsidR="003279B6" w:rsidRDefault="00000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 Аннотированная библиография по теме проекта</w:t>
            </w:r>
          </w:p>
          <w:p w14:paraId="2C2C1B3C" w14:textId="77777777" w:rsidR="003279B6" w:rsidRDefault="00000000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</w:rPr>
              <w:t>2. Аналитический отчет по итогам анализа источников и групповых обсуждений на проектных встречах</w:t>
            </w:r>
          </w:p>
        </w:tc>
      </w:tr>
      <w:tr w:rsidR="003279B6" w14:paraId="2B41A832" w14:textId="77777777">
        <w:trPr>
          <w:trHeight w:val="460"/>
        </w:trPr>
        <w:tc>
          <w:tcPr>
            <w:tcW w:w="4275" w:type="dxa"/>
          </w:tcPr>
          <w:p w14:paraId="11F93F20" w14:textId="77777777" w:rsidR="003279B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Дата начала проекта</w:t>
            </w:r>
          </w:p>
        </w:tc>
        <w:tc>
          <w:tcPr>
            <w:tcW w:w="5070" w:type="dxa"/>
          </w:tcPr>
          <w:p w14:paraId="21F76746" w14:textId="48FA284C" w:rsidR="003279B6" w:rsidRPr="009E7230" w:rsidRDefault="009E7230">
            <w:p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  <w:t>11</w:t>
            </w:r>
            <w:r w:rsidR="00FB03CE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.0</w:t>
            </w:r>
            <w:r w:rsidR="00FB03CE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  <w:t>2</w:t>
            </w:r>
            <w:r w:rsidR="00FB03CE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.2023</w:t>
            </w:r>
          </w:p>
        </w:tc>
      </w:tr>
      <w:tr w:rsidR="003279B6" w14:paraId="6D5DE862" w14:textId="77777777">
        <w:trPr>
          <w:trHeight w:val="460"/>
        </w:trPr>
        <w:tc>
          <w:tcPr>
            <w:tcW w:w="4275" w:type="dxa"/>
          </w:tcPr>
          <w:p w14:paraId="10DE4FBF" w14:textId="77777777" w:rsidR="003279B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Дата окончания проекта</w:t>
            </w:r>
          </w:p>
        </w:tc>
        <w:tc>
          <w:tcPr>
            <w:tcW w:w="5070" w:type="dxa"/>
          </w:tcPr>
          <w:p w14:paraId="3BA61419" w14:textId="1F7DC51C" w:rsidR="003279B6" w:rsidRDefault="009E7230">
            <w:p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  <w:t>11</w:t>
            </w:r>
            <w:r w:rsidR="00FB03CE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.0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  <w:t>6</w:t>
            </w:r>
            <w:r w:rsidR="00FB03CE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.2023</w:t>
            </w:r>
          </w:p>
        </w:tc>
      </w:tr>
      <w:tr w:rsidR="003279B6" w14:paraId="6CBDBB1A" w14:textId="77777777">
        <w:trPr>
          <w:trHeight w:val="460"/>
        </w:trPr>
        <w:tc>
          <w:tcPr>
            <w:tcW w:w="4275" w:type="dxa"/>
          </w:tcPr>
          <w:p w14:paraId="46A8E79F" w14:textId="77777777" w:rsidR="003279B6" w:rsidRDefault="00000000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58CA8784" w14:textId="77777777" w:rsidR="003279B6" w:rsidRDefault="00000000">
            <w:p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6,5</w:t>
            </w:r>
          </w:p>
        </w:tc>
      </w:tr>
      <w:tr w:rsidR="003279B6" w14:paraId="0A23EA2B" w14:textId="77777777">
        <w:trPr>
          <w:trHeight w:val="460"/>
        </w:trPr>
        <w:tc>
          <w:tcPr>
            <w:tcW w:w="4275" w:type="dxa"/>
          </w:tcPr>
          <w:p w14:paraId="45BFC0B7" w14:textId="77777777" w:rsidR="003279B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68511873" w14:textId="77777777" w:rsidR="003279B6" w:rsidRDefault="00000000">
            <w:p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20</w:t>
            </w:r>
          </w:p>
        </w:tc>
      </w:tr>
      <w:tr w:rsidR="003279B6" w14:paraId="0B26F9FB" w14:textId="77777777">
        <w:trPr>
          <w:trHeight w:val="5083"/>
        </w:trPr>
        <w:tc>
          <w:tcPr>
            <w:tcW w:w="4275" w:type="dxa"/>
          </w:tcPr>
          <w:p w14:paraId="1EDB26CD" w14:textId="77777777" w:rsidR="003279B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Названия вакансий (ролей), краткое описание задач по каждой вакансии, количество кредитов и критерии отбора для участников проекта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  <w:p w14:paraId="586C3C45" w14:textId="77777777" w:rsidR="003279B6" w:rsidRDefault="0032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4B510CF1" w14:textId="77777777" w:rsidR="003279B6" w:rsidRDefault="0032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7F6A4646" w14:textId="77777777" w:rsidR="003279B6" w:rsidRDefault="0032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2B16EBA2" w14:textId="77777777" w:rsidR="003279B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Кредиты на 1 участника рассчитываются по формуле: продолжительность в неделях * трудоемкость проекта в часах / 25</w:t>
            </w:r>
          </w:p>
          <w:p w14:paraId="295A779A" w14:textId="77777777" w:rsidR="003279B6" w:rsidRDefault="0032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070" w:type="dxa"/>
          </w:tcPr>
          <w:p w14:paraId="0EAB08F1" w14:textId="77777777" w:rsidR="003279B6" w:rsidRDefault="00000000">
            <w:p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Вакансия №1:</w:t>
            </w:r>
          </w:p>
          <w:p w14:paraId="5282CFA7" w14:textId="77777777" w:rsidR="003279B6" w:rsidRDefault="003279B6">
            <w:p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14:paraId="7F652C28" w14:textId="77777777" w:rsidR="003279B6" w:rsidRDefault="00000000">
            <w:p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Задачи:</w:t>
            </w:r>
          </w:p>
          <w:p w14:paraId="675BE959" w14:textId="77777777" w:rsidR="003279B6" w:rsidRDefault="00000000">
            <w:pPr>
              <w:shd w:val="clear" w:color="auto" w:fill="FFFFFF"/>
              <w:ind w:right="2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1. Изучить основные группы коррупционных рисков в государственном секторе экономики. </w:t>
            </w:r>
          </w:p>
          <w:p w14:paraId="4C13EE0C" w14:textId="77777777" w:rsidR="003279B6" w:rsidRDefault="00000000">
            <w:pPr>
              <w:shd w:val="clear" w:color="auto" w:fill="FFFFFF"/>
              <w:ind w:right="2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2. Ознакомиться с методами оценки коррупционных рисков в государственном секторе экономики.</w:t>
            </w:r>
          </w:p>
          <w:p w14:paraId="33A01FB9" w14:textId="77777777" w:rsidR="003279B6" w:rsidRDefault="00000000">
            <w:pPr>
              <w:shd w:val="clear" w:color="auto" w:fill="FFFFFF"/>
              <w:ind w:right="2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3. Изучить способы минимизации коррупционных рисков в государственном секторе экономики. </w:t>
            </w:r>
          </w:p>
          <w:p w14:paraId="20EDBC20" w14:textId="77777777" w:rsidR="003279B6" w:rsidRDefault="00000000">
            <w:pPr>
              <w:shd w:val="clear" w:color="auto" w:fill="FFFFFF"/>
              <w:ind w:right="2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4. Подготовить комплексное исследования по теме проекта. </w:t>
            </w:r>
          </w:p>
          <w:p w14:paraId="5B56C8C7" w14:textId="77777777" w:rsidR="003279B6" w:rsidRDefault="003279B6">
            <w:pPr>
              <w:shd w:val="clear" w:color="auto" w:fill="FFFFFF"/>
              <w:ind w:right="2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14:paraId="2B615A21" w14:textId="77777777" w:rsidR="003279B6" w:rsidRDefault="003279B6">
            <w:p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14:paraId="50CB63AD" w14:textId="77777777" w:rsidR="003279B6" w:rsidRDefault="003279B6">
            <w:p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14:paraId="25BBCCD3" w14:textId="77777777" w:rsidR="003279B6" w:rsidRDefault="00000000">
            <w:p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Количество кредитов: 4</w:t>
            </w:r>
          </w:p>
          <w:p w14:paraId="30AD807D" w14:textId="77777777" w:rsidR="003279B6" w:rsidRDefault="00000000">
            <w:p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Критерии отбора на вакансию: мотивационное письмо, заинтересованность в антикоррупционной проблематике, заинтересованность в реализации проекта</w:t>
            </w:r>
          </w:p>
        </w:tc>
      </w:tr>
      <w:tr w:rsidR="003279B6" w14:paraId="69C89C1E" w14:textId="77777777">
        <w:trPr>
          <w:trHeight w:val="460"/>
        </w:trPr>
        <w:tc>
          <w:tcPr>
            <w:tcW w:w="4275" w:type="dxa"/>
          </w:tcPr>
          <w:p w14:paraId="7150B8FE" w14:textId="77777777" w:rsidR="003279B6" w:rsidRDefault="00000000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Общее количество кредитов</w:t>
            </w:r>
          </w:p>
        </w:tc>
        <w:tc>
          <w:tcPr>
            <w:tcW w:w="5070" w:type="dxa"/>
          </w:tcPr>
          <w:p w14:paraId="40D5EBEC" w14:textId="77777777" w:rsidR="003279B6" w:rsidRDefault="00000000">
            <w:p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4 кредита</w:t>
            </w:r>
          </w:p>
        </w:tc>
      </w:tr>
      <w:tr w:rsidR="003279B6" w14:paraId="000AA305" w14:textId="77777777">
        <w:tc>
          <w:tcPr>
            <w:tcW w:w="4275" w:type="dxa"/>
          </w:tcPr>
          <w:p w14:paraId="501A0D81" w14:textId="77777777" w:rsidR="003279B6" w:rsidRDefault="00000000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70" w:type="dxa"/>
          </w:tcPr>
          <w:p w14:paraId="1284E934" w14:textId="77777777" w:rsidR="003279B6" w:rsidRDefault="00000000">
            <w:p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Экзамен </w:t>
            </w:r>
          </w:p>
          <w:p w14:paraId="0FF3337B" w14:textId="77777777" w:rsidR="003279B6" w:rsidRDefault="003279B6">
            <w:p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</w:p>
        </w:tc>
      </w:tr>
      <w:tr w:rsidR="003279B6" w14:paraId="673E1460" w14:textId="77777777">
        <w:tc>
          <w:tcPr>
            <w:tcW w:w="4275" w:type="dxa"/>
          </w:tcPr>
          <w:p w14:paraId="331CA62C" w14:textId="77777777" w:rsidR="003279B6" w:rsidRDefault="00000000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6D1FB808" w14:textId="77777777" w:rsidR="003279B6" w:rsidRDefault="00000000">
            <w:p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1. Отчетные материалы по проделанной исследовательской работе в формате .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docx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 в соответствии с заданными руководителем проекта условиями</w:t>
            </w:r>
          </w:p>
          <w:p w14:paraId="74E3EE68" w14:textId="77777777" w:rsidR="003279B6" w:rsidRDefault="00000000">
            <w:p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2. Презентация кратких итогов проделанной работы на проектных встречах, а также слайды в формате .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pptx</w:t>
            </w:r>
            <w:proofErr w:type="spellEnd"/>
          </w:p>
        </w:tc>
      </w:tr>
      <w:tr w:rsidR="003279B6" w14:paraId="641DD81F" w14:textId="77777777">
        <w:tc>
          <w:tcPr>
            <w:tcW w:w="4275" w:type="dxa"/>
          </w:tcPr>
          <w:p w14:paraId="53A085CF" w14:textId="77777777" w:rsidR="003279B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503A355C" w14:textId="77777777" w:rsidR="003279B6" w:rsidRDefault="00000000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vertAlign w:val="subscript"/>
              </w:rPr>
              <w:t>результирующая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= 0,2*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vertAlign w:val="subscript"/>
              </w:rPr>
              <w:t>активность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+ 0,5*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vertAlign w:val="subscript"/>
              </w:rPr>
              <w:t>аналитический</w:t>
            </w:r>
            <w:proofErr w:type="spellEnd"/>
            <w:r>
              <w:rPr>
                <w:rFonts w:ascii="Times New Roman" w:eastAsia="Times New Roman" w:hAnsi="Times New Roman" w:cs="Times New Roman"/>
                <w:vertAlign w:val="subscript"/>
              </w:rPr>
              <w:t xml:space="preserve"> документ</w:t>
            </w:r>
            <w:r>
              <w:rPr>
                <w:rFonts w:ascii="Times New Roman" w:eastAsia="Times New Roman" w:hAnsi="Times New Roman" w:cs="Times New Roman"/>
              </w:rPr>
              <w:t xml:space="preserve"> + 0,3*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vertAlign w:val="subscript"/>
              </w:rPr>
              <w:t>презентация</w:t>
            </w:r>
            <w:proofErr w:type="spellEnd"/>
          </w:p>
        </w:tc>
      </w:tr>
      <w:tr w:rsidR="003279B6" w14:paraId="5605480F" w14:textId="77777777">
        <w:tc>
          <w:tcPr>
            <w:tcW w:w="4275" w:type="dxa"/>
          </w:tcPr>
          <w:p w14:paraId="67F904F6" w14:textId="77777777" w:rsidR="003279B6" w:rsidRDefault="00000000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57403A31" w14:textId="77777777" w:rsidR="003279B6" w:rsidRDefault="00000000">
            <w:p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Да</w:t>
            </w:r>
          </w:p>
        </w:tc>
      </w:tr>
      <w:tr w:rsidR="003279B6" w14:paraId="2AF16F50" w14:textId="77777777">
        <w:tc>
          <w:tcPr>
            <w:tcW w:w="4275" w:type="dxa"/>
          </w:tcPr>
          <w:p w14:paraId="23AA549F" w14:textId="77777777" w:rsidR="003279B6" w:rsidRDefault="00000000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Ожидаемые образовательные результаты проекта </w:t>
            </w:r>
          </w:p>
        </w:tc>
        <w:tc>
          <w:tcPr>
            <w:tcW w:w="5070" w:type="dxa"/>
          </w:tcPr>
          <w:p w14:paraId="587D2430" w14:textId="77777777" w:rsidR="003279B6" w:rsidRDefault="00000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Навыки исследовательской деятельности по антикоррупционной тематике</w:t>
            </w:r>
          </w:p>
          <w:p w14:paraId="53E229C4" w14:textId="77777777" w:rsidR="003279B6" w:rsidRDefault="00000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Навыки презентации результатов научного исследования</w:t>
            </w:r>
          </w:p>
          <w:p w14:paraId="2669265C" w14:textId="77777777" w:rsidR="003279B6" w:rsidRDefault="00000000">
            <w:p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Навыки проектной работы</w:t>
            </w:r>
          </w:p>
        </w:tc>
      </w:tr>
      <w:tr w:rsidR="003279B6" w14:paraId="398DDBF4" w14:textId="77777777">
        <w:tc>
          <w:tcPr>
            <w:tcW w:w="4275" w:type="dxa"/>
          </w:tcPr>
          <w:p w14:paraId="0B482C61" w14:textId="77777777" w:rsidR="003279B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Особенности реализации проекта: территория, время, информационные ресурсы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т.п.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070" w:type="dxa"/>
          </w:tcPr>
          <w:p w14:paraId="6ADB3052" w14:textId="77777777" w:rsidR="003279B6" w:rsidRDefault="00000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Мероприятия проекта реализуются ОНЛАЙН. </w:t>
            </w:r>
          </w:p>
          <w:p w14:paraId="75D9A4A2" w14:textId="77777777" w:rsidR="003279B6" w:rsidRDefault="00000000">
            <w:p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Место нахождения ПУЛАП НИУ ВШЭ: Москва, ул. Мясницкая, д. 20,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407.</w:t>
            </w:r>
          </w:p>
        </w:tc>
      </w:tr>
      <w:tr w:rsidR="003279B6" w14:paraId="13799F33" w14:textId="77777777">
        <w:tc>
          <w:tcPr>
            <w:tcW w:w="4275" w:type="dxa"/>
          </w:tcPr>
          <w:p w14:paraId="123BF849" w14:textId="77777777" w:rsidR="003279B6" w:rsidRDefault="00000000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21B0B76D" w14:textId="77777777" w:rsidR="003279B6" w:rsidRDefault="00000000">
            <w:p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Без ограничений</w:t>
            </w:r>
          </w:p>
        </w:tc>
      </w:tr>
      <w:tr w:rsidR="003279B6" w14:paraId="104E1160" w14:textId="77777777">
        <w:tc>
          <w:tcPr>
            <w:tcW w:w="4275" w:type="dxa"/>
          </w:tcPr>
          <w:p w14:paraId="3BDD2FC2" w14:textId="77777777" w:rsidR="003279B6" w:rsidRDefault="00000000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Требуется резюме студента</w:t>
            </w:r>
          </w:p>
        </w:tc>
        <w:tc>
          <w:tcPr>
            <w:tcW w:w="5070" w:type="dxa"/>
          </w:tcPr>
          <w:p w14:paraId="2F7E0337" w14:textId="77777777" w:rsidR="003279B6" w:rsidRDefault="00000000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3279B6" w14:paraId="1B371604" w14:textId="77777777">
        <w:tc>
          <w:tcPr>
            <w:tcW w:w="4275" w:type="dxa"/>
          </w:tcPr>
          <w:p w14:paraId="1DFD52CA" w14:textId="77777777" w:rsidR="003279B6" w:rsidRDefault="00000000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Требуется мотивированное письмо студента</w:t>
            </w:r>
          </w:p>
        </w:tc>
        <w:tc>
          <w:tcPr>
            <w:tcW w:w="5070" w:type="dxa"/>
          </w:tcPr>
          <w:p w14:paraId="1A5DCABB" w14:textId="77777777" w:rsidR="003279B6" w:rsidRDefault="00000000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Да</w:t>
            </w:r>
          </w:p>
        </w:tc>
      </w:tr>
    </w:tbl>
    <w:p w14:paraId="2B546621" w14:textId="77777777" w:rsidR="003279B6" w:rsidRDefault="003279B6">
      <w:pPr>
        <w:spacing w:line="240" w:lineRule="auto"/>
        <w:ind w:right="567"/>
        <w:rPr>
          <w:rFonts w:ascii="Times New Roman" w:eastAsia="Times New Roman" w:hAnsi="Times New Roman" w:cs="Times New Roman"/>
          <w:sz w:val="26"/>
          <w:szCs w:val="26"/>
        </w:rPr>
      </w:pPr>
    </w:p>
    <w:p w14:paraId="5FDECF30" w14:textId="77777777" w:rsidR="003279B6" w:rsidRDefault="003279B6">
      <w:pPr>
        <w:tabs>
          <w:tab w:val="left" w:pos="709"/>
        </w:tabs>
        <w:spacing w:line="240" w:lineRule="auto"/>
        <w:ind w:right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1BF3E0E" w14:textId="77777777" w:rsidR="003279B6" w:rsidRDefault="003279B6">
      <w:pPr>
        <w:tabs>
          <w:tab w:val="left" w:pos="709"/>
        </w:tabs>
        <w:spacing w:line="240" w:lineRule="auto"/>
        <w:ind w:right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20BC5BDB" w14:textId="77777777" w:rsidR="003279B6" w:rsidRDefault="003279B6">
      <w:pPr>
        <w:tabs>
          <w:tab w:val="left" w:pos="709"/>
        </w:tabs>
        <w:spacing w:line="240" w:lineRule="auto"/>
        <w:ind w:right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751C9FF3" w14:textId="77777777" w:rsidR="003279B6" w:rsidRDefault="003279B6">
      <w:pPr>
        <w:spacing w:after="16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sectPr w:rsidR="003279B6">
      <w:footerReference w:type="default" r:id="rId10"/>
      <w:pgSz w:w="11906" w:h="16838"/>
      <w:pgMar w:top="1134" w:right="850" w:bottom="1134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88924" w14:textId="77777777" w:rsidR="00671829" w:rsidRDefault="00671829">
      <w:pPr>
        <w:spacing w:line="240" w:lineRule="auto"/>
      </w:pPr>
      <w:r>
        <w:separator/>
      </w:r>
    </w:p>
  </w:endnote>
  <w:endnote w:type="continuationSeparator" w:id="0">
    <w:p w14:paraId="01637B86" w14:textId="77777777" w:rsidR="00671829" w:rsidRDefault="006718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688AB" w14:textId="33D458EC" w:rsidR="003279B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FB03CE">
      <w:rPr>
        <w:rFonts w:ascii="Times New Roman" w:eastAsia="Times New Roman" w:hAnsi="Times New Roman" w:cs="Times New Roman"/>
        <w:noProof/>
        <w:color w:val="000000"/>
      </w:rPr>
      <w:t>2</w:t>
    </w:r>
    <w:r>
      <w:rPr>
        <w:rFonts w:ascii="Times New Roman" w:eastAsia="Times New Roman" w:hAnsi="Times New Roman" w:cs="Times New Roman"/>
        <w:color w:val="000000"/>
      </w:rPr>
      <w:fldChar w:fldCharType="end"/>
    </w:r>
  </w:p>
  <w:p w14:paraId="33B5EB54" w14:textId="77777777" w:rsidR="003279B6" w:rsidRDefault="003279B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rFonts w:ascii="Times New Roman" w:eastAsia="Times New Roman" w:hAnsi="Times New Roman"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A942C" w14:textId="77777777" w:rsidR="00671829" w:rsidRDefault="00671829">
      <w:pPr>
        <w:spacing w:line="240" w:lineRule="auto"/>
      </w:pPr>
      <w:r>
        <w:separator/>
      </w:r>
    </w:p>
  </w:footnote>
  <w:footnote w:type="continuationSeparator" w:id="0">
    <w:p w14:paraId="0A5DFEFB" w14:textId="77777777" w:rsidR="00671829" w:rsidRDefault="0067182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639CA"/>
    <w:multiLevelType w:val="multilevel"/>
    <w:tmpl w:val="9536BE5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31153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9B6"/>
    <w:rsid w:val="003279B6"/>
    <w:rsid w:val="00671829"/>
    <w:rsid w:val="009E7230"/>
    <w:rsid w:val="00B61279"/>
    <w:rsid w:val="00FB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04EBBD"/>
  <w15:docId w15:val="{803F4463-DA1A-8C48-9AB1-459B3FA57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26F4"/>
    <w:rPr>
      <w:lang w:val="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C86B47"/>
    <w:pPr>
      <w:spacing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7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a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2013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f">
    <w:name w:val="header"/>
    <w:basedOn w:val="a"/>
    <w:link w:val="af0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B729AD"/>
    <w:rPr>
      <w:rFonts w:ascii="Arial" w:eastAsia="Arial" w:hAnsi="Arial" w:cs="Arial"/>
      <w:lang w:val="ru" w:eastAsia="ru-RU"/>
    </w:rPr>
  </w:style>
  <w:style w:type="paragraph" w:styleId="af1">
    <w:name w:val="footer"/>
    <w:basedOn w:val="a"/>
    <w:link w:val="af2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729AD"/>
    <w:rPr>
      <w:rFonts w:ascii="Arial" w:eastAsia="Arial" w:hAnsi="Arial" w:cs="Arial"/>
      <w:lang w:val="ru" w:eastAsia="ru-RU"/>
    </w:rPr>
  </w:style>
  <w:style w:type="character" w:styleId="af3">
    <w:name w:val="Hyperlink"/>
    <w:basedOn w:val="a0"/>
    <w:uiPriority w:val="99"/>
    <w:unhideWhenUsed/>
    <w:rsid w:val="00FF3250"/>
    <w:rPr>
      <w:color w:val="0563C1" w:themeColor="hyperlink"/>
      <w:u w:val="single"/>
    </w:rPr>
  </w:style>
  <w:style w:type="paragraph" w:styleId="af4">
    <w:name w:val="List Paragraph"/>
    <w:basedOn w:val="a"/>
    <w:uiPriority w:val="99"/>
    <w:qFormat/>
    <w:rsid w:val="00FF3250"/>
    <w:pPr>
      <w:spacing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ru-RU"/>
    </w:rPr>
  </w:style>
  <w:style w:type="paragraph" w:styleId="af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6">
    <w:basedOn w:val="TableNormal"/>
    <w:pPr>
      <w:spacing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7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sirin@h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rtemtsirine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zMLrxQ7STtkLWWIBC1iYZ/FIOg==">AMUW2mV6Jx+hJlL6YwmL5p7dQfdBXIY2cr19kuAUB0gqQdOI1nQgm27hcUerF5hLXPmLx1ZGOI6+tSAymMhuFztp0yk2RGwkfAwn00BXxScETyBwnZpLiH7xNhXVpNkkmwwoOPss52Wl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802</Words>
  <Characters>4577</Characters>
  <Application>Microsoft Office Word</Application>
  <DocSecurity>0</DocSecurity>
  <Lines>38</Lines>
  <Paragraphs>10</Paragraphs>
  <ScaleCrop>false</ScaleCrop>
  <Company/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Яровой Максим Алексеевич</cp:lastModifiedBy>
  <cp:revision>2</cp:revision>
  <dcterms:created xsi:type="dcterms:W3CDTF">2023-02-01T13:01:00Z</dcterms:created>
  <dcterms:modified xsi:type="dcterms:W3CDTF">2023-02-01T13:01:00Z</dcterms:modified>
</cp:coreProperties>
</file>